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9C3DE" w14:textId="3EB5A67B" w:rsidR="008D2869" w:rsidRPr="008B42F7" w:rsidRDefault="005B1B42" w:rsidP="008D2869">
      <w:pPr>
        <w:tabs>
          <w:tab w:val="left" w:pos="5245"/>
        </w:tabs>
        <w:spacing w:line="240" w:lineRule="auto"/>
        <w:ind w:firstLine="2127"/>
        <w:rPr>
          <w:rStyle w:val="KopfzeileArial"/>
          <w:lang w:val="it-IT"/>
        </w:rPr>
      </w:pPr>
      <w:r w:rsidRPr="008B42F7">
        <w:rPr>
          <w:rFonts w:cs="Arial"/>
          <w:b/>
          <w:bCs/>
          <w:noProof/>
          <w:sz w:val="18"/>
          <w:szCs w:val="18"/>
        </w:rPr>
        <mc:AlternateContent>
          <mc:Choice Requires="wps">
            <w:drawing>
              <wp:anchor distT="0" distB="0" distL="114300" distR="114300" simplePos="0" relativeHeight="251780096" behindDoc="0" locked="0" layoutInCell="1" allowOverlap="1" wp14:anchorId="743FD98F" wp14:editId="5A04F5DF">
                <wp:simplePos x="0" y="0"/>
                <wp:positionH relativeFrom="page">
                  <wp:posOffset>3741420</wp:posOffset>
                </wp:positionH>
                <wp:positionV relativeFrom="paragraph">
                  <wp:posOffset>-181610</wp:posOffset>
                </wp:positionV>
                <wp:extent cx="3648075" cy="1362075"/>
                <wp:effectExtent l="0" t="0" r="28575" b="28575"/>
                <wp:wrapNone/>
                <wp:docPr id="14" name="Textfeld 8"/>
                <wp:cNvGraphicFramePr/>
                <a:graphic xmlns:a="http://schemas.openxmlformats.org/drawingml/2006/main">
                  <a:graphicData uri="http://schemas.microsoft.com/office/word/2010/wordprocessingShape">
                    <wps:wsp>
                      <wps:cNvSpPr txBox="1"/>
                      <wps:spPr>
                        <a:xfrm>
                          <a:off x="0" y="0"/>
                          <a:ext cx="3648075" cy="1362075"/>
                        </a:xfrm>
                        <a:prstGeom prst="rect">
                          <a:avLst/>
                        </a:prstGeom>
                        <a:solidFill>
                          <a:srgbClr val="FFFF99"/>
                        </a:solidFill>
                        <a:ln w="6350">
                          <a:solidFill>
                            <a:prstClr val="black"/>
                          </a:solidFill>
                        </a:ln>
                      </wps:spPr>
                      <wps:txbx>
                        <w:txbxContent>
                          <w:p w14:paraId="13E169D2" w14:textId="77777777" w:rsidR="004C08EF" w:rsidRPr="008F7543" w:rsidRDefault="004C08EF" w:rsidP="00596FD3">
                            <w:pPr>
                              <w:rPr>
                                <w:b/>
                                <w:i/>
                                <w:color w:val="FF0000"/>
                                <w:sz w:val="16"/>
                                <w:szCs w:val="16"/>
                                <w:u w:val="single"/>
                                <w:lang w:val="it-CH"/>
                              </w:rPr>
                            </w:pPr>
                            <w:r w:rsidRPr="008F7543">
                              <w:rPr>
                                <w:b/>
                                <w:i/>
                                <w:color w:val="FF0000"/>
                                <w:sz w:val="16"/>
                                <w:szCs w:val="16"/>
                                <w:u w:val="single"/>
                                <w:lang w:val="it-CH"/>
                              </w:rPr>
                              <w:t>Indicazioni di carattere generale:</w:t>
                            </w:r>
                          </w:p>
                          <w:p w14:paraId="11C871AC" w14:textId="6337AA05" w:rsidR="004C08EF" w:rsidRPr="00596FD3" w:rsidRDefault="004C08EF" w:rsidP="00596FD3">
                            <w:pPr>
                              <w:rPr>
                                <w:rFonts w:asciiTheme="minorHAnsi" w:hAnsiTheme="minorHAnsi"/>
                                <w:sz w:val="16"/>
                                <w:szCs w:val="16"/>
                                <w:lang w:val="it-CH"/>
                              </w:rPr>
                            </w:pPr>
                            <w:r>
                              <w:rPr>
                                <w:b/>
                                <w:i/>
                                <w:color w:val="0000FF"/>
                                <w:sz w:val="16"/>
                                <w:szCs w:val="16"/>
                                <w:lang w:val="it-CH"/>
                              </w:rPr>
                              <w:t>b</w:t>
                            </w:r>
                            <w:r w:rsidRPr="008F7543">
                              <w:rPr>
                                <w:b/>
                                <w:i/>
                                <w:color w:val="0000FF"/>
                                <w:sz w:val="16"/>
                                <w:szCs w:val="16"/>
                                <w:lang w:val="it-CH"/>
                              </w:rPr>
                              <w:t>lu</w:t>
                            </w:r>
                            <w:r>
                              <w:rPr>
                                <w:b/>
                                <w:i/>
                                <w:color w:val="0000FF"/>
                                <w:sz w:val="16"/>
                                <w:szCs w:val="16"/>
                                <w:lang w:val="it-CH"/>
                              </w:rPr>
                              <w:t>/</w:t>
                            </w:r>
                            <w:r>
                              <w:rPr>
                                <w:b/>
                                <w:i/>
                                <w:color w:val="002060"/>
                                <w:sz w:val="16"/>
                                <w:szCs w:val="16"/>
                                <w:lang w:val="it-CH"/>
                              </w:rPr>
                              <w:t>blu scuro</w:t>
                            </w:r>
                            <w:r w:rsidRPr="008F7543">
                              <w:rPr>
                                <w:i/>
                                <w:sz w:val="16"/>
                                <w:szCs w:val="16"/>
                                <w:lang w:val="it-CH"/>
                              </w:rPr>
                              <w:t xml:space="preserve">= </w:t>
                            </w:r>
                            <w:r>
                              <w:rPr>
                                <w:i/>
                                <w:sz w:val="16"/>
                                <w:szCs w:val="16"/>
                                <w:lang w:val="it-CH"/>
                              </w:rPr>
                              <w:t xml:space="preserve">esempi, da </w:t>
                            </w:r>
                            <w:r w:rsidRPr="00D61769">
                              <w:rPr>
                                <w:i/>
                                <w:sz w:val="16"/>
                                <w:szCs w:val="16"/>
                                <w:lang w:val="it-CH"/>
                              </w:rPr>
                              <w:t>adeguare/cancellare</w:t>
                            </w:r>
                            <w:r>
                              <w:rPr>
                                <w:i/>
                                <w:sz w:val="16"/>
                                <w:szCs w:val="16"/>
                                <w:lang w:val="it-CH"/>
                              </w:rPr>
                              <w:t xml:space="preserve"> / </w:t>
                            </w:r>
                            <w:r>
                              <w:rPr>
                                <w:b/>
                                <w:i/>
                                <w:color w:val="FF0000"/>
                                <w:sz w:val="16"/>
                                <w:szCs w:val="16"/>
                                <w:lang w:val="it-CH"/>
                              </w:rPr>
                              <w:t>rosso</w:t>
                            </w:r>
                            <w:r>
                              <w:rPr>
                                <w:i/>
                                <w:sz w:val="16"/>
                                <w:szCs w:val="16"/>
                                <w:lang w:val="it-CH"/>
                              </w:rPr>
                              <w:t>= a titolo informativo, da cancellare</w:t>
                            </w:r>
                            <w:r>
                              <w:rPr>
                                <w:rFonts w:asciiTheme="minorHAnsi" w:hAnsiTheme="minorHAnsi"/>
                                <w:sz w:val="16"/>
                                <w:szCs w:val="16"/>
                                <w:lang w:val="it-CH"/>
                              </w:rPr>
                              <w:t xml:space="preserve"> </w:t>
                            </w:r>
                          </w:p>
                          <w:p w14:paraId="6DF82829" w14:textId="0F9A7832" w:rsidR="004C08EF" w:rsidRPr="00596FD3" w:rsidRDefault="004C08EF" w:rsidP="00596FD3">
                            <w:pPr>
                              <w:spacing w:line="220" w:lineRule="exact"/>
                              <w:rPr>
                                <w:rFonts w:cs="Arial"/>
                                <w:i/>
                                <w:color w:val="000000"/>
                                <w:sz w:val="16"/>
                                <w:szCs w:val="16"/>
                                <w:u w:val="single"/>
                                <w:lang w:val="it-IT"/>
                              </w:rPr>
                            </w:pPr>
                            <w:r>
                              <w:rPr>
                                <w:rFonts w:cs="Arial"/>
                                <w:i/>
                                <w:color w:val="000000"/>
                                <w:sz w:val="16"/>
                                <w:szCs w:val="16"/>
                                <w:u w:val="single"/>
                                <w:lang w:val="it-CH"/>
                              </w:rPr>
                              <w:t>Non impiegare</w:t>
                            </w:r>
                            <w:r w:rsidRPr="008F7543">
                              <w:rPr>
                                <w:rFonts w:cs="Arial"/>
                                <w:i/>
                                <w:color w:val="000000"/>
                                <w:sz w:val="16"/>
                                <w:szCs w:val="16"/>
                                <w:u w:val="single"/>
                                <w:lang w:val="it-CH"/>
                              </w:rPr>
                              <w:t xml:space="preserve"> formattazioni particolari </w:t>
                            </w:r>
                            <w:r>
                              <w:rPr>
                                <w:rFonts w:cs="Arial"/>
                                <w:i/>
                                <w:color w:val="000000"/>
                                <w:sz w:val="16"/>
                                <w:szCs w:val="16"/>
                                <w:u w:val="single"/>
                                <w:lang w:val="it-CH"/>
                              </w:rPr>
                              <w:t>quali</w:t>
                            </w:r>
                            <w:r w:rsidRPr="008F7543">
                              <w:rPr>
                                <w:rFonts w:cs="Arial"/>
                                <w:i/>
                                <w:color w:val="000000"/>
                                <w:sz w:val="16"/>
                                <w:szCs w:val="16"/>
                                <w:u w:val="single"/>
                                <w:lang w:val="it-CH"/>
                              </w:rPr>
                              <w:t xml:space="preserve"> tabulazioni, elenchi puntati e numerati</w:t>
                            </w:r>
                            <w:r>
                              <w:rPr>
                                <w:rFonts w:cs="Arial"/>
                                <w:i/>
                                <w:color w:val="000000"/>
                                <w:sz w:val="16"/>
                                <w:szCs w:val="16"/>
                                <w:u w:val="single"/>
                                <w:lang w:val="it-CH"/>
                              </w:rPr>
                              <w:t xml:space="preserve"> automatici</w:t>
                            </w:r>
                            <w:r w:rsidRPr="008F7543">
                              <w:rPr>
                                <w:rFonts w:cs="Arial"/>
                                <w:i/>
                                <w:color w:val="000000"/>
                                <w:sz w:val="16"/>
                                <w:szCs w:val="16"/>
                                <w:u w:val="single"/>
                                <w:lang w:val="it-CH"/>
                              </w:rPr>
                              <w:t xml:space="preserve">. </w:t>
                            </w:r>
                            <w:r>
                              <w:rPr>
                                <w:rFonts w:cs="Arial"/>
                                <w:i/>
                                <w:color w:val="000000"/>
                                <w:sz w:val="16"/>
                                <w:szCs w:val="16"/>
                                <w:u w:val="single"/>
                                <w:lang w:val="it-CH"/>
                              </w:rPr>
                              <w:t>Non separare le parole!</w:t>
                            </w:r>
                          </w:p>
                          <w:p w14:paraId="64298F6C" w14:textId="77777777" w:rsidR="004C08EF" w:rsidRPr="006270DA" w:rsidRDefault="004C08EF" w:rsidP="00596FD3">
                            <w:pPr>
                              <w:spacing w:line="240" w:lineRule="auto"/>
                              <w:rPr>
                                <w:b/>
                                <w:i/>
                                <w:sz w:val="16"/>
                                <w:szCs w:val="16"/>
                                <w:lang w:val="it-CH"/>
                              </w:rPr>
                            </w:pPr>
                            <w:r w:rsidRPr="006270DA">
                              <w:rPr>
                                <w:b/>
                                <w:i/>
                                <w:sz w:val="16"/>
                                <w:szCs w:val="16"/>
                                <w:lang w:val="it-CH"/>
                              </w:rPr>
                              <w:t xml:space="preserve">Il presente documento </w:t>
                            </w:r>
                            <w:r>
                              <w:rPr>
                                <w:b/>
                                <w:i/>
                                <w:sz w:val="16"/>
                                <w:szCs w:val="16"/>
                                <w:lang w:val="it-CH"/>
                              </w:rPr>
                              <w:t>presenta delle corrispondenze con il documento</w:t>
                            </w:r>
                            <w:r w:rsidRPr="006270DA">
                              <w:rPr>
                                <w:b/>
                                <w:i/>
                                <w:sz w:val="16"/>
                                <w:szCs w:val="16"/>
                                <w:lang w:val="it-CH"/>
                              </w:rPr>
                              <w:t xml:space="preserve"> «</w:t>
                            </w:r>
                            <w:r>
                              <w:rPr>
                                <w:b/>
                                <w:i/>
                                <w:sz w:val="16"/>
                                <w:szCs w:val="16"/>
                                <w:lang w:val="it-CH"/>
                              </w:rPr>
                              <w:t>Documentazione</w:t>
                            </w:r>
                            <w:r w:rsidRPr="006270DA">
                              <w:rPr>
                                <w:b/>
                                <w:i/>
                                <w:sz w:val="16"/>
                                <w:szCs w:val="16"/>
                                <w:lang w:val="it-CH"/>
                              </w:rPr>
                              <w:t xml:space="preserve"> </w:t>
                            </w:r>
                            <w:r>
                              <w:rPr>
                                <w:b/>
                                <w:i/>
                                <w:sz w:val="16"/>
                                <w:szCs w:val="16"/>
                                <w:lang w:val="it-CH"/>
                              </w:rPr>
                              <w:t>relativa all’offerta per prestazioni di supporto al committente»</w:t>
                            </w:r>
                            <w:r w:rsidRPr="006270DA">
                              <w:rPr>
                                <w:b/>
                                <w:i/>
                                <w:sz w:val="16"/>
                                <w:szCs w:val="16"/>
                                <w:lang w:val="it-CH"/>
                              </w:rPr>
                              <w:t>. Eventuali modifiche o integrazioni devono quindi essere effettuate in entrambi i documenti!</w:t>
                            </w:r>
                          </w:p>
                          <w:p w14:paraId="26F9D8E2" w14:textId="46212A19" w:rsidR="004C08EF" w:rsidRPr="00EE17BE" w:rsidRDefault="004C08EF" w:rsidP="00596FD3">
                            <w:pPr>
                              <w:pStyle w:val="Corpotesto"/>
                              <w:spacing w:after="0"/>
                              <w:rPr>
                                <w:i/>
                                <w:sz w:val="16"/>
                                <w:szCs w:val="16"/>
                                <w:u w:val="single"/>
                                <w:lang w:val="it-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3FD98F" id="_x0000_t202" coordsize="21600,21600" o:spt="202" path="m,l,21600r21600,l21600,xe">
                <v:stroke joinstyle="miter"/>
                <v:path gradientshapeok="t" o:connecttype="rect"/>
              </v:shapetype>
              <v:shape id="Textfeld 8" o:spid="_x0000_s1026" type="#_x0000_t202" style="position:absolute;left:0;text-align:left;margin-left:294.6pt;margin-top:-14.3pt;width:287.25pt;height:107.25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" fillcolor="#ff9" strokeweight=".5pt">
                <v:textbox>
                  <w:txbxContent>
                    <w:p w14:paraId="13E169D2" w14:textId="77777777" w:rsidR="004C08EF" w:rsidRPr="008F7543" w:rsidRDefault="004C08EF" w:rsidP="00596FD3">
                      <w:pPr>
                        <w:rPr>
                          <w:b/>
                          <w:i/>
                          <w:color w:val="FF0000"/>
                          <w:sz w:val="16"/>
                          <w:szCs w:val="16"/>
                          <w:u w:val="single"/>
                          <w:lang w:val="it-CH"/>
                        </w:rPr>
                      </w:pPr>
                      <w:r w:rsidRPr="008F7543">
                        <w:rPr>
                          <w:b/>
                          <w:i/>
                          <w:color w:val="FF0000"/>
                          <w:sz w:val="16"/>
                          <w:szCs w:val="16"/>
                          <w:u w:val="single"/>
                          <w:lang w:val="it-CH"/>
                        </w:rPr>
                        <w:t>Indicazioni di carattere generale:</w:t>
                      </w:r>
                    </w:p>
                    <w:p w14:paraId="11C871AC" w14:textId="6337AA05" w:rsidR="004C08EF" w:rsidRPr="00596FD3" w:rsidRDefault="004C08EF" w:rsidP="00596FD3">
                      <w:pPr>
                        <w:rPr>
                          <w:rFonts w:asciiTheme="minorHAnsi" w:hAnsiTheme="minorHAnsi"/>
                          <w:sz w:val="16"/>
                          <w:szCs w:val="16"/>
                          <w:lang w:val="it-CH"/>
                        </w:rPr>
                      </w:pPr>
                      <w:r>
                        <w:rPr>
                          <w:b/>
                          <w:i/>
                          <w:color w:val="0000FF"/>
                          <w:sz w:val="16"/>
                          <w:szCs w:val="16"/>
                          <w:lang w:val="it-CH"/>
                        </w:rPr>
                        <w:t>b</w:t>
                      </w:r>
                      <w:r w:rsidRPr="008F7543">
                        <w:rPr>
                          <w:b/>
                          <w:i/>
                          <w:color w:val="0000FF"/>
                          <w:sz w:val="16"/>
                          <w:szCs w:val="16"/>
                          <w:lang w:val="it-CH"/>
                        </w:rPr>
                        <w:t>lu</w:t>
                      </w:r>
                      <w:r>
                        <w:rPr>
                          <w:b/>
                          <w:i/>
                          <w:color w:val="0000FF"/>
                          <w:sz w:val="16"/>
                          <w:szCs w:val="16"/>
                          <w:lang w:val="it-CH"/>
                        </w:rPr>
                        <w:t>/</w:t>
                      </w:r>
                      <w:r>
                        <w:rPr>
                          <w:b/>
                          <w:i/>
                          <w:color w:val="002060"/>
                          <w:sz w:val="16"/>
                          <w:szCs w:val="16"/>
                          <w:lang w:val="it-CH"/>
                        </w:rPr>
                        <w:t>blu scuro</w:t>
                      </w:r>
                      <w:r w:rsidRPr="008F7543">
                        <w:rPr>
                          <w:i/>
                          <w:sz w:val="16"/>
                          <w:szCs w:val="16"/>
                          <w:lang w:val="it-CH"/>
                        </w:rPr>
                        <w:t xml:space="preserve">= </w:t>
                      </w:r>
                      <w:r>
                        <w:rPr>
                          <w:i/>
                          <w:sz w:val="16"/>
                          <w:szCs w:val="16"/>
                          <w:lang w:val="it-CH"/>
                        </w:rPr>
                        <w:t xml:space="preserve">esempi, da </w:t>
                      </w:r>
                      <w:r w:rsidRPr="00D61769">
                        <w:rPr>
                          <w:i/>
                          <w:sz w:val="16"/>
                          <w:szCs w:val="16"/>
                          <w:lang w:val="it-CH"/>
                        </w:rPr>
                        <w:t>adeguare/cancellare</w:t>
                      </w:r>
                      <w:r>
                        <w:rPr>
                          <w:i/>
                          <w:sz w:val="16"/>
                          <w:szCs w:val="16"/>
                          <w:lang w:val="it-CH"/>
                        </w:rPr>
                        <w:t xml:space="preserve"> / </w:t>
                      </w:r>
                      <w:r>
                        <w:rPr>
                          <w:b/>
                          <w:i/>
                          <w:color w:val="FF0000"/>
                          <w:sz w:val="16"/>
                          <w:szCs w:val="16"/>
                          <w:lang w:val="it-CH"/>
                        </w:rPr>
                        <w:t>rosso</w:t>
                      </w:r>
                      <w:r>
                        <w:rPr>
                          <w:i/>
                          <w:sz w:val="16"/>
                          <w:szCs w:val="16"/>
                          <w:lang w:val="it-CH"/>
                        </w:rPr>
                        <w:t>= a titolo informativo, da cancellare</w:t>
                      </w:r>
                      <w:r>
                        <w:rPr>
                          <w:rFonts w:asciiTheme="minorHAnsi" w:hAnsiTheme="minorHAnsi"/>
                          <w:sz w:val="16"/>
                          <w:szCs w:val="16"/>
                          <w:lang w:val="it-CH"/>
                        </w:rPr>
                        <w:t xml:space="preserve"> </w:t>
                      </w:r>
                    </w:p>
                    <w:p w14:paraId="6DF82829" w14:textId="0F9A7832" w:rsidR="004C08EF" w:rsidRPr="00596FD3" w:rsidRDefault="004C08EF" w:rsidP="00596FD3">
                      <w:pPr>
                        <w:spacing w:line="220" w:lineRule="exact"/>
                        <w:rPr>
                          <w:rFonts w:cs="Arial"/>
                          <w:i/>
                          <w:color w:val="000000"/>
                          <w:sz w:val="16"/>
                          <w:szCs w:val="16"/>
                          <w:u w:val="single"/>
                          <w:lang w:val="it-IT"/>
                        </w:rPr>
                      </w:pPr>
                      <w:r>
                        <w:rPr>
                          <w:rFonts w:cs="Arial"/>
                          <w:i/>
                          <w:color w:val="000000"/>
                          <w:sz w:val="16"/>
                          <w:szCs w:val="16"/>
                          <w:u w:val="single"/>
                          <w:lang w:val="it-CH"/>
                        </w:rPr>
                        <w:t>Non impiegare</w:t>
                      </w:r>
                      <w:r w:rsidRPr="008F7543">
                        <w:rPr>
                          <w:rFonts w:cs="Arial"/>
                          <w:i/>
                          <w:color w:val="000000"/>
                          <w:sz w:val="16"/>
                          <w:szCs w:val="16"/>
                          <w:u w:val="single"/>
                          <w:lang w:val="it-CH"/>
                        </w:rPr>
                        <w:t xml:space="preserve"> formattazioni particolari </w:t>
                      </w:r>
                      <w:r>
                        <w:rPr>
                          <w:rFonts w:cs="Arial"/>
                          <w:i/>
                          <w:color w:val="000000"/>
                          <w:sz w:val="16"/>
                          <w:szCs w:val="16"/>
                          <w:u w:val="single"/>
                          <w:lang w:val="it-CH"/>
                        </w:rPr>
                        <w:t>quali</w:t>
                      </w:r>
                      <w:r w:rsidRPr="008F7543">
                        <w:rPr>
                          <w:rFonts w:cs="Arial"/>
                          <w:i/>
                          <w:color w:val="000000"/>
                          <w:sz w:val="16"/>
                          <w:szCs w:val="16"/>
                          <w:u w:val="single"/>
                          <w:lang w:val="it-CH"/>
                        </w:rPr>
                        <w:t xml:space="preserve"> tabulazioni, elenchi puntati e numerati</w:t>
                      </w:r>
                      <w:r>
                        <w:rPr>
                          <w:rFonts w:cs="Arial"/>
                          <w:i/>
                          <w:color w:val="000000"/>
                          <w:sz w:val="16"/>
                          <w:szCs w:val="16"/>
                          <w:u w:val="single"/>
                          <w:lang w:val="it-CH"/>
                        </w:rPr>
                        <w:t xml:space="preserve"> automatici</w:t>
                      </w:r>
                      <w:r w:rsidRPr="008F7543">
                        <w:rPr>
                          <w:rFonts w:cs="Arial"/>
                          <w:i/>
                          <w:color w:val="000000"/>
                          <w:sz w:val="16"/>
                          <w:szCs w:val="16"/>
                          <w:u w:val="single"/>
                          <w:lang w:val="it-CH"/>
                        </w:rPr>
                        <w:t xml:space="preserve">. </w:t>
                      </w:r>
                      <w:r>
                        <w:rPr>
                          <w:rFonts w:cs="Arial"/>
                          <w:i/>
                          <w:color w:val="000000"/>
                          <w:sz w:val="16"/>
                          <w:szCs w:val="16"/>
                          <w:u w:val="single"/>
                          <w:lang w:val="it-CH"/>
                        </w:rPr>
                        <w:t>Non separare le parole!</w:t>
                      </w:r>
                    </w:p>
                    <w:p w14:paraId="64298F6C" w14:textId="77777777" w:rsidR="004C08EF" w:rsidRPr="006270DA" w:rsidRDefault="004C08EF" w:rsidP="00596FD3">
                      <w:pPr>
                        <w:spacing w:line="240" w:lineRule="auto"/>
                        <w:rPr>
                          <w:b/>
                          <w:i/>
                          <w:sz w:val="16"/>
                          <w:szCs w:val="16"/>
                          <w:lang w:val="it-CH"/>
                        </w:rPr>
                      </w:pPr>
                      <w:r w:rsidRPr="006270DA">
                        <w:rPr>
                          <w:b/>
                          <w:i/>
                          <w:sz w:val="16"/>
                          <w:szCs w:val="16"/>
                          <w:lang w:val="it-CH"/>
                        </w:rPr>
                        <w:t xml:space="preserve">Il presente documento </w:t>
                      </w:r>
                      <w:r>
                        <w:rPr>
                          <w:b/>
                          <w:i/>
                          <w:sz w:val="16"/>
                          <w:szCs w:val="16"/>
                          <w:lang w:val="it-CH"/>
                        </w:rPr>
                        <w:t>presenta delle corrispondenze con il documento</w:t>
                      </w:r>
                      <w:r w:rsidRPr="006270DA">
                        <w:rPr>
                          <w:b/>
                          <w:i/>
                          <w:sz w:val="16"/>
                          <w:szCs w:val="16"/>
                          <w:lang w:val="it-CH"/>
                        </w:rPr>
                        <w:t xml:space="preserve"> «</w:t>
                      </w:r>
                      <w:r>
                        <w:rPr>
                          <w:b/>
                          <w:i/>
                          <w:sz w:val="16"/>
                          <w:szCs w:val="16"/>
                          <w:lang w:val="it-CH"/>
                        </w:rPr>
                        <w:t>Documentazione</w:t>
                      </w:r>
                      <w:r w:rsidRPr="006270DA">
                        <w:rPr>
                          <w:b/>
                          <w:i/>
                          <w:sz w:val="16"/>
                          <w:szCs w:val="16"/>
                          <w:lang w:val="it-CH"/>
                        </w:rPr>
                        <w:t xml:space="preserve"> </w:t>
                      </w:r>
                      <w:r>
                        <w:rPr>
                          <w:b/>
                          <w:i/>
                          <w:sz w:val="16"/>
                          <w:szCs w:val="16"/>
                          <w:lang w:val="it-CH"/>
                        </w:rPr>
                        <w:t>relativa all’offerta per prestazioni di supporto al committente»</w:t>
                      </w:r>
                      <w:r w:rsidRPr="006270DA">
                        <w:rPr>
                          <w:b/>
                          <w:i/>
                          <w:sz w:val="16"/>
                          <w:szCs w:val="16"/>
                          <w:lang w:val="it-CH"/>
                        </w:rPr>
                        <w:t>. Eventuali modifiche o integrazioni devono quindi essere effettuate in entrambi i documenti!</w:t>
                      </w:r>
                    </w:p>
                    <w:p w14:paraId="26F9D8E2" w14:textId="46212A19" w:rsidR="004C08EF" w:rsidRPr="00EE17BE" w:rsidRDefault="004C08EF" w:rsidP="00596FD3">
                      <w:pPr>
                        <w:pStyle w:val="Corpotesto"/>
                        <w:spacing w:after="0"/>
                        <w:rPr>
                          <w:i/>
                          <w:sz w:val="16"/>
                          <w:szCs w:val="16"/>
                          <w:u w:val="single"/>
                          <w:lang w:val="it-CH"/>
                        </w:rPr>
                      </w:pPr>
                    </w:p>
                  </w:txbxContent>
                </v:textbox>
                <w10:wrap anchorx="page"/>
              </v:shape>
            </w:pict>
          </mc:Fallback>
        </mc:AlternateContent>
      </w:r>
      <w:r w:rsidR="007621AE" w:rsidRPr="008B42F7">
        <w:rPr>
          <w:noProof/>
        </w:rPr>
        <w:drawing>
          <wp:anchor distT="0" distB="0" distL="114300" distR="114300" simplePos="0" relativeHeight="251719680" behindDoc="1" locked="0" layoutInCell="1" allowOverlap="1" wp14:anchorId="6AE80BEF" wp14:editId="631EB965">
            <wp:simplePos x="0" y="0"/>
            <wp:positionH relativeFrom="margin">
              <wp:posOffset>-236883</wp:posOffset>
            </wp:positionH>
            <wp:positionV relativeFrom="paragraph">
              <wp:posOffset>7620</wp:posOffset>
            </wp:positionV>
            <wp:extent cx="1984375" cy="483235"/>
            <wp:effectExtent l="0" t="0" r="0" b="0"/>
            <wp:wrapTight wrapText="bothSides">
              <wp:wrapPolygon edited="0">
                <wp:start x="0" y="0"/>
                <wp:lineTo x="0" y="13624"/>
                <wp:lineTo x="3525" y="13624"/>
                <wp:lineTo x="3525" y="20436"/>
                <wp:lineTo x="14930" y="20436"/>
                <wp:lineTo x="15137" y="20436"/>
                <wp:lineTo x="16796" y="14476"/>
                <wp:lineTo x="16796" y="13624"/>
                <wp:lineTo x="21358" y="5109"/>
                <wp:lineTo x="21358" y="0"/>
                <wp:lineTo x="0" y="0"/>
              </wp:wrapPolygon>
            </wp:wrapTight>
            <wp:docPr id="193" name="Grafik 193"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ndeslogo_RGB_pos_orig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4375"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00647776" w:rsidRPr="008B42F7">
        <w:rPr>
          <w:rStyle w:val="KopfzeileArial"/>
          <w:lang w:val="it-IT"/>
        </w:rPr>
        <w:t xml:space="preserve">     </w:t>
      </w:r>
      <w:r w:rsidR="008D2869" w:rsidRPr="008B42F7">
        <w:rPr>
          <w:rStyle w:val="KopfzeileArial"/>
          <w:lang w:val="it-IT"/>
        </w:rPr>
        <w:t xml:space="preserve">Dipartimento federale dell’ambiente, dei trasporti, </w:t>
      </w:r>
    </w:p>
    <w:p w14:paraId="6B6A263E" w14:textId="2A634E0A" w:rsidR="007621AE" w:rsidRPr="008B42F7" w:rsidRDefault="008D2869" w:rsidP="008D2869">
      <w:pPr>
        <w:tabs>
          <w:tab w:val="left" w:pos="5245"/>
        </w:tabs>
        <w:spacing w:line="240" w:lineRule="auto"/>
        <w:ind w:left="2126"/>
        <w:rPr>
          <w:rFonts w:ascii="Frutiger LT Com 45 Light" w:hAnsi="Frutiger LT Com 45 Light"/>
          <w:lang w:val="it-IT"/>
        </w:rPr>
      </w:pPr>
      <w:r w:rsidRPr="008B42F7">
        <w:rPr>
          <w:rStyle w:val="KopfzeileArial"/>
          <w:lang w:val="it-IT"/>
        </w:rPr>
        <w:tab/>
        <w:t>dell’energia e delle comunicazioni DATEC</w:t>
      </w:r>
    </w:p>
    <w:p w14:paraId="624A12A8" w14:textId="59931DAD" w:rsidR="007621AE" w:rsidRPr="008B42F7" w:rsidRDefault="007621AE" w:rsidP="002040CF">
      <w:pPr>
        <w:pStyle w:val="KopfzeileFett"/>
        <w:tabs>
          <w:tab w:val="left" w:pos="5245"/>
        </w:tabs>
        <w:spacing w:line="207" w:lineRule="exact"/>
        <w:rPr>
          <w:rFonts w:ascii="Frutiger LT Com 65 Bold" w:hAnsi="Frutiger LT Com 65 Bold"/>
          <w:lang w:val="it-IT"/>
        </w:rPr>
      </w:pPr>
      <w:r w:rsidRPr="008B42F7">
        <w:rPr>
          <w:lang w:val="it-IT"/>
        </w:rPr>
        <w:tab/>
      </w:r>
      <w:r w:rsidR="00647776" w:rsidRPr="008B42F7">
        <w:rPr>
          <w:rStyle w:val="KopfzeileArial"/>
          <w:lang w:val="it-IT"/>
        </w:rPr>
        <w:t>Ufficio federale delle strade USTRA</w:t>
      </w:r>
    </w:p>
    <w:p w14:paraId="66C78782" w14:textId="0A0352D2" w:rsidR="007621AE" w:rsidRPr="008B42F7" w:rsidRDefault="007621AE" w:rsidP="002040CF">
      <w:pPr>
        <w:pStyle w:val="Intestazione"/>
        <w:tabs>
          <w:tab w:val="clear" w:pos="9072"/>
          <w:tab w:val="left" w:pos="5245"/>
        </w:tabs>
        <w:spacing w:line="207" w:lineRule="exact"/>
        <w:ind w:right="-425"/>
        <w:rPr>
          <w:rFonts w:ascii="Frutiger LT Com 45 Light" w:hAnsi="Frutiger LT Com 45 Light"/>
          <w:sz w:val="15"/>
          <w:szCs w:val="15"/>
          <w:lang w:val="it-IT"/>
        </w:rPr>
      </w:pPr>
      <w:r w:rsidRPr="008B42F7">
        <w:rPr>
          <w:lang w:val="it-IT"/>
        </w:rPr>
        <w:tab/>
      </w:r>
      <w:r w:rsidRPr="008B42F7">
        <w:rPr>
          <w:lang w:val="it-IT"/>
        </w:rPr>
        <w:tab/>
      </w:r>
      <w:sdt>
        <w:sdtPr>
          <w:rPr>
            <w:rStyle w:val="KopfzeileFrutigerLight"/>
            <w:rFonts w:eastAsiaTheme="majorEastAsia"/>
            <w:i/>
            <w:vanish/>
            <w:color w:val="FF0000"/>
            <w:lang w:val="it-IT"/>
          </w:rPr>
          <w:tag w:val="Abteilung eingeben"/>
          <w:id w:val="801497035"/>
          <w:placeholder>
            <w:docPart w:val="F57B41E4235448229AC9136CBB72ABB6"/>
          </w:placeholder>
          <w:text/>
        </w:sdtPr>
        <w:sdtEndPr>
          <w:rPr>
            <w:rStyle w:val="KopfzeileFrutigerLight"/>
          </w:rPr>
        </w:sdtEndPr>
        <w:sdtContent>
          <w:r w:rsidR="00647776" w:rsidRPr="008B42F7">
            <w:rPr>
              <w:rStyle w:val="KopfzeileFrutigerLight"/>
              <w:rFonts w:eastAsiaTheme="majorEastAsia"/>
              <w:i/>
              <w:vanish/>
              <w:color w:val="FF0000"/>
              <w:lang w:val="it-IT"/>
            </w:rPr>
            <w:t>Inserire divisione</w:t>
          </w:r>
        </w:sdtContent>
      </w:sdt>
    </w:p>
    <w:p w14:paraId="1323C06E" w14:textId="6C137244" w:rsidR="00FA5BEE" w:rsidRPr="008B42F7" w:rsidRDefault="00AD4EEB" w:rsidP="007C5978">
      <w:pPr>
        <w:tabs>
          <w:tab w:val="left" w:pos="5954"/>
        </w:tabs>
        <w:spacing w:before="600"/>
        <w:ind w:left="-284"/>
        <w:contextualSpacing/>
        <w:rPr>
          <w:rFonts w:cs="Arial"/>
          <w:b/>
          <w:sz w:val="24"/>
          <w:szCs w:val="24"/>
          <w:lang w:val="it-IT"/>
        </w:rPr>
      </w:pPr>
      <w:r w:rsidRPr="008B42F7">
        <w:rPr>
          <w:rFonts w:cs="Arial"/>
          <w:b/>
          <w:sz w:val="24"/>
          <w:szCs w:val="24"/>
          <w:lang w:val="it-IT"/>
        </w:rPr>
        <w:t>Bando</w:t>
      </w:r>
      <w:r w:rsidR="004204B3" w:rsidRPr="008B42F7">
        <w:rPr>
          <w:rFonts w:cs="Arial"/>
          <w:b/>
          <w:sz w:val="24"/>
          <w:szCs w:val="24"/>
          <w:lang w:val="it-IT"/>
        </w:rPr>
        <w:t xml:space="preserve"> </w:t>
      </w:r>
      <w:r w:rsidR="003D7F48" w:rsidRPr="008B42F7">
        <w:rPr>
          <w:rFonts w:cs="Arial"/>
          <w:b/>
          <w:sz w:val="24"/>
          <w:szCs w:val="24"/>
          <w:lang w:val="it-IT"/>
        </w:rPr>
        <w:t xml:space="preserve">di </w:t>
      </w:r>
      <w:r w:rsidR="00D02CF6" w:rsidRPr="008B42F7">
        <w:rPr>
          <w:rFonts w:cs="Arial"/>
          <w:b/>
          <w:sz w:val="24"/>
          <w:szCs w:val="24"/>
          <w:lang w:val="it-IT"/>
        </w:rPr>
        <w:t xml:space="preserve">gara </w:t>
      </w:r>
      <w:r w:rsidR="004204B3" w:rsidRPr="008B42F7">
        <w:rPr>
          <w:rFonts w:cs="Arial"/>
          <w:b/>
          <w:sz w:val="24"/>
          <w:szCs w:val="24"/>
          <w:lang w:val="it-IT"/>
        </w:rPr>
        <w:t xml:space="preserve">simap – </w:t>
      </w:r>
      <w:r w:rsidR="007C5978" w:rsidRPr="008B42F7">
        <w:rPr>
          <w:rFonts w:cs="Arial"/>
          <w:b/>
          <w:sz w:val="24"/>
          <w:szCs w:val="24"/>
          <w:lang w:val="it-IT"/>
        </w:rPr>
        <w:t>Pubblico concorso</w:t>
      </w:r>
    </w:p>
    <w:p w14:paraId="15121845" w14:textId="54DB7770" w:rsidR="00FA5BEE" w:rsidRPr="00E114ED" w:rsidRDefault="000B1C3E" w:rsidP="00FA5BEE">
      <w:pPr>
        <w:tabs>
          <w:tab w:val="left" w:pos="4962"/>
        </w:tabs>
        <w:spacing w:after="240"/>
        <w:ind w:left="-284" w:right="-284"/>
        <w:rPr>
          <w:b/>
          <w:i/>
          <w:sz w:val="24"/>
          <w:lang w:val="fr-CH"/>
        </w:rPr>
      </w:pPr>
      <w:r>
        <w:rPr>
          <w:b/>
          <w:i/>
          <w:sz w:val="24"/>
          <w:lang w:val="fr-CH"/>
        </w:rPr>
        <w:t xml:space="preserve">IES </w:t>
      </w:r>
      <w:r w:rsidR="00366029" w:rsidRPr="00E114ED">
        <w:rPr>
          <w:b/>
          <w:i/>
          <w:sz w:val="24"/>
          <w:lang w:val="fr-CH"/>
        </w:rPr>
        <w:t>(BSA)</w:t>
      </w:r>
    </w:p>
    <w:tbl>
      <w:tblPr>
        <w:tblStyle w:val="Tabellagriglia6acolori"/>
        <w:tblW w:w="10490" w:type="dxa"/>
        <w:tblInd w:w="-289" w:type="dxa"/>
        <w:tblLayout w:type="fixed"/>
        <w:tblLook w:val="0400" w:firstRow="0" w:lastRow="0" w:firstColumn="0" w:lastColumn="0" w:noHBand="0" w:noVBand="1"/>
      </w:tblPr>
      <w:tblGrid>
        <w:gridCol w:w="508"/>
        <w:gridCol w:w="3037"/>
        <w:gridCol w:w="6945"/>
      </w:tblGrid>
      <w:tr w:rsidR="007C0411" w:rsidRPr="008B42F7" w14:paraId="5CBC5993" w14:textId="77777777" w:rsidTr="00FF146F">
        <w:trPr>
          <w:cnfStyle w:val="000000100000" w:firstRow="0" w:lastRow="0" w:firstColumn="0" w:lastColumn="0" w:oddVBand="0" w:evenVBand="0" w:oddHBand="1" w:evenHBand="0" w:firstRowFirstColumn="0" w:firstRowLastColumn="0" w:lastRowFirstColumn="0" w:lastRowLastColumn="0"/>
          <w:trHeight w:val="202"/>
        </w:trPr>
        <w:tc>
          <w:tcPr>
            <w:tcW w:w="508" w:type="dxa"/>
          </w:tcPr>
          <w:p w14:paraId="1209BF37" w14:textId="77777777" w:rsidR="007C0411" w:rsidRPr="007134E7" w:rsidRDefault="007C0411" w:rsidP="00E72301">
            <w:pPr>
              <w:tabs>
                <w:tab w:val="left" w:pos="426"/>
                <w:tab w:val="left" w:pos="4962"/>
              </w:tabs>
              <w:suppressAutoHyphens/>
              <w:spacing w:line="240" w:lineRule="auto"/>
              <w:ind w:left="426" w:hanging="426"/>
              <w:rPr>
                <w:rFonts w:cs="Arial"/>
                <w:i/>
                <w:sz w:val="18"/>
                <w:szCs w:val="18"/>
                <w:lang w:val="fr-CH"/>
              </w:rPr>
            </w:pPr>
          </w:p>
        </w:tc>
        <w:tc>
          <w:tcPr>
            <w:tcW w:w="3037" w:type="dxa"/>
            <w:hideMark/>
          </w:tcPr>
          <w:p w14:paraId="48DBDA5F" w14:textId="2859A488" w:rsidR="007C0411" w:rsidRPr="007134E7" w:rsidRDefault="007C0411" w:rsidP="00E72301">
            <w:pPr>
              <w:tabs>
                <w:tab w:val="left" w:pos="426"/>
                <w:tab w:val="left" w:pos="4962"/>
              </w:tabs>
              <w:suppressAutoHyphens/>
              <w:spacing w:line="240" w:lineRule="auto"/>
              <w:ind w:left="426" w:hanging="426"/>
              <w:rPr>
                <w:rFonts w:cs="Arial"/>
                <w:i/>
                <w:sz w:val="18"/>
                <w:szCs w:val="18"/>
                <w:lang w:val="fr-CH"/>
              </w:rPr>
            </w:pPr>
          </w:p>
        </w:tc>
        <w:tc>
          <w:tcPr>
            <w:tcW w:w="6945" w:type="dxa"/>
            <w:hideMark/>
          </w:tcPr>
          <w:p w14:paraId="355554DE" w14:textId="73BB929C" w:rsidR="007C0411" w:rsidRPr="008B42F7" w:rsidRDefault="007C0411" w:rsidP="00CC4B2B">
            <w:pPr>
              <w:tabs>
                <w:tab w:val="left" w:pos="781"/>
                <w:tab w:val="left" w:pos="3438"/>
                <w:tab w:val="left" w:pos="4962"/>
              </w:tabs>
              <w:suppressAutoHyphens/>
              <w:spacing w:line="240" w:lineRule="auto"/>
              <w:rPr>
                <w:rFonts w:cs="Arial"/>
                <w:b/>
                <w:sz w:val="18"/>
                <w:szCs w:val="18"/>
                <w:lang w:val="fr-CH"/>
              </w:rPr>
            </w:pPr>
            <w:r w:rsidRPr="008B42F7">
              <w:rPr>
                <w:rFonts w:cs="Arial"/>
                <w:b/>
                <w:sz w:val="18"/>
                <w:szCs w:val="18"/>
                <w:lang w:val="fr-CH"/>
              </w:rPr>
              <w:t>Italiano</w:t>
            </w:r>
          </w:p>
        </w:tc>
      </w:tr>
      <w:tr w:rsidR="007C0411" w:rsidRPr="00D12A91" w14:paraId="335F205E" w14:textId="77777777" w:rsidTr="00FF146F">
        <w:trPr>
          <w:trHeight w:val="435"/>
        </w:trPr>
        <w:tc>
          <w:tcPr>
            <w:tcW w:w="508" w:type="dxa"/>
          </w:tcPr>
          <w:p w14:paraId="69AE43BC" w14:textId="039396B9" w:rsidR="007C0411" w:rsidRPr="008B42F7" w:rsidRDefault="007C0411" w:rsidP="00E2041F">
            <w:pPr>
              <w:tabs>
                <w:tab w:val="left" w:pos="426"/>
                <w:tab w:val="left" w:pos="4962"/>
              </w:tabs>
              <w:suppressAutoHyphens/>
              <w:spacing w:line="240" w:lineRule="auto"/>
              <w:ind w:left="426" w:hanging="426"/>
              <w:rPr>
                <w:rFonts w:cs="Arial"/>
                <w:sz w:val="18"/>
                <w:szCs w:val="18"/>
                <w:lang w:val="fr-FR"/>
              </w:rPr>
            </w:pPr>
            <w:r w:rsidRPr="008B42F7">
              <w:rPr>
                <w:rFonts w:cs="Arial"/>
                <w:sz w:val="18"/>
                <w:szCs w:val="18"/>
                <w:lang w:val="fr-FR"/>
              </w:rPr>
              <w:t>0.1</w:t>
            </w:r>
          </w:p>
        </w:tc>
        <w:tc>
          <w:tcPr>
            <w:tcW w:w="3037" w:type="dxa"/>
          </w:tcPr>
          <w:p w14:paraId="7036B27C" w14:textId="77777777" w:rsidR="007A3822" w:rsidRPr="007A3822" w:rsidRDefault="007A3822" w:rsidP="007A3822">
            <w:pPr>
              <w:tabs>
                <w:tab w:val="left" w:pos="426"/>
                <w:tab w:val="left" w:pos="4962"/>
              </w:tabs>
              <w:suppressAutoHyphens/>
              <w:spacing w:line="240" w:lineRule="auto"/>
              <w:ind w:left="426" w:hanging="426"/>
              <w:rPr>
                <w:rFonts w:cs="Arial"/>
                <w:color w:val="auto"/>
                <w:sz w:val="18"/>
                <w:szCs w:val="18"/>
                <w:lang w:val="fr-CH"/>
              </w:rPr>
            </w:pPr>
            <w:r w:rsidRPr="007A3822">
              <w:rPr>
                <w:rFonts w:cs="Arial"/>
                <w:color w:val="auto"/>
                <w:sz w:val="18"/>
                <w:szCs w:val="18"/>
                <w:lang w:val="fr-FR"/>
              </w:rPr>
              <w:t>Titolo</w:t>
            </w:r>
            <w:r w:rsidRPr="007A3822">
              <w:rPr>
                <w:rFonts w:cs="Arial"/>
                <w:color w:val="auto"/>
                <w:sz w:val="18"/>
                <w:szCs w:val="18"/>
                <w:lang w:val="fr-CH"/>
              </w:rPr>
              <w:t xml:space="preserve"> del progetto</w:t>
            </w:r>
          </w:p>
          <w:p w14:paraId="6AC1430B" w14:textId="6A27A013" w:rsidR="007C0411" w:rsidRPr="008B42F7" w:rsidRDefault="007C0411" w:rsidP="00E2041F">
            <w:pPr>
              <w:tabs>
                <w:tab w:val="left" w:pos="426"/>
                <w:tab w:val="left" w:pos="4962"/>
              </w:tabs>
              <w:suppressAutoHyphens/>
              <w:spacing w:line="240" w:lineRule="auto"/>
              <w:ind w:left="426" w:hanging="426"/>
              <w:rPr>
                <w:rFonts w:cs="Arial"/>
                <w:i/>
                <w:sz w:val="18"/>
                <w:szCs w:val="18"/>
                <w:lang w:val="fr-FR"/>
              </w:rPr>
            </w:pPr>
          </w:p>
        </w:tc>
        <w:tc>
          <w:tcPr>
            <w:tcW w:w="6945" w:type="dxa"/>
          </w:tcPr>
          <w:p w14:paraId="1335F3FC" w14:textId="5F8C4E2D" w:rsidR="007C0411" w:rsidRPr="00596FD3" w:rsidRDefault="00596FD3" w:rsidP="00E2041F">
            <w:pPr>
              <w:tabs>
                <w:tab w:val="left" w:pos="781"/>
                <w:tab w:val="left" w:pos="3438"/>
                <w:tab w:val="left" w:pos="4962"/>
              </w:tabs>
              <w:suppressAutoHyphens/>
              <w:spacing w:line="240" w:lineRule="auto"/>
              <w:rPr>
                <w:rFonts w:cs="Arial"/>
                <w:sz w:val="18"/>
                <w:szCs w:val="18"/>
                <w:lang w:val="it-CH"/>
              </w:rPr>
            </w:pPr>
            <w:r w:rsidRPr="00596FD3">
              <w:rPr>
                <w:rFonts w:cs="Arial"/>
                <w:b/>
                <w:color w:val="FF0000"/>
                <w:sz w:val="18"/>
                <w:lang w:val="it-CH"/>
              </w:rPr>
              <w:t>Denominazione progetto secondo TDCost - lotto (ev.) - oggetto - prestazione</w:t>
            </w:r>
          </w:p>
        </w:tc>
      </w:tr>
      <w:tr w:rsidR="008E1628" w:rsidRPr="00D12A91" w14:paraId="4A789A0C" w14:textId="77777777" w:rsidTr="00FF146F">
        <w:trPr>
          <w:cnfStyle w:val="000000100000" w:firstRow="0" w:lastRow="0" w:firstColumn="0" w:lastColumn="0" w:oddVBand="0" w:evenVBand="0" w:oddHBand="1" w:evenHBand="0" w:firstRowFirstColumn="0" w:firstRowLastColumn="0" w:lastRowFirstColumn="0" w:lastRowLastColumn="0"/>
        </w:trPr>
        <w:tc>
          <w:tcPr>
            <w:tcW w:w="508" w:type="dxa"/>
          </w:tcPr>
          <w:p w14:paraId="31A4D12B" w14:textId="571C1C51" w:rsidR="008E1628" w:rsidRPr="008B42F7" w:rsidRDefault="008E1628" w:rsidP="00CC4B2B">
            <w:pPr>
              <w:tabs>
                <w:tab w:val="left" w:pos="426"/>
                <w:tab w:val="left" w:pos="4962"/>
              </w:tabs>
              <w:suppressAutoHyphens/>
              <w:spacing w:line="240" w:lineRule="auto"/>
              <w:ind w:left="426" w:hanging="426"/>
              <w:rPr>
                <w:rFonts w:cs="Arial"/>
                <w:sz w:val="18"/>
                <w:szCs w:val="18"/>
                <w:lang w:val="fr-CH"/>
              </w:rPr>
            </w:pPr>
            <w:r w:rsidRPr="008B42F7">
              <w:rPr>
                <w:rFonts w:cs="Arial"/>
                <w:sz w:val="18"/>
                <w:szCs w:val="18"/>
                <w:lang w:val="fr-CH"/>
              </w:rPr>
              <w:t>0.2</w:t>
            </w:r>
          </w:p>
        </w:tc>
        <w:tc>
          <w:tcPr>
            <w:tcW w:w="3037" w:type="dxa"/>
            <w:hideMark/>
          </w:tcPr>
          <w:p w14:paraId="60E00FF2" w14:textId="43C66125" w:rsidR="008E1628" w:rsidRPr="00BA15A8" w:rsidRDefault="00BA15A8" w:rsidP="00BA15A8">
            <w:pPr>
              <w:tabs>
                <w:tab w:val="left" w:pos="426"/>
                <w:tab w:val="left" w:pos="4962"/>
              </w:tabs>
              <w:suppressAutoHyphens/>
              <w:spacing w:line="240" w:lineRule="auto"/>
              <w:ind w:left="426" w:hanging="426"/>
              <w:rPr>
                <w:rFonts w:cs="Arial"/>
                <w:color w:val="auto"/>
                <w:sz w:val="18"/>
                <w:szCs w:val="18"/>
                <w:lang w:val="it-CH"/>
              </w:rPr>
            </w:pPr>
            <w:r w:rsidRPr="008B42F7">
              <w:rPr>
                <w:noProof/>
              </w:rPr>
              <mc:AlternateContent>
                <mc:Choice Requires="wps">
                  <w:drawing>
                    <wp:anchor distT="45720" distB="45720" distL="46990" distR="46990" simplePos="0" relativeHeight="251752448" behindDoc="1" locked="0" layoutInCell="1" allowOverlap="1" wp14:anchorId="2CBB5559" wp14:editId="47C7C382">
                      <wp:simplePos x="0" y="0"/>
                      <wp:positionH relativeFrom="column">
                        <wp:posOffset>-65405</wp:posOffset>
                      </wp:positionH>
                      <wp:positionV relativeFrom="paragraph">
                        <wp:posOffset>233045</wp:posOffset>
                      </wp:positionV>
                      <wp:extent cx="1905000" cy="219075"/>
                      <wp:effectExtent l="0" t="0" r="0" b="9525"/>
                      <wp:wrapThrough wrapText="bothSides">
                        <wp:wrapPolygon edited="0">
                          <wp:start x="0" y="0"/>
                          <wp:lineTo x="0" y="20661"/>
                          <wp:lineTo x="21384" y="20661"/>
                          <wp:lineTo x="21384" y="0"/>
                          <wp:lineTo x="0" y="0"/>
                        </wp:wrapPolygon>
                      </wp:wrapThrough>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190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01D19036" w14:textId="0581700F" w:rsidR="004C08EF" w:rsidRPr="00734FC3" w:rsidRDefault="004C08EF" w:rsidP="001F1458">
                                  <w:pPr>
                                    <w:spacing w:after="60" w:line="240" w:lineRule="auto"/>
                                    <w:rPr>
                                      <w:color w:val="FF0000"/>
                                      <w:sz w:val="16"/>
                                      <w:szCs w:val="16"/>
                                      <w:lang w:val="it-IT"/>
                                      <w14:textOutline w14:w="9525" w14:cap="rnd" w14:cmpd="sng" w14:algn="ctr">
                                        <w14:noFill/>
                                        <w14:prstDash w14:val="solid"/>
                                        <w14:bevel/>
                                      </w14:textOutline>
                                    </w:rPr>
                                  </w:pPr>
                                  <w:r w:rsidRPr="008B42F7">
                                    <w:rPr>
                                      <w:color w:val="FF0000"/>
                                      <w:sz w:val="16"/>
                                      <w:szCs w:val="16"/>
                                      <w:lang w:val="it-IT"/>
                                      <w14:textOutline w14:w="9525" w14:cap="rnd" w14:cmpd="sng" w14:algn="ctr">
                                        <w14:noFill/>
                                        <w14:prstDash w14:val="solid"/>
                                        <w14:bevel/>
                                      </w14:textOutline>
                                    </w:rPr>
                                    <w:t>Selezionare una sola voce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BB5559" id="Textfeld 11" o:spid="_x0000_s1027" type="#_x0000_t202" style="position:absolute;left:0;text-align:left;margin-left:-5.15pt;margin-top:18.35pt;width:150pt;height:17.25pt;z-index:-25156403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" fillcolor="#f6f8fc [184]" stroked="f">
                      <v:fill color2="#c7d4ed [984]" rotate="t" colors="0 #f6f8fc;48497f #abc0e4;54395f #abc0e4;1 #c7d5ed" focus="100%" type="gradient"/>
                      <v:textbox>
                        <w:txbxContent>
                          <w:p w14:paraId="01D19036" w14:textId="0581700F" w:rsidR="004C08EF" w:rsidRPr="00734FC3" w:rsidRDefault="004C08EF" w:rsidP="001F1458">
                            <w:pPr>
                              <w:spacing w:after="60" w:line="240" w:lineRule="auto"/>
                              <w:rPr>
                                <w:color w:val="FF0000"/>
                                <w:sz w:val="16"/>
                                <w:szCs w:val="16"/>
                                <w:lang w:val="it-IT"/>
                                <w14:textOutline w14:w="9525" w14:cap="rnd" w14:cmpd="sng" w14:algn="ctr">
                                  <w14:noFill/>
                                  <w14:prstDash w14:val="solid"/>
                                  <w14:bevel/>
                                </w14:textOutline>
                              </w:rPr>
                            </w:pPr>
                            <w:r w:rsidRPr="008B42F7">
                              <w:rPr>
                                <w:color w:val="FF0000"/>
                                <w:sz w:val="16"/>
                                <w:szCs w:val="16"/>
                                <w:lang w:val="it-IT"/>
                                <w14:textOutline w14:w="9525" w14:cap="rnd" w14:cmpd="sng" w14:algn="ctr">
                                  <w14:noFill/>
                                  <w14:prstDash w14:val="solid"/>
                                  <w14:bevel/>
                                </w14:textOutline>
                              </w:rPr>
                              <w:t>Selezionare una sola voce</w:t>
                            </w:r>
                          </w:p>
                        </w:txbxContent>
                      </v:textbox>
                      <w10:wrap type="through"/>
                    </v:shape>
                  </w:pict>
                </mc:Fallback>
              </mc:AlternateContent>
            </w:r>
            <w:r w:rsidR="004204B3" w:rsidRPr="008B42F7">
              <w:rPr>
                <w:rFonts w:cs="Arial"/>
                <w:color w:val="auto"/>
                <w:sz w:val="18"/>
                <w:szCs w:val="18"/>
                <w:lang w:val="it-CH"/>
              </w:rPr>
              <w:t>Tipo di commessa</w:t>
            </w:r>
          </w:p>
        </w:tc>
        <w:tc>
          <w:tcPr>
            <w:tcW w:w="6945" w:type="dxa"/>
            <w:hideMark/>
          </w:tcPr>
          <w:p w14:paraId="0ED0ABBB" w14:textId="105BD6B3" w:rsidR="008E1628" w:rsidRPr="00C165E4" w:rsidRDefault="002F24FF" w:rsidP="00CC4B2B">
            <w:pPr>
              <w:tabs>
                <w:tab w:val="left" w:pos="497"/>
                <w:tab w:val="left" w:pos="4962"/>
              </w:tabs>
              <w:suppressAutoHyphens/>
              <w:spacing w:line="240" w:lineRule="auto"/>
              <w:rPr>
                <w:rFonts w:cs="Arial"/>
                <w:sz w:val="18"/>
                <w:szCs w:val="18"/>
                <w:lang w:val="it-CH"/>
              </w:rPr>
            </w:pPr>
            <w:sdt>
              <w:sdtPr>
                <w:rPr>
                  <w:rFonts w:cs="Arial"/>
                  <w:sz w:val="18"/>
                  <w:szCs w:val="18"/>
                  <w:lang w:val="it-CH"/>
                </w:rPr>
                <w:id w:val="944809090"/>
                <w14:checkbox>
                  <w14:checked w14:val="0"/>
                  <w14:checkedState w14:val="2612" w14:font="MS Gothic"/>
                  <w14:uncheckedState w14:val="2610" w14:font="MS Gothic"/>
                </w14:checkbox>
              </w:sdtPr>
              <w:sdtEndPr/>
              <w:sdtContent>
                <w:r w:rsidR="00457BD2">
                  <w:rPr>
                    <w:rFonts w:ascii="MS Gothic" w:eastAsia="MS Gothic" w:hAnsi="MS Gothic" w:cs="Arial" w:hint="eastAsia"/>
                    <w:sz w:val="18"/>
                    <w:szCs w:val="18"/>
                    <w:lang w:val="it-CH"/>
                  </w:rPr>
                  <w:t>☐</w:t>
                </w:r>
              </w:sdtContent>
            </w:sdt>
            <w:r w:rsidR="008E1628" w:rsidRPr="00C165E4">
              <w:rPr>
                <w:rFonts w:cs="Arial"/>
                <w:sz w:val="18"/>
                <w:szCs w:val="18"/>
                <w:lang w:val="it-CH"/>
              </w:rPr>
              <w:t xml:space="preserve"> </w:t>
            </w:r>
            <w:r w:rsidR="00E5272D" w:rsidRPr="00C165E4">
              <w:rPr>
                <w:rFonts w:cs="Arial"/>
                <w:sz w:val="18"/>
                <w:szCs w:val="18"/>
                <w:lang w:val="it-CH"/>
              </w:rPr>
              <w:t xml:space="preserve">Commessa </w:t>
            </w:r>
            <w:r w:rsidR="00E628CA" w:rsidRPr="00C165E4">
              <w:rPr>
                <w:rFonts w:cs="Arial"/>
                <w:sz w:val="18"/>
                <w:szCs w:val="18"/>
                <w:lang w:val="it-CH"/>
              </w:rPr>
              <w:t>di servizi</w:t>
            </w:r>
            <w:r w:rsidR="008E1628" w:rsidRPr="00C165E4">
              <w:rPr>
                <w:rFonts w:cs="Arial"/>
                <w:sz w:val="18"/>
                <w:szCs w:val="18"/>
                <w:lang w:val="it-CH"/>
              </w:rPr>
              <w:t xml:space="preserve"> </w:t>
            </w:r>
          </w:p>
          <w:p w14:paraId="4258F16F" w14:textId="77777777" w:rsidR="007C0411" w:rsidRPr="00C165E4" w:rsidRDefault="002F24FF" w:rsidP="007C0411">
            <w:pPr>
              <w:spacing w:line="240" w:lineRule="auto"/>
              <w:rPr>
                <w:rFonts w:cs="Arial"/>
                <w:sz w:val="18"/>
                <w:szCs w:val="18"/>
                <w:lang w:val="it-CH"/>
              </w:rPr>
            </w:pPr>
            <w:sdt>
              <w:sdtPr>
                <w:rPr>
                  <w:rFonts w:cs="Arial"/>
                  <w:sz w:val="18"/>
                  <w:szCs w:val="18"/>
                  <w:lang w:val="it-CH"/>
                </w:rPr>
                <w:id w:val="1898160889"/>
                <w14:checkbox>
                  <w14:checked w14:val="0"/>
                  <w14:checkedState w14:val="2612" w14:font="MS Gothic"/>
                  <w14:uncheckedState w14:val="2610" w14:font="MS Gothic"/>
                </w14:checkbox>
              </w:sdtPr>
              <w:sdtEndPr/>
              <w:sdtContent>
                <w:r w:rsidR="008E1628" w:rsidRPr="00C165E4">
                  <w:rPr>
                    <w:rFonts w:ascii="MS Gothic" w:eastAsia="MS Gothic" w:hAnsi="MS Gothic" w:cs="Arial" w:hint="eastAsia"/>
                    <w:sz w:val="18"/>
                    <w:szCs w:val="18"/>
                    <w:lang w:val="it-CH"/>
                  </w:rPr>
                  <w:t>☐</w:t>
                </w:r>
              </w:sdtContent>
            </w:sdt>
            <w:r w:rsidR="008E1628" w:rsidRPr="00C165E4">
              <w:rPr>
                <w:rFonts w:cs="Arial"/>
                <w:sz w:val="18"/>
                <w:szCs w:val="18"/>
                <w:lang w:val="it-CH"/>
              </w:rPr>
              <w:t xml:space="preserve"> </w:t>
            </w:r>
            <w:r w:rsidR="003532A9" w:rsidRPr="00C165E4">
              <w:rPr>
                <w:rFonts w:cs="Arial"/>
                <w:sz w:val="18"/>
                <w:szCs w:val="18"/>
                <w:lang w:val="it-CH"/>
              </w:rPr>
              <w:t xml:space="preserve">Fornitura </w:t>
            </w:r>
          </w:p>
          <w:p w14:paraId="7658DF3A" w14:textId="7793725F" w:rsidR="007C0411" w:rsidRPr="00C165E4" w:rsidRDefault="002F24FF" w:rsidP="007C0411">
            <w:pPr>
              <w:spacing w:line="240" w:lineRule="auto"/>
              <w:rPr>
                <w:rFonts w:cs="Arial"/>
                <w:sz w:val="18"/>
                <w:szCs w:val="18"/>
                <w:lang w:val="it-CH"/>
              </w:rPr>
            </w:pPr>
            <w:sdt>
              <w:sdtPr>
                <w:rPr>
                  <w:rFonts w:cs="Arial"/>
                  <w:sz w:val="18"/>
                  <w:szCs w:val="18"/>
                  <w:lang w:val="it-CH"/>
                </w:rPr>
                <w:id w:val="-1555313160"/>
                <w14:checkbox>
                  <w14:checked w14:val="1"/>
                  <w14:checkedState w14:val="2612" w14:font="MS Gothic"/>
                  <w14:uncheckedState w14:val="2610" w14:font="MS Gothic"/>
                </w14:checkbox>
              </w:sdtPr>
              <w:sdtEndPr/>
              <w:sdtContent>
                <w:r w:rsidR="00B3103D">
                  <w:rPr>
                    <w:rFonts w:ascii="MS Gothic" w:eastAsia="MS Gothic" w:hAnsi="MS Gothic" w:cs="Arial" w:hint="eastAsia"/>
                    <w:sz w:val="18"/>
                    <w:szCs w:val="18"/>
                    <w:lang w:val="it-CH"/>
                  </w:rPr>
                  <w:t>☒</w:t>
                </w:r>
              </w:sdtContent>
            </w:sdt>
            <w:r w:rsidR="008E1628" w:rsidRPr="00C165E4">
              <w:rPr>
                <w:rFonts w:cs="Arial"/>
                <w:sz w:val="18"/>
                <w:szCs w:val="18"/>
                <w:lang w:val="it-CH"/>
              </w:rPr>
              <w:t xml:space="preserve"> </w:t>
            </w:r>
            <w:r w:rsidR="00E5272D" w:rsidRPr="00C165E4">
              <w:rPr>
                <w:rFonts w:cs="Arial"/>
                <w:sz w:val="18"/>
                <w:szCs w:val="18"/>
                <w:lang w:val="it-CH"/>
              </w:rPr>
              <w:t xml:space="preserve">Commessa </w:t>
            </w:r>
            <w:r w:rsidR="00E628CA" w:rsidRPr="00C165E4">
              <w:rPr>
                <w:rFonts w:cs="Arial"/>
                <w:sz w:val="18"/>
                <w:szCs w:val="18"/>
                <w:lang w:val="it-CH"/>
              </w:rPr>
              <w:t>edil</w:t>
            </w:r>
            <w:r w:rsidR="00E5272D" w:rsidRPr="00C165E4">
              <w:rPr>
                <w:rFonts w:cs="Arial"/>
                <w:sz w:val="18"/>
                <w:szCs w:val="18"/>
                <w:lang w:val="it-CH"/>
              </w:rPr>
              <w:t>e</w:t>
            </w:r>
            <w:r w:rsidR="003830E8" w:rsidRPr="00C165E4">
              <w:rPr>
                <w:rFonts w:cs="Arial"/>
                <w:sz w:val="18"/>
                <w:szCs w:val="18"/>
                <w:lang w:val="it-CH"/>
              </w:rPr>
              <w:t xml:space="preserve"> </w:t>
            </w:r>
          </w:p>
        </w:tc>
      </w:tr>
      <w:tr w:rsidR="00336D67" w:rsidRPr="008B42F7" w14:paraId="4A281C37" w14:textId="77777777" w:rsidTr="00FF146F">
        <w:trPr>
          <w:trHeight w:val="502"/>
        </w:trPr>
        <w:tc>
          <w:tcPr>
            <w:tcW w:w="508" w:type="dxa"/>
          </w:tcPr>
          <w:p w14:paraId="663AF949" w14:textId="10279FCB" w:rsidR="00336D67" w:rsidRPr="008B42F7" w:rsidRDefault="00336D67" w:rsidP="00806DB1">
            <w:pPr>
              <w:tabs>
                <w:tab w:val="left" w:pos="4962"/>
              </w:tabs>
              <w:suppressAutoHyphens/>
              <w:spacing w:line="240" w:lineRule="auto"/>
              <w:rPr>
                <w:rFonts w:cs="Arial"/>
                <w:sz w:val="18"/>
                <w:szCs w:val="18"/>
                <w:lang w:val="fr-CH"/>
              </w:rPr>
            </w:pPr>
            <w:r>
              <w:rPr>
                <w:rFonts w:cs="Arial"/>
                <w:sz w:val="18"/>
                <w:szCs w:val="18"/>
                <w:lang w:val="fr-CH"/>
              </w:rPr>
              <w:t>0.3</w:t>
            </w:r>
          </w:p>
        </w:tc>
        <w:tc>
          <w:tcPr>
            <w:tcW w:w="3037" w:type="dxa"/>
          </w:tcPr>
          <w:p w14:paraId="7F7A6305" w14:textId="4B1687A9" w:rsidR="00336D67" w:rsidRPr="008B42F7" w:rsidRDefault="00336D67" w:rsidP="00806DB1">
            <w:pPr>
              <w:tabs>
                <w:tab w:val="left" w:pos="4962"/>
              </w:tabs>
              <w:suppressAutoHyphens/>
              <w:spacing w:line="240" w:lineRule="auto"/>
              <w:rPr>
                <w:rFonts w:cs="Arial"/>
                <w:sz w:val="18"/>
                <w:szCs w:val="18"/>
                <w:lang w:val="it-CH"/>
              </w:rPr>
            </w:pPr>
            <w:r>
              <w:rPr>
                <w:rFonts w:cs="Arial"/>
                <w:sz w:val="18"/>
                <w:szCs w:val="18"/>
                <w:lang w:val="it-CH"/>
              </w:rPr>
              <w:t xml:space="preserve">Tipo di procedura </w:t>
            </w:r>
          </w:p>
        </w:tc>
        <w:tc>
          <w:tcPr>
            <w:tcW w:w="6945" w:type="dxa"/>
          </w:tcPr>
          <w:p w14:paraId="2FF4243F" w14:textId="14FA9E62" w:rsidR="00336D67" w:rsidRPr="00C165E4" w:rsidRDefault="002F24FF" w:rsidP="00336D67">
            <w:pPr>
              <w:tabs>
                <w:tab w:val="left" w:pos="497"/>
                <w:tab w:val="left" w:pos="4962"/>
              </w:tabs>
              <w:suppressAutoHyphens/>
              <w:spacing w:line="240" w:lineRule="auto"/>
              <w:rPr>
                <w:rFonts w:cs="Arial"/>
                <w:sz w:val="18"/>
                <w:szCs w:val="18"/>
                <w:lang w:val="it-CH"/>
              </w:rPr>
            </w:pPr>
            <w:sdt>
              <w:sdtPr>
                <w:rPr>
                  <w:rFonts w:cs="Arial"/>
                  <w:sz w:val="18"/>
                  <w:szCs w:val="18"/>
                  <w:lang w:val="it-CH"/>
                </w:rPr>
                <w:id w:val="-69744459"/>
                <w14:checkbox>
                  <w14:checked w14:val="0"/>
                  <w14:checkedState w14:val="2612" w14:font="MS Gothic"/>
                  <w14:uncheckedState w14:val="2610" w14:font="MS Gothic"/>
                </w14:checkbox>
              </w:sdtPr>
              <w:sdtEndPr/>
              <w:sdtContent>
                <w:r w:rsidR="00457BD2">
                  <w:rPr>
                    <w:rFonts w:ascii="MS Gothic" w:eastAsia="MS Gothic" w:hAnsi="MS Gothic" w:cs="Arial" w:hint="eastAsia"/>
                    <w:sz w:val="18"/>
                    <w:szCs w:val="18"/>
                    <w:lang w:val="it-CH"/>
                  </w:rPr>
                  <w:t>☐</w:t>
                </w:r>
              </w:sdtContent>
            </w:sdt>
            <w:r w:rsidR="00336D67" w:rsidRPr="00C165E4">
              <w:rPr>
                <w:rFonts w:cs="Arial"/>
                <w:sz w:val="18"/>
                <w:szCs w:val="18"/>
                <w:lang w:val="it-CH"/>
              </w:rPr>
              <w:t xml:space="preserve"> </w:t>
            </w:r>
            <w:r w:rsidR="00336D67">
              <w:rPr>
                <w:rFonts w:cs="Arial"/>
                <w:sz w:val="18"/>
                <w:szCs w:val="18"/>
                <w:lang w:val="it-CH"/>
              </w:rPr>
              <w:t>Procedura libera</w:t>
            </w:r>
            <w:r w:rsidR="00336D67" w:rsidRPr="00C165E4">
              <w:rPr>
                <w:rFonts w:cs="Arial"/>
                <w:sz w:val="18"/>
                <w:szCs w:val="18"/>
                <w:lang w:val="it-CH"/>
              </w:rPr>
              <w:t xml:space="preserve"> </w:t>
            </w:r>
          </w:p>
          <w:p w14:paraId="1535C08A" w14:textId="607BFA83" w:rsidR="00336D67" w:rsidRPr="00457BD2" w:rsidRDefault="002F24FF" w:rsidP="00457BD2">
            <w:pPr>
              <w:spacing w:line="240" w:lineRule="auto"/>
              <w:rPr>
                <w:rFonts w:cs="Arial"/>
                <w:sz w:val="18"/>
                <w:szCs w:val="18"/>
                <w:lang w:val="it-CH"/>
              </w:rPr>
            </w:pPr>
            <w:sdt>
              <w:sdtPr>
                <w:rPr>
                  <w:rFonts w:cs="Arial"/>
                  <w:sz w:val="18"/>
                  <w:szCs w:val="18"/>
                  <w:lang w:val="it-CH"/>
                </w:rPr>
                <w:id w:val="910811521"/>
                <w14:checkbox>
                  <w14:checked w14:val="0"/>
                  <w14:checkedState w14:val="2612" w14:font="MS Gothic"/>
                  <w14:uncheckedState w14:val="2610" w14:font="MS Gothic"/>
                </w14:checkbox>
              </w:sdtPr>
              <w:sdtEndPr/>
              <w:sdtContent>
                <w:r w:rsidR="00336D67" w:rsidRPr="00C165E4">
                  <w:rPr>
                    <w:rFonts w:ascii="MS Gothic" w:eastAsia="MS Gothic" w:hAnsi="MS Gothic" w:cs="Arial" w:hint="eastAsia"/>
                    <w:sz w:val="18"/>
                    <w:szCs w:val="18"/>
                    <w:lang w:val="it-CH"/>
                  </w:rPr>
                  <w:t>☐</w:t>
                </w:r>
              </w:sdtContent>
            </w:sdt>
            <w:r w:rsidR="00336D67" w:rsidRPr="00C165E4">
              <w:rPr>
                <w:rFonts w:cs="Arial"/>
                <w:sz w:val="18"/>
                <w:szCs w:val="18"/>
                <w:lang w:val="it-CH"/>
              </w:rPr>
              <w:t xml:space="preserve"> </w:t>
            </w:r>
            <w:r w:rsidR="00336D67">
              <w:rPr>
                <w:rFonts w:cs="Arial"/>
                <w:sz w:val="18"/>
                <w:szCs w:val="18"/>
                <w:lang w:val="it-CH"/>
              </w:rPr>
              <w:t>Procedura selettiva</w:t>
            </w:r>
          </w:p>
        </w:tc>
      </w:tr>
      <w:tr w:rsidR="008E1628" w:rsidRPr="008B42F7" w14:paraId="4BE39FEC" w14:textId="77777777" w:rsidTr="00FF146F">
        <w:trPr>
          <w:cnfStyle w:val="000000100000" w:firstRow="0" w:lastRow="0" w:firstColumn="0" w:lastColumn="0" w:oddVBand="0" w:evenVBand="0" w:oddHBand="1" w:evenHBand="0" w:firstRowFirstColumn="0" w:firstRowLastColumn="0" w:lastRowFirstColumn="0" w:lastRowLastColumn="0"/>
          <w:trHeight w:val="544"/>
        </w:trPr>
        <w:tc>
          <w:tcPr>
            <w:tcW w:w="508" w:type="dxa"/>
          </w:tcPr>
          <w:p w14:paraId="638DD458" w14:textId="60B8EB85" w:rsidR="008E1628" w:rsidRPr="008B42F7" w:rsidRDefault="008E1628" w:rsidP="00806DB1">
            <w:pPr>
              <w:tabs>
                <w:tab w:val="left" w:pos="4962"/>
              </w:tabs>
              <w:suppressAutoHyphens/>
              <w:spacing w:line="240" w:lineRule="auto"/>
              <w:rPr>
                <w:rFonts w:cs="Arial"/>
                <w:sz w:val="18"/>
                <w:szCs w:val="18"/>
                <w:lang w:val="fr-CH"/>
              </w:rPr>
            </w:pPr>
            <w:r w:rsidRPr="008B42F7">
              <w:rPr>
                <w:rFonts w:cs="Arial"/>
                <w:sz w:val="18"/>
                <w:szCs w:val="18"/>
                <w:lang w:val="fr-CH"/>
              </w:rPr>
              <w:t>0.</w:t>
            </w:r>
            <w:r w:rsidR="00806DB1" w:rsidRPr="008B42F7">
              <w:rPr>
                <w:rFonts w:cs="Arial"/>
                <w:sz w:val="18"/>
                <w:szCs w:val="18"/>
                <w:lang w:val="fr-CH"/>
              </w:rPr>
              <w:t>4</w:t>
            </w:r>
          </w:p>
        </w:tc>
        <w:tc>
          <w:tcPr>
            <w:tcW w:w="3037" w:type="dxa"/>
            <w:hideMark/>
          </w:tcPr>
          <w:p w14:paraId="05A9DFFA" w14:textId="7F587D2F" w:rsidR="008E1628" w:rsidRPr="007C0411" w:rsidRDefault="004204B3" w:rsidP="00806DB1">
            <w:pPr>
              <w:tabs>
                <w:tab w:val="left" w:pos="4962"/>
              </w:tabs>
              <w:suppressAutoHyphens/>
              <w:spacing w:line="240" w:lineRule="auto"/>
              <w:rPr>
                <w:rFonts w:cs="Arial"/>
                <w:color w:val="auto"/>
                <w:sz w:val="18"/>
                <w:szCs w:val="18"/>
                <w:lang w:val="it-CH"/>
              </w:rPr>
            </w:pPr>
            <w:r w:rsidRPr="008B42F7">
              <w:rPr>
                <w:rFonts w:cs="Arial"/>
                <w:color w:val="auto"/>
                <w:sz w:val="18"/>
                <w:szCs w:val="18"/>
                <w:lang w:val="it-CH"/>
              </w:rPr>
              <w:t>A</w:t>
            </w:r>
            <w:r w:rsidR="00E628CA" w:rsidRPr="008B42F7">
              <w:rPr>
                <w:rFonts w:cs="Arial"/>
                <w:color w:val="auto"/>
                <w:sz w:val="18"/>
                <w:szCs w:val="18"/>
                <w:lang w:val="it-CH"/>
              </w:rPr>
              <w:t>m</w:t>
            </w:r>
            <w:r w:rsidRPr="008B42F7">
              <w:rPr>
                <w:rFonts w:cs="Arial"/>
                <w:color w:val="auto"/>
                <w:sz w:val="18"/>
                <w:szCs w:val="18"/>
                <w:lang w:val="it-CH"/>
              </w:rPr>
              <w:t>bito di applicazione dei trattati internazionali</w:t>
            </w:r>
            <w:r w:rsidR="001F3CC0">
              <w:rPr>
                <w:rFonts w:cs="Arial"/>
                <w:color w:val="auto"/>
                <w:sz w:val="18"/>
                <w:szCs w:val="18"/>
                <w:lang w:val="it-CH"/>
              </w:rPr>
              <w:t xml:space="preserve"> (OMC/GATT)</w:t>
            </w:r>
          </w:p>
        </w:tc>
        <w:tc>
          <w:tcPr>
            <w:tcW w:w="6945" w:type="dxa"/>
            <w:hideMark/>
          </w:tcPr>
          <w:p w14:paraId="610233E3" w14:textId="0D48DC6C" w:rsidR="008E1628" w:rsidRPr="008B42F7" w:rsidRDefault="002F24FF" w:rsidP="00CC4B2B">
            <w:pPr>
              <w:tabs>
                <w:tab w:val="left" w:pos="497"/>
                <w:tab w:val="left" w:pos="2468"/>
                <w:tab w:val="left" w:pos="2907"/>
                <w:tab w:val="left" w:pos="4962"/>
              </w:tabs>
              <w:suppressAutoHyphens/>
              <w:spacing w:line="240" w:lineRule="auto"/>
              <w:rPr>
                <w:rFonts w:cs="Arial"/>
                <w:sz w:val="18"/>
                <w:szCs w:val="18"/>
              </w:rPr>
            </w:pPr>
            <w:sdt>
              <w:sdtPr>
                <w:rPr>
                  <w:rFonts w:cs="Arial"/>
                  <w:sz w:val="18"/>
                  <w:szCs w:val="18"/>
                  <w:lang w:val="fr-FR"/>
                </w:rPr>
                <w:id w:val="688270057"/>
                <w14:checkbox>
                  <w14:checked w14:val="0"/>
                  <w14:checkedState w14:val="2612" w14:font="MS Gothic"/>
                  <w14:uncheckedState w14:val="2610" w14:font="MS Gothic"/>
                </w14:checkbox>
              </w:sdtPr>
              <w:sdtEndPr/>
              <w:sdtContent>
                <w:r w:rsidR="008E1628" w:rsidRPr="008B42F7">
                  <w:rPr>
                    <w:rFonts w:ascii="MS Gothic" w:eastAsia="MS Gothic" w:hAnsi="MS Gothic" w:cs="Arial" w:hint="eastAsia"/>
                    <w:sz w:val="18"/>
                    <w:szCs w:val="18"/>
                    <w:lang w:val="fr-FR"/>
                  </w:rPr>
                  <w:t>☐</w:t>
                </w:r>
              </w:sdtContent>
            </w:sdt>
            <w:r w:rsidR="008E1628" w:rsidRPr="008B42F7">
              <w:rPr>
                <w:rFonts w:cs="Arial"/>
                <w:sz w:val="18"/>
                <w:szCs w:val="18"/>
              </w:rPr>
              <w:t xml:space="preserve"> </w:t>
            </w:r>
            <w:r w:rsidR="00E628CA" w:rsidRPr="008B42F7">
              <w:rPr>
                <w:rFonts w:cs="Arial"/>
                <w:sz w:val="18"/>
                <w:szCs w:val="18"/>
                <w:lang w:val="it-CH"/>
              </w:rPr>
              <w:t>sì</w:t>
            </w:r>
            <w:r w:rsidR="008E1628" w:rsidRPr="008B42F7">
              <w:rPr>
                <w:rFonts w:cs="Arial"/>
                <w:sz w:val="18"/>
                <w:szCs w:val="18"/>
              </w:rPr>
              <w:t xml:space="preserve"> </w:t>
            </w:r>
          </w:p>
          <w:p w14:paraId="2C8D82E7" w14:textId="2759BF8D" w:rsidR="008E1628" w:rsidRPr="008B42F7" w:rsidRDefault="002F24FF" w:rsidP="007C0411">
            <w:pPr>
              <w:tabs>
                <w:tab w:val="left" w:pos="497"/>
                <w:tab w:val="left" w:pos="2468"/>
                <w:tab w:val="left" w:pos="2907"/>
                <w:tab w:val="left" w:pos="4962"/>
              </w:tabs>
              <w:suppressAutoHyphens/>
              <w:spacing w:line="240" w:lineRule="auto"/>
              <w:rPr>
                <w:rFonts w:cs="Arial"/>
                <w:sz w:val="18"/>
                <w:szCs w:val="18"/>
              </w:rPr>
            </w:pPr>
            <w:sdt>
              <w:sdtPr>
                <w:rPr>
                  <w:rFonts w:cs="Arial"/>
                  <w:sz w:val="18"/>
                  <w:szCs w:val="18"/>
                  <w:lang w:val="fr-FR"/>
                </w:rPr>
                <w:id w:val="1971481069"/>
                <w14:checkbox>
                  <w14:checked w14:val="0"/>
                  <w14:checkedState w14:val="2612" w14:font="MS Gothic"/>
                  <w14:uncheckedState w14:val="2610" w14:font="MS Gothic"/>
                </w14:checkbox>
              </w:sdtPr>
              <w:sdtEndPr/>
              <w:sdtContent>
                <w:r w:rsidR="008E1628" w:rsidRPr="008B42F7">
                  <w:rPr>
                    <w:rFonts w:ascii="MS Gothic" w:eastAsia="MS Gothic" w:hAnsi="MS Gothic" w:cs="Arial" w:hint="eastAsia"/>
                    <w:sz w:val="18"/>
                    <w:szCs w:val="18"/>
                    <w:lang w:val="fr-FR"/>
                  </w:rPr>
                  <w:t>☐</w:t>
                </w:r>
              </w:sdtContent>
            </w:sdt>
            <w:r w:rsidR="008E1628" w:rsidRPr="008B42F7">
              <w:rPr>
                <w:rFonts w:cs="Arial"/>
                <w:sz w:val="18"/>
                <w:szCs w:val="18"/>
              </w:rPr>
              <w:t xml:space="preserve"> </w:t>
            </w:r>
            <w:r w:rsidR="00E628CA" w:rsidRPr="008B42F7">
              <w:rPr>
                <w:rFonts w:cs="Arial"/>
                <w:sz w:val="18"/>
                <w:szCs w:val="18"/>
                <w:lang w:val="it-CH"/>
              </w:rPr>
              <w:t>no</w:t>
            </w:r>
            <w:r w:rsidR="008E1628" w:rsidRPr="008B42F7">
              <w:rPr>
                <w:rFonts w:cs="Arial"/>
                <w:sz w:val="18"/>
                <w:szCs w:val="18"/>
              </w:rPr>
              <w:t xml:space="preserve"> </w:t>
            </w:r>
          </w:p>
        </w:tc>
      </w:tr>
      <w:tr w:rsidR="008E1628" w:rsidRPr="007C0411" w14:paraId="51782221" w14:textId="77777777" w:rsidTr="00FF146F">
        <w:tc>
          <w:tcPr>
            <w:tcW w:w="508" w:type="dxa"/>
          </w:tcPr>
          <w:p w14:paraId="5D522A4F" w14:textId="02177087" w:rsidR="008E1628" w:rsidRPr="008B42F7" w:rsidRDefault="008E1628" w:rsidP="00E72301">
            <w:pPr>
              <w:tabs>
                <w:tab w:val="left" w:pos="4962"/>
              </w:tabs>
              <w:suppressAutoHyphens/>
              <w:spacing w:line="240" w:lineRule="auto"/>
              <w:rPr>
                <w:rFonts w:cs="Arial"/>
                <w:sz w:val="18"/>
                <w:szCs w:val="18"/>
                <w:lang w:val="fr-CH"/>
              </w:rPr>
            </w:pPr>
            <w:r w:rsidRPr="008B42F7">
              <w:rPr>
                <w:rFonts w:cs="Arial"/>
                <w:sz w:val="18"/>
                <w:szCs w:val="18"/>
                <w:lang w:val="fr-CH"/>
              </w:rPr>
              <w:t>0.5</w:t>
            </w:r>
          </w:p>
        </w:tc>
        <w:tc>
          <w:tcPr>
            <w:tcW w:w="3037" w:type="dxa"/>
            <w:hideMark/>
          </w:tcPr>
          <w:p w14:paraId="6A1EE637" w14:textId="461918FE" w:rsidR="008E1628" w:rsidRPr="007C0411" w:rsidRDefault="00E628CA" w:rsidP="007C0411">
            <w:pPr>
              <w:tabs>
                <w:tab w:val="left" w:pos="4962"/>
              </w:tabs>
              <w:suppressAutoHyphens/>
              <w:spacing w:line="240" w:lineRule="auto"/>
              <w:rPr>
                <w:rFonts w:cs="Arial"/>
                <w:sz w:val="18"/>
                <w:szCs w:val="18"/>
                <w:lang w:val="it-CH"/>
              </w:rPr>
            </w:pPr>
            <w:r w:rsidRPr="008B42F7">
              <w:rPr>
                <w:rFonts w:cs="Arial"/>
                <w:sz w:val="18"/>
                <w:szCs w:val="18"/>
                <w:lang w:val="it-CH"/>
              </w:rPr>
              <w:t>Data di pubblicazione auspicata</w:t>
            </w:r>
            <w:r w:rsidR="008E1628" w:rsidRPr="008B42F7">
              <w:rPr>
                <w:noProof/>
              </w:rPr>
              <mc:AlternateContent>
                <mc:Choice Requires="wps">
                  <w:drawing>
                    <wp:anchor distT="45720" distB="45720" distL="46990" distR="46990" simplePos="0" relativeHeight="251753472" behindDoc="1" locked="0" layoutInCell="1" allowOverlap="1" wp14:anchorId="2C519065" wp14:editId="00F03078">
                      <wp:simplePos x="0" y="0"/>
                      <wp:positionH relativeFrom="column">
                        <wp:posOffset>-63500</wp:posOffset>
                      </wp:positionH>
                      <wp:positionV relativeFrom="paragraph">
                        <wp:posOffset>191770</wp:posOffset>
                      </wp:positionV>
                      <wp:extent cx="1905000" cy="257175"/>
                      <wp:effectExtent l="0" t="0" r="0" b="9525"/>
                      <wp:wrapThrough wrapText="bothSides">
                        <wp:wrapPolygon edited="0">
                          <wp:start x="0" y="0"/>
                          <wp:lineTo x="0" y="20800"/>
                          <wp:lineTo x="21384" y="20800"/>
                          <wp:lineTo x="21384" y="0"/>
                          <wp:lineTo x="0" y="0"/>
                        </wp:wrapPolygon>
                      </wp:wrapThrough>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571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5793B7CD" w14:textId="5F1D0456" w:rsidR="004C08EF" w:rsidRPr="00734FC3" w:rsidRDefault="004C08EF" w:rsidP="001F1458">
                                  <w:pPr>
                                    <w:spacing w:after="60" w:line="240" w:lineRule="auto"/>
                                    <w:rPr>
                                      <w:color w:val="FF0000"/>
                                      <w:sz w:val="16"/>
                                      <w:szCs w:val="16"/>
                                      <w:lang w:val="it-IT"/>
                                      <w14:textOutline w14:w="9525" w14:cap="rnd" w14:cmpd="sng" w14:algn="ctr">
                                        <w14:noFill/>
                                        <w14:prstDash w14:val="solid"/>
                                        <w14:bevel/>
                                      </w14:textOutline>
                                    </w:rPr>
                                  </w:pPr>
                                  <w:r w:rsidRPr="008B42F7">
                                    <w:rPr>
                                      <w:color w:val="FF0000"/>
                                      <w:sz w:val="16"/>
                                      <w:szCs w:val="16"/>
                                      <w:lang w:val="it-IT"/>
                                      <w14:textOutline w14:w="9525" w14:cap="rnd" w14:cmpd="sng" w14:algn="ctr">
                                        <w14:noFill/>
                                        <w14:prstDash w14:val="solid"/>
                                        <w14:bevel/>
                                      </w14:textOutline>
                                    </w:rPr>
                                    <w:t>Escluso fine settimana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519065" id="Textfeld 15" o:spid="_x0000_s1028" type="#_x0000_t202" style="position:absolute;margin-left:-5pt;margin-top:15.1pt;width:150pt;height:20.25pt;z-index:-251563008;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" fillcolor="#f6f8fc [184]" stroked="f">
                      <v:fill color2="#c7d4ed [984]" rotate="t" colors="0 #f6f8fc;48497f #abc0e4;54395f #abc0e4;1 #c7d5ed" focus="100%" type="gradient"/>
                      <v:textbox>
                        <w:txbxContent>
                          <w:p w14:paraId="5793B7CD" w14:textId="5F1D0456" w:rsidR="004C08EF" w:rsidRPr="00734FC3" w:rsidRDefault="004C08EF" w:rsidP="001F1458">
                            <w:pPr>
                              <w:spacing w:after="60" w:line="240" w:lineRule="auto"/>
                              <w:rPr>
                                <w:color w:val="FF0000"/>
                                <w:sz w:val="16"/>
                                <w:szCs w:val="16"/>
                                <w:lang w:val="it-IT"/>
                                <w14:textOutline w14:w="9525" w14:cap="rnd" w14:cmpd="sng" w14:algn="ctr">
                                  <w14:noFill/>
                                  <w14:prstDash w14:val="solid"/>
                                  <w14:bevel/>
                                </w14:textOutline>
                              </w:rPr>
                            </w:pPr>
                            <w:r w:rsidRPr="008B42F7">
                              <w:rPr>
                                <w:color w:val="FF0000"/>
                                <w:sz w:val="16"/>
                                <w:szCs w:val="16"/>
                                <w:lang w:val="it-IT"/>
                                <w14:textOutline w14:w="9525" w14:cap="rnd" w14:cmpd="sng" w14:algn="ctr">
                                  <w14:noFill/>
                                  <w14:prstDash w14:val="solid"/>
                                  <w14:bevel/>
                                </w14:textOutline>
                              </w:rPr>
                              <w:t>Escluso fine settimana</w:t>
                            </w:r>
                          </w:p>
                        </w:txbxContent>
                      </v:textbox>
                      <w10:wrap type="through"/>
                    </v:shape>
                  </w:pict>
                </mc:Fallback>
              </mc:AlternateContent>
            </w:r>
          </w:p>
        </w:tc>
        <w:tc>
          <w:tcPr>
            <w:tcW w:w="6945" w:type="dxa"/>
            <w:hideMark/>
          </w:tcPr>
          <w:p w14:paraId="3E72B435" w14:textId="77777777" w:rsidR="008E1628" w:rsidRPr="008B42F7" w:rsidRDefault="008E1628" w:rsidP="00EC37ED">
            <w:pPr>
              <w:tabs>
                <w:tab w:val="left" w:pos="781"/>
                <w:tab w:val="left" w:pos="4962"/>
              </w:tabs>
              <w:suppressAutoHyphens/>
              <w:spacing w:line="240" w:lineRule="auto"/>
              <w:rPr>
                <w:rFonts w:cs="Arial"/>
                <w:sz w:val="18"/>
                <w:szCs w:val="18"/>
                <w:lang w:val="it-CH"/>
              </w:rPr>
            </w:pPr>
          </w:p>
        </w:tc>
      </w:tr>
      <w:tr w:rsidR="007C0411" w:rsidRPr="008B42F7" w14:paraId="7C2F3D9D" w14:textId="77777777" w:rsidTr="00FF146F">
        <w:trPr>
          <w:cnfStyle w:val="000000100000" w:firstRow="0" w:lastRow="0" w:firstColumn="0" w:lastColumn="0" w:oddVBand="0" w:evenVBand="0" w:oddHBand="1" w:evenHBand="0" w:firstRowFirstColumn="0" w:firstRowLastColumn="0" w:lastRowFirstColumn="0" w:lastRowLastColumn="0"/>
          <w:trHeight w:val="195"/>
        </w:trPr>
        <w:tc>
          <w:tcPr>
            <w:tcW w:w="508" w:type="dxa"/>
          </w:tcPr>
          <w:p w14:paraId="0FA3FE9F" w14:textId="0EA73AE6" w:rsidR="007C0411" w:rsidRPr="008B42F7" w:rsidRDefault="007C0411" w:rsidP="00CC4B2B">
            <w:pPr>
              <w:tabs>
                <w:tab w:val="left" w:pos="426"/>
                <w:tab w:val="left" w:pos="4962"/>
              </w:tabs>
              <w:suppressAutoHyphens/>
              <w:spacing w:line="240" w:lineRule="auto"/>
              <w:ind w:left="426" w:hanging="426"/>
              <w:rPr>
                <w:rFonts w:cs="Arial"/>
                <w:sz w:val="18"/>
                <w:szCs w:val="18"/>
              </w:rPr>
            </w:pPr>
            <w:r w:rsidRPr="008B42F7">
              <w:rPr>
                <w:rFonts w:cs="Arial"/>
                <w:sz w:val="18"/>
                <w:szCs w:val="18"/>
              </w:rPr>
              <w:t>0.6</w:t>
            </w:r>
          </w:p>
        </w:tc>
        <w:tc>
          <w:tcPr>
            <w:tcW w:w="3037" w:type="dxa"/>
            <w:hideMark/>
          </w:tcPr>
          <w:p w14:paraId="49BC96AD" w14:textId="01B86A46" w:rsidR="007C0411" w:rsidRPr="007C0411" w:rsidRDefault="007C0411" w:rsidP="007C0411">
            <w:pPr>
              <w:tabs>
                <w:tab w:val="left" w:pos="426"/>
                <w:tab w:val="left" w:pos="4962"/>
              </w:tabs>
              <w:suppressAutoHyphens/>
              <w:spacing w:line="240" w:lineRule="auto"/>
              <w:ind w:left="426" w:hanging="426"/>
              <w:rPr>
                <w:rFonts w:cs="Arial"/>
                <w:color w:val="auto"/>
                <w:sz w:val="18"/>
                <w:szCs w:val="18"/>
                <w:lang w:val="it-CH"/>
              </w:rPr>
            </w:pPr>
            <w:r w:rsidRPr="008B42F7">
              <w:rPr>
                <w:rFonts w:cs="Arial"/>
                <w:color w:val="auto"/>
                <w:sz w:val="18"/>
                <w:szCs w:val="18"/>
                <w:lang w:val="it-CH"/>
              </w:rPr>
              <w:t>Servizio d’acquisto</w:t>
            </w:r>
          </w:p>
        </w:tc>
        <w:tc>
          <w:tcPr>
            <w:tcW w:w="6945" w:type="dxa"/>
            <w:hideMark/>
          </w:tcPr>
          <w:p w14:paraId="62ED577E" w14:textId="0D91AC6B" w:rsidR="007C0411" w:rsidRPr="008B42F7" w:rsidRDefault="002F24FF" w:rsidP="00D86622">
            <w:pPr>
              <w:tabs>
                <w:tab w:val="left" w:pos="497"/>
                <w:tab w:val="left" w:pos="2448"/>
                <w:tab w:val="left" w:pos="2907"/>
                <w:tab w:val="left" w:pos="4962"/>
              </w:tabs>
              <w:suppressAutoHyphens/>
              <w:spacing w:line="240" w:lineRule="auto"/>
              <w:rPr>
                <w:rFonts w:cs="Arial"/>
                <w:sz w:val="18"/>
                <w:szCs w:val="18"/>
              </w:rPr>
            </w:pPr>
            <w:sdt>
              <w:sdtPr>
                <w:rPr>
                  <w:rFonts w:cs="Arial"/>
                  <w:sz w:val="18"/>
                  <w:szCs w:val="18"/>
                  <w:lang w:val="fr-FR"/>
                </w:rPr>
                <w:id w:val="772983528"/>
                <w14:checkbox>
                  <w14:checked w14:val="0"/>
                  <w14:checkedState w14:val="2612" w14:font="MS Gothic"/>
                  <w14:uncheckedState w14:val="2610" w14:font="MS Gothic"/>
                </w14:checkbox>
              </w:sdtPr>
              <w:sdtEndPr/>
              <w:sdtContent>
                <w:r w:rsidR="007C0411" w:rsidRPr="008B42F7">
                  <w:rPr>
                    <w:rFonts w:ascii="MS Gothic" w:eastAsia="MS Gothic" w:hAnsi="MS Gothic" w:cs="Arial" w:hint="eastAsia"/>
                    <w:sz w:val="18"/>
                    <w:szCs w:val="18"/>
                    <w:lang w:val="fr-FR"/>
                  </w:rPr>
                  <w:t>☐</w:t>
                </w:r>
              </w:sdtContent>
            </w:sdt>
            <w:r w:rsidR="007C0411" w:rsidRPr="008B42F7">
              <w:rPr>
                <w:rFonts w:cs="Arial"/>
                <w:sz w:val="18"/>
                <w:szCs w:val="18"/>
              </w:rPr>
              <w:t xml:space="preserve"> </w:t>
            </w:r>
            <w:r w:rsidR="007C0411" w:rsidRPr="008B42F7">
              <w:rPr>
                <w:rFonts w:cs="Arial"/>
                <w:sz w:val="18"/>
                <w:szCs w:val="18"/>
                <w:lang w:val="it-CH"/>
              </w:rPr>
              <w:t>Responsabilità propria</w:t>
            </w:r>
          </w:p>
        </w:tc>
      </w:tr>
      <w:tr w:rsidR="008E1628" w:rsidRPr="007C0411" w14:paraId="661C84D7" w14:textId="77777777" w:rsidTr="00FF146F">
        <w:trPr>
          <w:trHeight w:val="494"/>
        </w:trPr>
        <w:tc>
          <w:tcPr>
            <w:tcW w:w="508" w:type="dxa"/>
          </w:tcPr>
          <w:p w14:paraId="414E3C14" w14:textId="338AEF49" w:rsidR="008E1628" w:rsidRPr="008B42F7" w:rsidRDefault="008E1628" w:rsidP="00CC4B2B">
            <w:pPr>
              <w:tabs>
                <w:tab w:val="left" w:pos="426"/>
                <w:tab w:val="left" w:pos="4962"/>
              </w:tabs>
              <w:suppressAutoHyphens/>
              <w:spacing w:line="240" w:lineRule="auto"/>
              <w:ind w:left="426" w:hanging="426"/>
              <w:rPr>
                <w:rFonts w:cs="Arial"/>
                <w:sz w:val="18"/>
                <w:szCs w:val="18"/>
              </w:rPr>
            </w:pPr>
            <w:r w:rsidRPr="008B42F7">
              <w:rPr>
                <w:rFonts w:cs="Arial"/>
                <w:sz w:val="18"/>
                <w:szCs w:val="18"/>
              </w:rPr>
              <w:t>1.1</w:t>
            </w:r>
          </w:p>
        </w:tc>
        <w:tc>
          <w:tcPr>
            <w:tcW w:w="3037" w:type="dxa"/>
          </w:tcPr>
          <w:p w14:paraId="0F4ADE6E" w14:textId="45547DC6" w:rsidR="008E1628" w:rsidRPr="008B42F7" w:rsidRDefault="00E628CA" w:rsidP="00CC4B2B">
            <w:pPr>
              <w:tabs>
                <w:tab w:val="left" w:pos="426"/>
                <w:tab w:val="left" w:pos="4962"/>
              </w:tabs>
              <w:suppressAutoHyphens/>
              <w:spacing w:line="240" w:lineRule="auto"/>
              <w:ind w:left="426" w:hanging="426"/>
              <w:rPr>
                <w:rFonts w:cs="Arial"/>
                <w:sz w:val="18"/>
                <w:szCs w:val="18"/>
                <w:lang w:val="it-CH"/>
              </w:rPr>
            </w:pPr>
            <w:r w:rsidRPr="008B42F7">
              <w:rPr>
                <w:rFonts w:cs="Arial"/>
                <w:sz w:val="18"/>
                <w:szCs w:val="18"/>
                <w:lang w:val="it-CH"/>
              </w:rPr>
              <w:t>Commit</w:t>
            </w:r>
            <w:r w:rsidR="006D6E11" w:rsidRPr="008B42F7">
              <w:rPr>
                <w:rFonts w:cs="Arial"/>
                <w:sz w:val="18"/>
                <w:szCs w:val="18"/>
                <w:lang w:val="it-CH"/>
              </w:rPr>
              <w:t>t</w:t>
            </w:r>
            <w:r w:rsidRPr="008B42F7">
              <w:rPr>
                <w:rFonts w:cs="Arial"/>
                <w:sz w:val="18"/>
                <w:szCs w:val="18"/>
                <w:lang w:val="it-CH"/>
              </w:rPr>
              <w:t>ente</w:t>
            </w:r>
          </w:p>
          <w:p w14:paraId="358F725C" w14:textId="39D410FE" w:rsidR="008E1628" w:rsidRPr="008B42F7" w:rsidRDefault="00B915C4" w:rsidP="007C0411">
            <w:pPr>
              <w:tabs>
                <w:tab w:val="left" w:pos="426"/>
                <w:tab w:val="left" w:pos="4962"/>
              </w:tabs>
              <w:suppressAutoHyphens/>
              <w:spacing w:line="240" w:lineRule="auto"/>
              <w:rPr>
                <w:rFonts w:cs="Arial"/>
                <w:i/>
                <w:sz w:val="18"/>
                <w:szCs w:val="18"/>
                <w:lang w:val="fr-CH"/>
              </w:rPr>
            </w:pPr>
            <w:r w:rsidRPr="008B42F7">
              <w:rPr>
                <w:rFonts w:cs="Arial"/>
                <w:b/>
                <w:bCs/>
                <w:noProof/>
                <w:sz w:val="18"/>
                <w:szCs w:val="18"/>
              </w:rPr>
              <mc:AlternateContent>
                <mc:Choice Requires="wps">
                  <w:drawing>
                    <wp:anchor distT="0" distB="0" distL="114300" distR="114300" simplePos="0" relativeHeight="251757568" behindDoc="0" locked="0" layoutInCell="1" allowOverlap="1" wp14:anchorId="3AF8DDEB" wp14:editId="67CCF2AB">
                      <wp:simplePos x="0" y="0"/>
                      <wp:positionH relativeFrom="column">
                        <wp:posOffset>-60284</wp:posOffset>
                      </wp:positionH>
                      <wp:positionV relativeFrom="paragraph">
                        <wp:posOffset>396875</wp:posOffset>
                      </wp:positionV>
                      <wp:extent cx="1899063" cy="1638795"/>
                      <wp:effectExtent l="0" t="0" r="25400" b="19050"/>
                      <wp:wrapNone/>
                      <wp:docPr id="8" name="Textfeld 8"/>
                      <wp:cNvGraphicFramePr/>
                      <a:graphic xmlns:a="http://schemas.openxmlformats.org/drawingml/2006/main">
                        <a:graphicData uri="http://schemas.microsoft.com/office/word/2010/wordprocessingShape">
                          <wps:wsp>
                            <wps:cNvSpPr txBox="1"/>
                            <wps:spPr>
                              <a:xfrm>
                                <a:off x="0" y="0"/>
                                <a:ext cx="1899063" cy="1638795"/>
                              </a:xfrm>
                              <a:prstGeom prst="rect">
                                <a:avLst/>
                              </a:prstGeom>
                              <a:solidFill>
                                <a:srgbClr val="FFFF99"/>
                              </a:solidFill>
                              <a:ln w="6350">
                                <a:solidFill>
                                  <a:prstClr val="black"/>
                                </a:solidFill>
                              </a:ln>
                            </wps:spPr>
                            <wps:txbx>
                              <w:txbxContent>
                                <w:p w14:paraId="59E68031" w14:textId="4F007B81" w:rsidR="004C08EF" w:rsidRPr="00377466" w:rsidRDefault="004C08EF" w:rsidP="00E628CA">
                                  <w:pPr>
                                    <w:rPr>
                                      <w:i/>
                                      <w:sz w:val="16"/>
                                      <w:szCs w:val="16"/>
                                      <w:lang w:val="it-CH"/>
                                    </w:rPr>
                                  </w:pPr>
                                  <w:r w:rsidRPr="00377466">
                                    <w:rPr>
                                      <w:b/>
                                      <w:i/>
                                      <w:sz w:val="16"/>
                                      <w:szCs w:val="16"/>
                                      <w:lang w:val="it-CH"/>
                                    </w:rPr>
                                    <w:t xml:space="preserve">Non </w:t>
                                  </w:r>
                                  <w:r w:rsidRPr="00377466">
                                    <w:rPr>
                                      <w:i/>
                                      <w:sz w:val="16"/>
                                      <w:szCs w:val="16"/>
                                      <w:lang w:val="it-CH"/>
                                    </w:rPr>
                                    <w:t>indicare dati personal</w:t>
                                  </w:r>
                                  <w:r>
                                    <w:rPr>
                                      <w:i/>
                                      <w:sz w:val="16"/>
                                      <w:szCs w:val="16"/>
                                      <w:lang w:val="it-CH"/>
                                    </w:rPr>
                                    <w:t>i</w:t>
                                  </w:r>
                                  <w:r w:rsidRPr="00377466">
                                    <w:rPr>
                                      <w:i/>
                                      <w:sz w:val="16"/>
                                      <w:szCs w:val="16"/>
                                      <w:lang w:val="it-CH"/>
                                    </w:rPr>
                                    <w:t xml:space="preserve"> </w:t>
                                  </w:r>
                                  <w:r>
                                    <w:rPr>
                                      <w:i/>
                                      <w:sz w:val="16"/>
                                      <w:szCs w:val="16"/>
                                      <w:lang w:val="it-CH"/>
                                    </w:rPr>
                                    <w:t>negli indirizzi</w:t>
                                  </w:r>
                                  <w:r w:rsidRPr="00377466">
                                    <w:rPr>
                                      <w:i/>
                                      <w:sz w:val="16"/>
                                      <w:szCs w:val="16"/>
                                      <w:lang w:val="it-CH"/>
                                    </w:rPr>
                                    <w:t>!</w:t>
                                  </w:r>
                                  <w:r w:rsidRPr="00377466">
                                    <w:rPr>
                                      <w:i/>
                                      <w:sz w:val="16"/>
                                      <w:szCs w:val="16"/>
                                      <w:lang w:val="it-CH"/>
                                    </w:rPr>
                                    <w:br/>
                                  </w:r>
                                  <w:r>
                                    <w:rPr>
                                      <w:b/>
                                      <w:i/>
                                      <w:sz w:val="16"/>
                                      <w:szCs w:val="16"/>
                                      <w:lang w:val="it-CH"/>
                                    </w:rPr>
                                    <w:t xml:space="preserve">Non </w:t>
                                  </w:r>
                                  <w:r>
                                    <w:rPr>
                                      <w:i/>
                                      <w:sz w:val="16"/>
                                      <w:szCs w:val="16"/>
                                      <w:lang w:val="it-CH"/>
                                    </w:rPr>
                                    <w:t>indicare l’indirizzo e-mail personale</w:t>
                                  </w:r>
                                  <w:r w:rsidRPr="00377466">
                                    <w:rPr>
                                      <w:i/>
                                      <w:sz w:val="16"/>
                                      <w:szCs w:val="16"/>
                                      <w:lang w:val="it-CH"/>
                                    </w:rPr>
                                    <w:t>!</w:t>
                                  </w:r>
                                </w:p>
                                <w:p w14:paraId="7AD0BA2E" w14:textId="77777777" w:rsidR="004C08EF" w:rsidRPr="00377466" w:rsidRDefault="004C08EF" w:rsidP="00E628CA">
                                  <w:pPr>
                                    <w:rPr>
                                      <w:i/>
                                      <w:sz w:val="16"/>
                                      <w:szCs w:val="16"/>
                                      <w:lang w:val="it-CH"/>
                                    </w:rPr>
                                  </w:pPr>
                                  <w:bookmarkStart w:id="0" w:name="OLE_LINK7"/>
                                  <w:bookmarkStart w:id="1" w:name="OLE_LINK8"/>
                                  <w:bookmarkStart w:id="2" w:name="_Hlk235875030"/>
                                  <w:r w:rsidRPr="00377466">
                                    <w:rPr>
                                      <w:i/>
                                      <w:sz w:val="16"/>
                                      <w:szCs w:val="16"/>
                                      <w:lang w:val="it-CH"/>
                                    </w:rPr>
                                    <w:t>* = campi obbligatori</w:t>
                                  </w:r>
                                </w:p>
                                <w:p w14:paraId="34836382" w14:textId="77777777" w:rsidR="004C08EF" w:rsidRPr="00377466" w:rsidRDefault="004C08EF" w:rsidP="00E628CA">
                                  <w:pPr>
                                    <w:rPr>
                                      <w:i/>
                                      <w:sz w:val="16"/>
                                      <w:szCs w:val="16"/>
                                      <w:u w:val="single"/>
                                      <w:lang w:val="it-CH"/>
                                    </w:rPr>
                                  </w:pPr>
                                  <w:r w:rsidRPr="00377466">
                                    <w:rPr>
                                      <w:i/>
                                      <w:sz w:val="16"/>
                                      <w:szCs w:val="16"/>
                                      <w:u w:val="single"/>
                                      <w:lang w:val="it-CH"/>
                                    </w:rPr>
                                    <w:t>Indirizz</w:t>
                                  </w:r>
                                  <w:r w:rsidRPr="007C6BC6">
                                    <w:rPr>
                                      <w:i/>
                                      <w:sz w:val="16"/>
                                      <w:szCs w:val="16"/>
                                      <w:u w:val="single"/>
                                      <w:lang w:val="it-CH"/>
                                    </w:rPr>
                                    <w:t>o a Ittigen (b</w:t>
                                  </w:r>
                                  <w:r>
                                    <w:rPr>
                                      <w:i/>
                                      <w:sz w:val="16"/>
                                      <w:szCs w:val="16"/>
                                      <w:u w:val="single"/>
                                      <w:lang w:val="it-CH"/>
                                    </w:rPr>
                                    <w:t>astano</w:t>
                                  </w:r>
                                  <w:r w:rsidRPr="00377466">
                                    <w:rPr>
                                      <w:i/>
                                      <w:sz w:val="16"/>
                                      <w:szCs w:val="16"/>
                                      <w:u w:val="single"/>
                                      <w:lang w:val="it-CH"/>
                                    </w:rPr>
                                    <w:t xml:space="preserve"> NPA e l</w:t>
                                  </w:r>
                                  <w:r>
                                    <w:rPr>
                                      <w:i/>
                                      <w:sz w:val="16"/>
                                      <w:szCs w:val="16"/>
                                      <w:u w:val="single"/>
                                      <w:lang w:val="it-CH"/>
                                    </w:rPr>
                                    <w:t>uogo</w:t>
                                  </w:r>
                                  <w:r w:rsidRPr="00377466">
                                    <w:rPr>
                                      <w:i/>
                                      <w:sz w:val="16"/>
                                      <w:szCs w:val="16"/>
                                      <w:u w:val="single"/>
                                      <w:lang w:val="it-CH"/>
                                    </w:rPr>
                                    <w:t>):</w:t>
                                  </w:r>
                                </w:p>
                                <w:p w14:paraId="2F8D422D" w14:textId="77777777" w:rsidR="004C08EF" w:rsidRPr="00EE6685" w:rsidRDefault="004C08EF" w:rsidP="00E628CA">
                                  <w:pPr>
                                    <w:rPr>
                                      <w:i/>
                                      <w:sz w:val="16"/>
                                      <w:szCs w:val="16"/>
                                      <w:u w:val="single"/>
                                      <w:lang w:val="it-CH"/>
                                    </w:rPr>
                                  </w:pPr>
                                  <w:r w:rsidRPr="00EE6685">
                                    <w:rPr>
                                      <w:i/>
                                      <w:sz w:val="16"/>
                                      <w:szCs w:val="16"/>
                                      <w:u w:val="single"/>
                                      <w:lang w:val="it-CH"/>
                                    </w:rPr>
                                    <w:t>Ufficio federale delle strade USTRA</w:t>
                                  </w:r>
                                </w:p>
                                <w:p w14:paraId="395B35ED" w14:textId="59308AEB" w:rsidR="004C08EF" w:rsidRPr="00EE17BE" w:rsidRDefault="004C08EF" w:rsidP="00E628CA">
                                  <w:pPr>
                                    <w:pStyle w:val="Corpotesto"/>
                                    <w:spacing w:after="0"/>
                                    <w:rPr>
                                      <w:i/>
                                      <w:sz w:val="16"/>
                                      <w:szCs w:val="16"/>
                                      <w:u w:val="single"/>
                                      <w:lang w:val="it-CH"/>
                                    </w:rPr>
                                  </w:pPr>
                                  <w:r w:rsidRPr="00EE6685">
                                    <w:rPr>
                                      <w:i/>
                                      <w:sz w:val="16"/>
                                      <w:szCs w:val="16"/>
                                      <w:u w:val="single"/>
                                      <w:lang w:val="it-CH"/>
                                    </w:rPr>
                                    <w:t>3003 Berna</w:t>
                                  </w:r>
                                  <w:bookmarkEnd w:id="0"/>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8DDEB" id="_x0000_s1029" type="#_x0000_t202" style="position:absolute;margin-left:-4.75pt;margin-top:31.25pt;width:149.55pt;height:129.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" fillcolor="#ff9" strokeweight=".5pt">
                      <v:textbox>
                        <w:txbxContent>
                          <w:p w14:paraId="59E68031" w14:textId="4F007B81" w:rsidR="004C08EF" w:rsidRPr="00377466" w:rsidRDefault="004C08EF" w:rsidP="00E628CA">
                            <w:pPr>
                              <w:rPr>
                                <w:i/>
                                <w:sz w:val="16"/>
                                <w:szCs w:val="16"/>
                                <w:lang w:val="it-CH"/>
                              </w:rPr>
                            </w:pPr>
                            <w:r w:rsidRPr="00377466">
                              <w:rPr>
                                <w:b/>
                                <w:i/>
                                <w:sz w:val="16"/>
                                <w:szCs w:val="16"/>
                                <w:lang w:val="it-CH"/>
                              </w:rPr>
                              <w:t xml:space="preserve">Non </w:t>
                            </w:r>
                            <w:r w:rsidRPr="00377466">
                              <w:rPr>
                                <w:i/>
                                <w:sz w:val="16"/>
                                <w:szCs w:val="16"/>
                                <w:lang w:val="it-CH"/>
                              </w:rPr>
                              <w:t>indicare dati personal</w:t>
                            </w:r>
                            <w:r>
                              <w:rPr>
                                <w:i/>
                                <w:sz w:val="16"/>
                                <w:szCs w:val="16"/>
                                <w:lang w:val="it-CH"/>
                              </w:rPr>
                              <w:t>i</w:t>
                            </w:r>
                            <w:r w:rsidRPr="00377466">
                              <w:rPr>
                                <w:i/>
                                <w:sz w:val="16"/>
                                <w:szCs w:val="16"/>
                                <w:lang w:val="it-CH"/>
                              </w:rPr>
                              <w:t xml:space="preserve"> </w:t>
                            </w:r>
                            <w:r>
                              <w:rPr>
                                <w:i/>
                                <w:sz w:val="16"/>
                                <w:szCs w:val="16"/>
                                <w:lang w:val="it-CH"/>
                              </w:rPr>
                              <w:t>negli indirizzi</w:t>
                            </w:r>
                            <w:r w:rsidRPr="00377466">
                              <w:rPr>
                                <w:i/>
                                <w:sz w:val="16"/>
                                <w:szCs w:val="16"/>
                                <w:lang w:val="it-CH"/>
                              </w:rPr>
                              <w:t>!</w:t>
                            </w:r>
                            <w:r w:rsidRPr="00377466">
                              <w:rPr>
                                <w:i/>
                                <w:sz w:val="16"/>
                                <w:szCs w:val="16"/>
                                <w:lang w:val="it-CH"/>
                              </w:rPr>
                              <w:br/>
                            </w:r>
                            <w:r>
                              <w:rPr>
                                <w:b/>
                                <w:i/>
                                <w:sz w:val="16"/>
                                <w:szCs w:val="16"/>
                                <w:lang w:val="it-CH"/>
                              </w:rPr>
                              <w:t xml:space="preserve">Non </w:t>
                            </w:r>
                            <w:r>
                              <w:rPr>
                                <w:i/>
                                <w:sz w:val="16"/>
                                <w:szCs w:val="16"/>
                                <w:lang w:val="it-CH"/>
                              </w:rPr>
                              <w:t>indicare l’indirizzo e-mail personale</w:t>
                            </w:r>
                            <w:r w:rsidRPr="00377466">
                              <w:rPr>
                                <w:i/>
                                <w:sz w:val="16"/>
                                <w:szCs w:val="16"/>
                                <w:lang w:val="it-CH"/>
                              </w:rPr>
                              <w:t>!</w:t>
                            </w:r>
                          </w:p>
                          <w:p w14:paraId="7AD0BA2E" w14:textId="77777777" w:rsidR="004C08EF" w:rsidRPr="00377466" w:rsidRDefault="004C08EF" w:rsidP="00E628CA">
                            <w:pPr>
                              <w:rPr>
                                <w:i/>
                                <w:sz w:val="16"/>
                                <w:szCs w:val="16"/>
                                <w:lang w:val="it-CH"/>
                              </w:rPr>
                            </w:pPr>
                            <w:bookmarkStart w:id="3" w:name="OLE_LINK7"/>
                            <w:bookmarkStart w:id="4" w:name="OLE_LINK8"/>
                            <w:bookmarkStart w:id="5" w:name="_Hlk235875030"/>
                            <w:r w:rsidRPr="00377466">
                              <w:rPr>
                                <w:i/>
                                <w:sz w:val="16"/>
                                <w:szCs w:val="16"/>
                                <w:lang w:val="it-CH"/>
                              </w:rPr>
                              <w:t>* = campi obbligatori</w:t>
                            </w:r>
                          </w:p>
                          <w:p w14:paraId="34836382" w14:textId="77777777" w:rsidR="004C08EF" w:rsidRPr="00377466" w:rsidRDefault="004C08EF" w:rsidP="00E628CA">
                            <w:pPr>
                              <w:rPr>
                                <w:i/>
                                <w:sz w:val="16"/>
                                <w:szCs w:val="16"/>
                                <w:u w:val="single"/>
                                <w:lang w:val="it-CH"/>
                              </w:rPr>
                            </w:pPr>
                            <w:r w:rsidRPr="00377466">
                              <w:rPr>
                                <w:i/>
                                <w:sz w:val="16"/>
                                <w:szCs w:val="16"/>
                                <w:u w:val="single"/>
                                <w:lang w:val="it-CH"/>
                              </w:rPr>
                              <w:t>Indirizz</w:t>
                            </w:r>
                            <w:r w:rsidRPr="007C6BC6">
                              <w:rPr>
                                <w:i/>
                                <w:sz w:val="16"/>
                                <w:szCs w:val="16"/>
                                <w:u w:val="single"/>
                                <w:lang w:val="it-CH"/>
                              </w:rPr>
                              <w:t xml:space="preserve">o a </w:t>
                            </w:r>
                            <w:proofErr w:type="spellStart"/>
                            <w:r w:rsidRPr="007C6BC6">
                              <w:rPr>
                                <w:i/>
                                <w:sz w:val="16"/>
                                <w:szCs w:val="16"/>
                                <w:u w:val="single"/>
                                <w:lang w:val="it-CH"/>
                              </w:rPr>
                              <w:t>Ittigen</w:t>
                            </w:r>
                            <w:proofErr w:type="spellEnd"/>
                            <w:r w:rsidRPr="007C6BC6">
                              <w:rPr>
                                <w:i/>
                                <w:sz w:val="16"/>
                                <w:szCs w:val="16"/>
                                <w:u w:val="single"/>
                                <w:lang w:val="it-CH"/>
                              </w:rPr>
                              <w:t xml:space="preserve"> (b</w:t>
                            </w:r>
                            <w:r>
                              <w:rPr>
                                <w:i/>
                                <w:sz w:val="16"/>
                                <w:szCs w:val="16"/>
                                <w:u w:val="single"/>
                                <w:lang w:val="it-CH"/>
                              </w:rPr>
                              <w:t>astano</w:t>
                            </w:r>
                            <w:r w:rsidRPr="00377466">
                              <w:rPr>
                                <w:i/>
                                <w:sz w:val="16"/>
                                <w:szCs w:val="16"/>
                                <w:u w:val="single"/>
                                <w:lang w:val="it-CH"/>
                              </w:rPr>
                              <w:t xml:space="preserve"> NPA e l</w:t>
                            </w:r>
                            <w:r>
                              <w:rPr>
                                <w:i/>
                                <w:sz w:val="16"/>
                                <w:szCs w:val="16"/>
                                <w:u w:val="single"/>
                                <w:lang w:val="it-CH"/>
                              </w:rPr>
                              <w:t>uogo</w:t>
                            </w:r>
                            <w:r w:rsidRPr="00377466">
                              <w:rPr>
                                <w:i/>
                                <w:sz w:val="16"/>
                                <w:szCs w:val="16"/>
                                <w:u w:val="single"/>
                                <w:lang w:val="it-CH"/>
                              </w:rPr>
                              <w:t>):</w:t>
                            </w:r>
                          </w:p>
                          <w:p w14:paraId="2F8D422D" w14:textId="77777777" w:rsidR="004C08EF" w:rsidRPr="00EE6685" w:rsidRDefault="004C08EF" w:rsidP="00E628CA">
                            <w:pPr>
                              <w:rPr>
                                <w:i/>
                                <w:sz w:val="16"/>
                                <w:szCs w:val="16"/>
                                <w:u w:val="single"/>
                                <w:lang w:val="it-CH"/>
                              </w:rPr>
                            </w:pPr>
                            <w:r w:rsidRPr="00EE6685">
                              <w:rPr>
                                <w:i/>
                                <w:sz w:val="16"/>
                                <w:szCs w:val="16"/>
                                <w:u w:val="single"/>
                                <w:lang w:val="it-CH"/>
                              </w:rPr>
                              <w:t>Ufficio federale delle strade USTRA</w:t>
                            </w:r>
                          </w:p>
                          <w:p w14:paraId="395B35ED" w14:textId="59308AEB" w:rsidR="004C08EF" w:rsidRPr="00EE17BE" w:rsidRDefault="004C08EF" w:rsidP="00E628CA">
                            <w:pPr>
                              <w:pStyle w:val="Corpotesto"/>
                              <w:spacing w:after="0"/>
                              <w:rPr>
                                <w:i/>
                                <w:sz w:val="16"/>
                                <w:szCs w:val="16"/>
                                <w:u w:val="single"/>
                                <w:lang w:val="it-CH"/>
                              </w:rPr>
                            </w:pPr>
                            <w:r w:rsidRPr="00EE6685">
                              <w:rPr>
                                <w:i/>
                                <w:sz w:val="16"/>
                                <w:szCs w:val="16"/>
                                <w:u w:val="single"/>
                                <w:lang w:val="it-CH"/>
                              </w:rPr>
                              <w:t>3003 Berna</w:t>
                            </w:r>
                            <w:bookmarkEnd w:id="3"/>
                            <w:bookmarkEnd w:id="4"/>
                            <w:bookmarkEnd w:id="5"/>
                          </w:p>
                        </w:txbxContent>
                      </v:textbox>
                    </v:shape>
                  </w:pict>
                </mc:Fallback>
              </mc:AlternateContent>
            </w:r>
          </w:p>
        </w:tc>
        <w:tc>
          <w:tcPr>
            <w:tcW w:w="6945" w:type="dxa"/>
          </w:tcPr>
          <w:p w14:paraId="7243F4A8" w14:textId="19676C86" w:rsidR="008E1628" w:rsidRPr="008B42F7" w:rsidRDefault="008E1628" w:rsidP="00D3549A">
            <w:pPr>
              <w:pStyle w:val="Corpotesto"/>
              <w:tabs>
                <w:tab w:val="left" w:pos="3152"/>
              </w:tabs>
              <w:rPr>
                <w:rFonts w:ascii="Arial" w:hAnsi="Arial" w:cs="Arial"/>
                <w:sz w:val="18"/>
                <w:szCs w:val="18"/>
                <w:lang w:val="it-IT"/>
              </w:rPr>
            </w:pPr>
            <w:r w:rsidRPr="008B42F7">
              <w:rPr>
                <w:rFonts w:ascii="Arial" w:hAnsi="Arial" w:cs="Arial"/>
                <w:sz w:val="18"/>
                <w:szCs w:val="18"/>
                <w:lang w:val="it-IT"/>
              </w:rPr>
              <w:t>*</w:t>
            </w:r>
            <w:r w:rsidR="00FA75BC" w:rsidRPr="008B42F7">
              <w:rPr>
                <w:rFonts w:ascii="Arial" w:hAnsi="Arial" w:cs="Arial"/>
                <w:sz w:val="18"/>
                <w:szCs w:val="18"/>
                <w:lang w:val="it-IT"/>
              </w:rPr>
              <w:t xml:space="preserve">Servizio richiedente </w:t>
            </w:r>
            <w:r w:rsidRPr="008B42F7">
              <w:rPr>
                <w:rFonts w:ascii="Arial" w:hAnsi="Arial" w:cs="Arial"/>
                <w:sz w:val="18"/>
                <w:szCs w:val="18"/>
                <w:lang w:val="it-IT"/>
              </w:rPr>
              <w:t>/</w:t>
            </w:r>
            <w:r w:rsidR="00FA75BC" w:rsidRPr="008B42F7">
              <w:rPr>
                <w:rFonts w:ascii="Arial" w:hAnsi="Arial" w:cs="Arial"/>
                <w:sz w:val="18"/>
                <w:szCs w:val="18"/>
                <w:lang w:val="it-IT"/>
              </w:rPr>
              <w:t xml:space="preserve"> Ente aggiudicatore</w:t>
            </w:r>
            <w:r w:rsidRPr="008B42F7">
              <w:rPr>
                <w:rFonts w:ascii="Arial" w:hAnsi="Arial" w:cs="Arial"/>
                <w:sz w:val="18"/>
                <w:szCs w:val="18"/>
                <w:lang w:val="it-IT"/>
              </w:rPr>
              <w:t>:</w:t>
            </w:r>
            <w:r w:rsidRPr="008B42F7">
              <w:rPr>
                <w:rFonts w:ascii="Arial" w:hAnsi="Arial" w:cs="Arial"/>
                <w:sz w:val="18"/>
                <w:szCs w:val="18"/>
                <w:lang w:val="it-IT"/>
              </w:rPr>
              <w:tab/>
            </w:r>
            <w:r w:rsidR="00FA75BC" w:rsidRPr="008B42F7">
              <w:rPr>
                <w:rFonts w:ascii="Arial" w:hAnsi="Arial" w:cs="Arial"/>
                <w:sz w:val="18"/>
                <w:szCs w:val="18"/>
                <w:lang w:val="it-IT"/>
              </w:rPr>
              <w:t>Ufficio federale delle strade USTRA</w:t>
            </w:r>
            <w:r w:rsidRPr="008B42F7">
              <w:rPr>
                <w:rFonts w:ascii="Arial" w:hAnsi="Arial" w:cs="Arial"/>
                <w:sz w:val="18"/>
                <w:szCs w:val="18"/>
                <w:lang w:val="it-IT"/>
              </w:rPr>
              <w:t xml:space="preserve"> </w:t>
            </w:r>
            <w:r w:rsidRPr="008B42F7">
              <w:rPr>
                <w:rFonts w:ascii="Arial" w:hAnsi="Arial" w:cs="Arial"/>
                <w:sz w:val="18"/>
                <w:szCs w:val="18"/>
                <w:lang w:val="it-IT"/>
              </w:rPr>
              <w:tab/>
              <w:t xml:space="preserve">Filiale </w:t>
            </w:r>
            <w:r w:rsidR="007C0411">
              <w:rPr>
                <w:rFonts w:ascii="Arial" w:hAnsi="Arial" w:cs="Arial"/>
                <w:color w:val="0070C0"/>
                <w:sz w:val="18"/>
                <w:szCs w:val="18"/>
                <w:lang w:val="it-IT"/>
              </w:rPr>
              <w:t>Bellinzona</w:t>
            </w:r>
            <w:r w:rsidRPr="008B42F7">
              <w:rPr>
                <w:rFonts w:ascii="Arial" w:hAnsi="Arial" w:cs="Arial"/>
                <w:color w:val="0070C0"/>
                <w:sz w:val="18"/>
                <w:szCs w:val="18"/>
                <w:lang w:val="it-IT"/>
              </w:rPr>
              <w:t xml:space="preserve"> </w:t>
            </w:r>
          </w:p>
          <w:p w14:paraId="340DD176" w14:textId="1F5FB00F" w:rsidR="008E1628" w:rsidRPr="008B42F7" w:rsidRDefault="008E1628" w:rsidP="00D3549A">
            <w:pPr>
              <w:pStyle w:val="Corpotesto"/>
              <w:tabs>
                <w:tab w:val="left" w:pos="3152"/>
              </w:tabs>
              <w:rPr>
                <w:rFonts w:ascii="Arial" w:hAnsi="Arial" w:cs="Arial"/>
                <w:sz w:val="18"/>
                <w:szCs w:val="18"/>
                <w:lang w:val="it-IT"/>
              </w:rPr>
            </w:pPr>
            <w:r w:rsidRPr="008B42F7">
              <w:rPr>
                <w:rFonts w:ascii="Arial" w:hAnsi="Arial" w:cs="Arial"/>
                <w:sz w:val="18"/>
                <w:szCs w:val="18"/>
                <w:lang w:val="it-IT"/>
              </w:rPr>
              <w:t>*</w:t>
            </w:r>
            <w:r w:rsidR="00143074" w:rsidRPr="008B42F7">
              <w:rPr>
                <w:rFonts w:ascii="Arial" w:hAnsi="Arial" w:cs="Arial"/>
                <w:sz w:val="18"/>
                <w:szCs w:val="18"/>
                <w:lang w:val="it-IT"/>
              </w:rPr>
              <w:t>Ente appaltante</w:t>
            </w:r>
            <w:r w:rsidR="008F7B09" w:rsidRPr="008B42F7">
              <w:rPr>
                <w:rFonts w:ascii="Arial" w:hAnsi="Arial" w:cs="Arial"/>
                <w:sz w:val="18"/>
                <w:szCs w:val="18"/>
                <w:lang w:val="it-IT"/>
              </w:rPr>
              <w:t xml:space="preserve"> </w:t>
            </w:r>
            <w:r w:rsidRPr="008B42F7">
              <w:rPr>
                <w:rFonts w:ascii="Arial" w:hAnsi="Arial" w:cs="Arial"/>
                <w:sz w:val="18"/>
                <w:szCs w:val="18"/>
                <w:lang w:val="it-IT"/>
              </w:rPr>
              <w:t>/</w:t>
            </w:r>
            <w:r w:rsidR="008F7B09" w:rsidRPr="008B42F7">
              <w:rPr>
                <w:rFonts w:ascii="Arial" w:hAnsi="Arial" w:cs="Arial"/>
                <w:sz w:val="18"/>
                <w:szCs w:val="18"/>
                <w:lang w:val="it-IT"/>
              </w:rPr>
              <w:t xml:space="preserve"> </w:t>
            </w:r>
            <w:r w:rsidR="00A65878" w:rsidRPr="008B42F7">
              <w:rPr>
                <w:rFonts w:ascii="Arial" w:hAnsi="Arial" w:cs="Arial"/>
                <w:sz w:val="18"/>
                <w:szCs w:val="18"/>
                <w:lang w:val="it-IT"/>
              </w:rPr>
              <w:t>Organizzatore</w:t>
            </w:r>
            <w:r w:rsidRPr="008B42F7">
              <w:rPr>
                <w:rFonts w:ascii="Arial" w:hAnsi="Arial" w:cs="Arial"/>
                <w:sz w:val="18"/>
                <w:szCs w:val="18"/>
                <w:lang w:val="it-IT"/>
              </w:rPr>
              <w:t>:</w:t>
            </w:r>
            <w:r w:rsidRPr="008B42F7">
              <w:rPr>
                <w:rFonts w:ascii="Arial" w:hAnsi="Arial" w:cs="Arial"/>
                <w:sz w:val="18"/>
                <w:szCs w:val="18"/>
                <w:lang w:val="it-IT"/>
              </w:rPr>
              <w:tab/>
            </w:r>
            <w:r w:rsidR="00A65878" w:rsidRPr="008B42F7">
              <w:rPr>
                <w:rFonts w:ascii="Arial" w:hAnsi="Arial" w:cs="Arial"/>
                <w:sz w:val="18"/>
                <w:szCs w:val="18"/>
                <w:lang w:val="it-IT"/>
              </w:rPr>
              <w:t>Ufficio federale delle strade</w:t>
            </w:r>
            <w:r w:rsidRPr="008B42F7">
              <w:rPr>
                <w:rFonts w:ascii="Arial" w:hAnsi="Arial" w:cs="Arial"/>
                <w:sz w:val="18"/>
                <w:szCs w:val="18"/>
                <w:lang w:val="it-IT"/>
              </w:rPr>
              <w:t xml:space="preserve"> </w:t>
            </w:r>
            <w:r w:rsidR="00A65878" w:rsidRPr="008B42F7">
              <w:rPr>
                <w:rFonts w:ascii="Arial" w:hAnsi="Arial" w:cs="Arial"/>
                <w:sz w:val="18"/>
                <w:szCs w:val="18"/>
                <w:lang w:val="it-IT"/>
              </w:rPr>
              <w:t>U</w:t>
            </w:r>
            <w:r w:rsidRPr="008B42F7">
              <w:rPr>
                <w:rFonts w:ascii="Arial" w:hAnsi="Arial" w:cs="Arial"/>
                <w:sz w:val="18"/>
                <w:szCs w:val="18"/>
                <w:lang w:val="it-IT"/>
              </w:rPr>
              <w:t>STRA</w:t>
            </w:r>
          </w:p>
          <w:p w14:paraId="11295C3C" w14:textId="3DD64A5B" w:rsidR="008E1628" w:rsidRPr="008B42F7" w:rsidRDefault="00A65878" w:rsidP="00D3549A">
            <w:pPr>
              <w:pStyle w:val="Corpotesto"/>
              <w:tabs>
                <w:tab w:val="left" w:pos="3152"/>
              </w:tabs>
              <w:rPr>
                <w:rFonts w:ascii="Arial" w:hAnsi="Arial" w:cs="Arial"/>
                <w:sz w:val="18"/>
                <w:szCs w:val="18"/>
                <w:lang w:val="it-IT"/>
              </w:rPr>
            </w:pPr>
            <w:r w:rsidRPr="008B42F7">
              <w:rPr>
                <w:rFonts w:ascii="Arial" w:hAnsi="Arial" w:cs="Arial"/>
                <w:sz w:val="18"/>
                <w:szCs w:val="18"/>
                <w:lang w:val="it-IT"/>
              </w:rPr>
              <w:t>All’attenzione di:</w:t>
            </w:r>
            <w:r w:rsidR="008E1628" w:rsidRPr="008B42F7">
              <w:rPr>
                <w:rFonts w:ascii="Arial" w:hAnsi="Arial" w:cs="Arial"/>
                <w:sz w:val="18"/>
                <w:szCs w:val="18"/>
                <w:lang w:val="it-IT"/>
              </w:rPr>
              <w:tab/>
            </w:r>
            <w:r w:rsidR="007C0411" w:rsidRPr="007C0411">
              <w:rPr>
                <w:rFonts w:ascii="Arial" w:hAnsi="Arial" w:cs="Arial"/>
                <w:color w:val="auto"/>
                <w:sz w:val="18"/>
                <w:szCs w:val="18"/>
                <w:lang w:val="it-IT"/>
              </w:rPr>
              <w:t xml:space="preserve">“NON APRIRE – OFFERTA: </w:t>
            </w:r>
            <w:r w:rsidR="007C0411">
              <w:rPr>
                <w:rFonts w:ascii="Arial" w:hAnsi="Arial" w:cs="Arial"/>
                <w:color w:val="0070C0"/>
                <w:sz w:val="18"/>
                <w:szCs w:val="18"/>
                <w:lang w:val="it-IT"/>
              </w:rPr>
              <w:t>XXX</w:t>
            </w:r>
            <w:r w:rsidR="007C0411" w:rsidRPr="007C0411">
              <w:rPr>
                <w:rFonts w:ascii="Arial" w:hAnsi="Arial" w:cs="Arial"/>
                <w:color w:val="auto"/>
                <w:sz w:val="18"/>
                <w:szCs w:val="18"/>
                <w:lang w:val="it-IT"/>
              </w:rPr>
              <w:t>”</w:t>
            </w:r>
          </w:p>
          <w:p w14:paraId="7AC41E65" w14:textId="15184485" w:rsidR="008E1628" w:rsidRPr="008B42F7" w:rsidRDefault="008E1628" w:rsidP="00D3549A">
            <w:pPr>
              <w:pStyle w:val="Corpotesto"/>
              <w:tabs>
                <w:tab w:val="left" w:pos="3152"/>
              </w:tabs>
              <w:rPr>
                <w:rFonts w:ascii="Arial" w:hAnsi="Arial" w:cs="Arial"/>
                <w:sz w:val="18"/>
                <w:szCs w:val="18"/>
                <w:lang w:val="it-IT"/>
              </w:rPr>
            </w:pPr>
            <w:r w:rsidRPr="008B42F7">
              <w:rPr>
                <w:rFonts w:ascii="Arial" w:hAnsi="Arial" w:cs="Arial"/>
                <w:sz w:val="18"/>
                <w:szCs w:val="18"/>
                <w:lang w:val="it-IT"/>
              </w:rPr>
              <w:t>*</w:t>
            </w:r>
            <w:r w:rsidR="00D66FFE" w:rsidRPr="008B42F7">
              <w:rPr>
                <w:rFonts w:ascii="Arial" w:hAnsi="Arial" w:cs="Arial"/>
                <w:sz w:val="18"/>
                <w:szCs w:val="18"/>
                <w:lang w:val="it-IT"/>
              </w:rPr>
              <w:t>Indirizzo</w:t>
            </w:r>
            <w:r w:rsidRPr="008B42F7">
              <w:rPr>
                <w:rFonts w:ascii="Arial" w:hAnsi="Arial" w:cs="Arial"/>
                <w:sz w:val="18"/>
                <w:szCs w:val="18"/>
                <w:lang w:val="it-IT"/>
              </w:rPr>
              <w:t>:</w:t>
            </w:r>
            <w:r w:rsidRPr="008B42F7">
              <w:rPr>
                <w:rFonts w:ascii="Arial" w:hAnsi="Arial" w:cs="Arial"/>
                <w:sz w:val="18"/>
                <w:szCs w:val="18"/>
                <w:lang w:val="it-IT"/>
              </w:rPr>
              <w:tab/>
            </w:r>
            <w:r w:rsidR="007C0411" w:rsidRPr="007C0411">
              <w:rPr>
                <w:rFonts w:ascii="Arial" w:hAnsi="Arial" w:cs="Arial"/>
                <w:sz w:val="18"/>
                <w:szCs w:val="18"/>
                <w:lang w:val="it-CH"/>
              </w:rPr>
              <w:t>Via C. Pellandini 2a</w:t>
            </w:r>
          </w:p>
          <w:p w14:paraId="50CEF629" w14:textId="1132D469" w:rsidR="008E1628" w:rsidRPr="008B42F7" w:rsidRDefault="008E1628" w:rsidP="00D3549A">
            <w:pPr>
              <w:pStyle w:val="Corpotesto"/>
              <w:tabs>
                <w:tab w:val="left" w:pos="3152"/>
              </w:tabs>
              <w:rPr>
                <w:rFonts w:ascii="Arial" w:hAnsi="Arial" w:cs="Arial"/>
                <w:sz w:val="18"/>
                <w:szCs w:val="18"/>
                <w:lang w:val="it-IT"/>
              </w:rPr>
            </w:pPr>
            <w:r w:rsidRPr="008B42F7">
              <w:rPr>
                <w:rFonts w:ascii="Arial" w:hAnsi="Arial" w:cs="Arial"/>
                <w:sz w:val="18"/>
                <w:szCs w:val="18"/>
                <w:lang w:val="it-IT"/>
              </w:rPr>
              <w:t>*</w:t>
            </w:r>
            <w:r w:rsidR="00763C47" w:rsidRPr="008B42F7">
              <w:rPr>
                <w:rFonts w:ascii="Arial" w:hAnsi="Arial" w:cs="Arial"/>
                <w:sz w:val="18"/>
                <w:szCs w:val="18"/>
                <w:lang w:val="it-IT"/>
              </w:rPr>
              <w:t>NPA</w:t>
            </w:r>
            <w:r w:rsidRPr="008B42F7">
              <w:rPr>
                <w:rFonts w:ascii="Arial" w:hAnsi="Arial" w:cs="Arial"/>
                <w:sz w:val="18"/>
                <w:szCs w:val="18"/>
                <w:lang w:val="it-IT"/>
              </w:rPr>
              <w:t>/</w:t>
            </w:r>
            <w:r w:rsidR="00763C47" w:rsidRPr="008B42F7">
              <w:rPr>
                <w:rFonts w:ascii="Arial" w:hAnsi="Arial" w:cs="Arial"/>
                <w:sz w:val="18"/>
                <w:szCs w:val="18"/>
                <w:lang w:val="it-IT"/>
              </w:rPr>
              <w:t>l</w:t>
            </w:r>
            <w:r w:rsidR="007E635B" w:rsidRPr="008B42F7">
              <w:rPr>
                <w:rFonts w:ascii="Arial" w:hAnsi="Arial" w:cs="Arial"/>
                <w:sz w:val="18"/>
                <w:szCs w:val="18"/>
                <w:lang w:val="it-IT"/>
              </w:rPr>
              <w:t>uogo</w:t>
            </w:r>
            <w:r w:rsidRPr="008B42F7">
              <w:rPr>
                <w:rFonts w:ascii="Arial" w:hAnsi="Arial" w:cs="Arial"/>
                <w:sz w:val="18"/>
                <w:szCs w:val="18"/>
                <w:lang w:val="it-IT"/>
              </w:rPr>
              <w:t>:</w:t>
            </w:r>
            <w:r w:rsidRPr="008B42F7">
              <w:rPr>
                <w:rFonts w:ascii="Arial" w:hAnsi="Arial" w:cs="Arial"/>
                <w:sz w:val="18"/>
                <w:szCs w:val="18"/>
                <w:lang w:val="it-IT"/>
              </w:rPr>
              <w:tab/>
            </w:r>
            <w:r w:rsidR="007C0411">
              <w:rPr>
                <w:rFonts w:ascii="Arial" w:hAnsi="Arial" w:cs="Arial"/>
                <w:color w:val="0070C0"/>
                <w:sz w:val="18"/>
                <w:szCs w:val="18"/>
                <w:lang w:val="it-IT"/>
              </w:rPr>
              <w:t>6500 Bellinzona</w:t>
            </w:r>
          </w:p>
          <w:p w14:paraId="2EC66B45" w14:textId="64036747" w:rsidR="008E1628" w:rsidRDefault="008E1628" w:rsidP="00D3549A">
            <w:pPr>
              <w:pStyle w:val="Corpotesto"/>
              <w:tabs>
                <w:tab w:val="left" w:pos="3152"/>
              </w:tabs>
              <w:rPr>
                <w:rFonts w:ascii="Arial" w:hAnsi="Arial" w:cs="Arial"/>
                <w:b/>
                <w:bCs/>
                <w:noProof/>
                <w:sz w:val="18"/>
                <w:szCs w:val="18"/>
                <w:lang w:val="it-IT" w:eastAsia="de-CH"/>
              </w:rPr>
            </w:pPr>
            <w:r w:rsidRPr="008B42F7">
              <w:rPr>
                <w:rFonts w:ascii="Arial" w:hAnsi="Arial" w:cs="Arial"/>
                <w:sz w:val="18"/>
                <w:szCs w:val="18"/>
                <w:lang w:val="it-IT"/>
              </w:rPr>
              <w:t>*</w:t>
            </w:r>
            <w:r w:rsidR="00763C47" w:rsidRPr="008B42F7">
              <w:rPr>
                <w:rFonts w:ascii="Arial" w:hAnsi="Arial" w:cs="Arial"/>
                <w:sz w:val="18"/>
                <w:szCs w:val="18"/>
                <w:lang w:val="it-IT"/>
              </w:rPr>
              <w:t>Paese</w:t>
            </w:r>
            <w:r w:rsidRPr="008B42F7">
              <w:rPr>
                <w:rFonts w:ascii="Arial" w:hAnsi="Arial" w:cs="Arial"/>
                <w:sz w:val="18"/>
                <w:szCs w:val="18"/>
                <w:lang w:val="it-IT"/>
              </w:rPr>
              <w:t>:</w:t>
            </w:r>
            <w:r w:rsidRPr="008B42F7">
              <w:rPr>
                <w:rFonts w:ascii="Arial" w:hAnsi="Arial" w:cs="Arial"/>
                <w:sz w:val="18"/>
                <w:szCs w:val="18"/>
                <w:lang w:val="it-IT"/>
              </w:rPr>
              <w:tab/>
            </w:r>
            <w:r w:rsidR="007C0411" w:rsidRPr="007C0411">
              <w:rPr>
                <w:rFonts w:ascii="Arial" w:hAnsi="Arial" w:cs="Arial"/>
                <w:sz w:val="18"/>
                <w:szCs w:val="18"/>
                <w:lang w:val="it-CH"/>
              </w:rPr>
              <w:t>Svizzera</w:t>
            </w:r>
            <w:r w:rsidRPr="008B42F7">
              <w:rPr>
                <w:rFonts w:ascii="Arial" w:hAnsi="Arial" w:cs="Arial"/>
                <w:b/>
                <w:bCs/>
                <w:noProof/>
                <w:sz w:val="18"/>
                <w:szCs w:val="18"/>
                <w:lang w:val="it-IT" w:eastAsia="de-CH"/>
              </w:rPr>
              <w:t xml:space="preserve"> </w:t>
            </w:r>
          </w:p>
          <w:p w14:paraId="719E03AE" w14:textId="7C818760" w:rsidR="007C0411" w:rsidRPr="007C0411" w:rsidRDefault="007C0411" w:rsidP="00D3549A">
            <w:pPr>
              <w:pStyle w:val="Corpotesto"/>
              <w:tabs>
                <w:tab w:val="left" w:pos="3152"/>
              </w:tabs>
              <w:rPr>
                <w:rFonts w:ascii="Arial" w:hAnsi="Arial" w:cs="Arial"/>
                <w:bCs/>
                <w:noProof/>
                <w:sz w:val="18"/>
                <w:szCs w:val="18"/>
                <w:lang w:val="it-IT" w:eastAsia="de-CH"/>
              </w:rPr>
            </w:pPr>
            <w:r w:rsidRPr="007C0411">
              <w:rPr>
                <w:rFonts w:ascii="Arial" w:hAnsi="Arial" w:cs="Arial"/>
                <w:bCs/>
                <w:noProof/>
                <w:sz w:val="18"/>
                <w:szCs w:val="18"/>
                <w:lang w:val="it-IT" w:eastAsia="de-CH"/>
              </w:rPr>
              <w:t xml:space="preserve">Telefono:                                               </w:t>
            </w:r>
            <w:r>
              <w:rPr>
                <w:rFonts w:ascii="Arial" w:hAnsi="Arial" w:cs="Arial"/>
                <w:bCs/>
                <w:noProof/>
                <w:sz w:val="18"/>
                <w:szCs w:val="18"/>
                <w:lang w:val="it-IT" w:eastAsia="de-CH"/>
              </w:rPr>
              <w:t xml:space="preserve"> </w:t>
            </w:r>
            <w:r w:rsidRPr="007C0411">
              <w:rPr>
                <w:rFonts w:ascii="Arial" w:hAnsi="Arial" w:cs="Arial"/>
                <w:bCs/>
                <w:noProof/>
                <w:sz w:val="18"/>
                <w:szCs w:val="18"/>
                <w:lang w:val="it-IT" w:eastAsia="de-CH"/>
              </w:rPr>
              <w:t>058 469 68 11</w:t>
            </w:r>
          </w:p>
          <w:p w14:paraId="242742DD" w14:textId="479C1A93" w:rsidR="007C0411" w:rsidRPr="007C0411" w:rsidRDefault="007C0411" w:rsidP="00D3549A">
            <w:pPr>
              <w:pStyle w:val="Corpotesto"/>
              <w:tabs>
                <w:tab w:val="left" w:pos="3152"/>
              </w:tabs>
              <w:rPr>
                <w:rFonts w:ascii="Arial" w:hAnsi="Arial" w:cs="Arial"/>
                <w:sz w:val="18"/>
                <w:szCs w:val="18"/>
                <w:lang w:val="it-IT"/>
              </w:rPr>
            </w:pPr>
            <w:r w:rsidRPr="007C0411">
              <w:rPr>
                <w:rFonts w:ascii="Arial" w:hAnsi="Arial" w:cs="Arial"/>
                <w:bCs/>
                <w:noProof/>
                <w:sz w:val="18"/>
                <w:szCs w:val="18"/>
                <w:lang w:val="it-IT" w:eastAsia="de-CH"/>
              </w:rPr>
              <w:t>Fax:                                                        058 469 68 90</w:t>
            </w:r>
          </w:p>
          <w:p w14:paraId="6F4B9607" w14:textId="68F4DAC0" w:rsidR="007C0411" w:rsidRDefault="008E1628" w:rsidP="007C0411">
            <w:pPr>
              <w:pStyle w:val="Corpotesto"/>
              <w:tabs>
                <w:tab w:val="left" w:pos="3152"/>
              </w:tabs>
              <w:rPr>
                <w:rFonts w:ascii="Arial" w:hAnsi="Arial" w:cs="Arial"/>
                <w:sz w:val="18"/>
                <w:szCs w:val="18"/>
                <w:lang w:val="it-CH"/>
              </w:rPr>
            </w:pPr>
            <w:r w:rsidRPr="008B42F7">
              <w:rPr>
                <w:rFonts w:ascii="Arial" w:hAnsi="Arial" w:cs="Arial"/>
                <w:sz w:val="18"/>
                <w:szCs w:val="18"/>
                <w:lang w:val="it-IT"/>
              </w:rPr>
              <w:t>*E-</w:t>
            </w:r>
            <w:r w:rsidR="00763C47" w:rsidRPr="008B42F7">
              <w:rPr>
                <w:rFonts w:ascii="Arial" w:hAnsi="Arial" w:cs="Arial"/>
                <w:sz w:val="18"/>
                <w:szCs w:val="18"/>
                <w:lang w:val="it-IT"/>
              </w:rPr>
              <w:t>m</w:t>
            </w:r>
            <w:r w:rsidRPr="008B42F7">
              <w:rPr>
                <w:rFonts w:ascii="Arial" w:hAnsi="Arial" w:cs="Arial"/>
                <w:sz w:val="18"/>
                <w:szCs w:val="18"/>
                <w:lang w:val="it-IT"/>
              </w:rPr>
              <w:t>ail:</w:t>
            </w:r>
            <w:r w:rsidRPr="008B42F7">
              <w:rPr>
                <w:rFonts w:ascii="Arial" w:hAnsi="Arial" w:cs="Arial"/>
                <w:sz w:val="18"/>
                <w:szCs w:val="18"/>
                <w:lang w:val="it-IT"/>
              </w:rPr>
              <w:tab/>
            </w:r>
            <w:hyperlink r:id="rId9" w:history="1">
              <w:r w:rsidR="007C0411" w:rsidRPr="00D90645">
                <w:rPr>
                  <w:rStyle w:val="Collegamentoipertestuale"/>
                  <w:rFonts w:ascii="Arial" w:hAnsi="Arial" w:cs="Arial"/>
                  <w:sz w:val="18"/>
                  <w:szCs w:val="18"/>
                  <w:lang w:val="it-CH"/>
                </w:rPr>
                <w:t>acquistipubblici@astra.admin.ch</w:t>
              </w:r>
            </w:hyperlink>
          </w:p>
          <w:p w14:paraId="66B5C391" w14:textId="34D2FA4C" w:rsidR="007C0411" w:rsidRPr="007C0411" w:rsidRDefault="007C0411" w:rsidP="007C0411">
            <w:pPr>
              <w:pStyle w:val="Corpotesto"/>
              <w:tabs>
                <w:tab w:val="left" w:pos="3152"/>
              </w:tabs>
              <w:rPr>
                <w:rFonts w:ascii="Arial" w:hAnsi="Arial" w:cs="Arial"/>
                <w:sz w:val="18"/>
                <w:szCs w:val="18"/>
                <w:lang w:val="it-CH"/>
              </w:rPr>
            </w:pPr>
            <w:r>
              <w:rPr>
                <w:rFonts w:ascii="Arial" w:hAnsi="Arial" w:cs="Arial"/>
                <w:sz w:val="18"/>
                <w:szCs w:val="18"/>
                <w:lang w:val="it-CH"/>
              </w:rPr>
              <w:t xml:space="preserve">URL:                                                       www.astra.admin.ch </w:t>
            </w:r>
          </w:p>
        </w:tc>
      </w:tr>
      <w:tr w:rsidR="008E1628" w:rsidRPr="00D12A91" w14:paraId="00FB6F94" w14:textId="77777777" w:rsidTr="00FF146F">
        <w:trPr>
          <w:cnfStyle w:val="000000100000" w:firstRow="0" w:lastRow="0" w:firstColumn="0" w:lastColumn="0" w:oddVBand="0" w:evenVBand="0" w:oddHBand="1" w:evenHBand="0" w:firstRowFirstColumn="0" w:firstRowLastColumn="0" w:lastRowFirstColumn="0" w:lastRowLastColumn="0"/>
          <w:trHeight w:val="494"/>
        </w:trPr>
        <w:tc>
          <w:tcPr>
            <w:tcW w:w="508" w:type="dxa"/>
          </w:tcPr>
          <w:p w14:paraId="19205332" w14:textId="56943F3E" w:rsidR="008E1628" w:rsidRPr="007C0411" w:rsidRDefault="008E1628" w:rsidP="00F752EA">
            <w:pPr>
              <w:tabs>
                <w:tab w:val="left" w:pos="4962"/>
              </w:tabs>
              <w:suppressAutoHyphens/>
              <w:spacing w:line="240" w:lineRule="auto"/>
              <w:rPr>
                <w:rFonts w:cs="Arial"/>
                <w:sz w:val="18"/>
                <w:szCs w:val="18"/>
                <w:lang w:val="it-CH"/>
              </w:rPr>
            </w:pPr>
            <w:r w:rsidRPr="007C0411">
              <w:rPr>
                <w:rFonts w:cs="Arial"/>
                <w:sz w:val="18"/>
                <w:szCs w:val="18"/>
                <w:lang w:val="it-CH"/>
              </w:rPr>
              <w:t>1.2</w:t>
            </w:r>
          </w:p>
        </w:tc>
        <w:tc>
          <w:tcPr>
            <w:tcW w:w="3037" w:type="dxa"/>
          </w:tcPr>
          <w:p w14:paraId="4EE7FDAC" w14:textId="043C0337" w:rsidR="008E1628" w:rsidRPr="007134E7" w:rsidRDefault="00DE77D9" w:rsidP="00DE77D9">
            <w:pPr>
              <w:tabs>
                <w:tab w:val="left" w:pos="4962"/>
              </w:tabs>
              <w:suppressAutoHyphens/>
              <w:spacing w:line="240" w:lineRule="auto"/>
              <w:rPr>
                <w:rFonts w:cs="Arial"/>
                <w:sz w:val="18"/>
                <w:szCs w:val="18"/>
                <w:lang w:val="it-IT"/>
              </w:rPr>
            </w:pPr>
            <w:r w:rsidRPr="008B42F7">
              <w:rPr>
                <w:noProof/>
              </w:rPr>
              <mc:AlternateContent>
                <mc:Choice Requires="wps">
                  <w:drawing>
                    <wp:anchor distT="45720" distB="45720" distL="46990" distR="46990" simplePos="0" relativeHeight="251810816" behindDoc="1" locked="0" layoutInCell="1" allowOverlap="1" wp14:anchorId="711FA2F3" wp14:editId="0D758FF2">
                      <wp:simplePos x="0" y="0"/>
                      <wp:positionH relativeFrom="column">
                        <wp:posOffset>-65405</wp:posOffset>
                      </wp:positionH>
                      <wp:positionV relativeFrom="paragraph">
                        <wp:posOffset>298450</wp:posOffset>
                      </wp:positionV>
                      <wp:extent cx="1905000" cy="219075"/>
                      <wp:effectExtent l="0" t="0" r="0" b="9525"/>
                      <wp:wrapThrough wrapText="bothSides">
                        <wp:wrapPolygon edited="0">
                          <wp:start x="0" y="0"/>
                          <wp:lineTo x="0" y="20661"/>
                          <wp:lineTo x="21384" y="20661"/>
                          <wp:lineTo x="21384" y="0"/>
                          <wp:lineTo x="0" y="0"/>
                        </wp:wrapPolygon>
                      </wp:wrapThrough>
                      <wp:docPr id="25"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19075"/>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9525">
                                <a:noFill/>
                                <a:miter lim="800000"/>
                                <a:headEnd/>
                                <a:tailEnd/>
                              </a:ln>
                            </wps:spPr>
                            <wps:txbx>
                              <w:txbxContent>
                                <w:p w14:paraId="2BE0F6FD" w14:textId="77777777" w:rsidR="004C08EF" w:rsidRPr="00734FC3" w:rsidRDefault="004C08EF" w:rsidP="007134E7">
                                  <w:pPr>
                                    <w:spacing w:after="60" w:line="240" w:lineRule="auto"/>
                                    <w:rPr>
                                      <w:color w:val="FF0000"/>
                                      <w:sz w:val="16"/>
                                      <w:szCs w:val="16"/>
                                      <w:lang w:val="it-IT"/>
                                      <w14:textOutline w14:w="9525" w14:cap="rnd" w14:cmpd="sng" w14:algn="ctr">
                                        <w14:noFill/>
                                        <w14:prstDash w14:val="solid"/>
                                        <w14:bevel/>
                                      </w14:textOutline>
                                    </w:rPr>
                                  </w:pPr>
                                  <w:r w:rsidRPr="008B42F7">
                                    <w:rPr>
                                      <w:color w:val="FF0000"/>
                                      <w:sz w:val="16"/>
                                      <w:szCs w:val="16"/>
                                      <w:lang w:val="it-IT"/>
                                      <w14:textOutline w14:w="9525" w14:cap="rnd" w14:cmpd="sng" w14:algn="ctr">
                                        <w14:noFill/>
                                        <w14:prstDash w14:val="solid"/>
                                        <w14:bevel/>
                                      </w14:textOutline>
                                    </w:rPr>
                                    <w:t>Selezionare una sola voce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FA2F3" id="_x0000_s1030" type="#_x0000_t202" style="position:absolute;margin-left:-5.15pt;margin-top:23.5pt;width:150pt;height:17.25pt;z-index:-25150566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" fillcolor="#f6f8fc" stroked="f">
                      <v:fill color2="#c7d5ed" rotate="t" colors="0 #f6f8fc;48497f #abc0e4;54395f #abc0e4;1 #c7d5ed" focus="100%" type="gradient"/>
                      <v:textbox>
                        <w:txbxContent>
                          <w:p w14:paraId="2BE0F6FD" w14:textId="77777777" w:rsidR="004C08EF" w:rsidRPr="00734FC3" w:rsidRDefault="004C08EF" w:rsidP="007134E7">
                            <w:pPr>
                              <w:spacing w:after="60" w:line="240" w:lineRule="auto"/>
                              <w:rPr>
                                <w:color w:val="FF0000"/>
                                <w:sz w:val="16"/>
                                <w:szCs w:val="16"/>
                                <w:lang w:val="it-IT"/>
                                <w14:textOutline w14:w="9525" w14:cap="rnd" w14:cmpd="sng" w14:algn="ctr">
                                  <w14:noFill/>
                                  <w14:prstDash w14:val="solid"/>
                                  <w14:bevel/>
                                </w14:textOutline>
                              </w:rPr>
                            </w:pPr>
                            <w:r w:rsidRPr="008B42F7">
                              <w:rPr>
                                <w:color w:val="FF0000"/>
                                <w:sz w:val="16"/>
                                <w:szCs w:val="16"/>
                                <w:lang w:val="it-IT"/>
                                <w14:textOutline w14:w="9525" w14:cap="rnd" w14:cmpd="sng" w14:algn="ctr">
                                  <w14:noFill/>
                                  <w14:prstDash w14:val="solid"/>
                                  <w14:bevel/>
                                </w14:textOutline>
                              </w:rPr>
                              <w:t>Selezionare una sola voce</w:t>
                            </w:r>
                          </w:p>
                        </w:txbxContent>
                      </v:textbox>
                      <w10:wrap type="through"/>
                    </v:shape>
                  </w:pict>
                </mc:Fallback>
              </mc:AlternateContent>
            </w:r>
            <w:r w:rsidR="008867DC" w:rsidRPr="00DC4A4D">
              <w:rPr>
                <w:rFonts w:cs="Arial"/>
                <w:sz w:val="18"/>
                <w:szCs w:val="18"/>
                <w:lang w:val="it-IT"/>
              </w:rPr>
              <w:t>Indirizzo per l’invio delle offerte</w:t>
            </w:r>
          </w:p>
        </w:tc>
        <w:tc>
          <w:tcPr>
            <w:tcW w:w="6945" w:type="dxa"/>
          </w:tcPr>
          <w:p w14:paraId="01179BC4" w14:textId="3635B365" w:rsidR="008E1628" w:rsidRPr="008B42F7" w:rsidRDefault="002F24FF" w:rsidP="00F752EA">
            <w:pPr>
              <w:tabs>
                <w:tab w:val="left" w:pos="497"/>
                <w:tab w:val="left" w:pos="2468"/>
                <w:tab w:val="left" w:pos="2907"/>
                <w:tab w:val="left" w:pos="4962"/>
              </w:tabs>
              <w:suppressAutoHyphens/>
              <w:spacing w:line="240" w:lineRule="auto"/>
              <w:rPr>
                <w:rFonts w:cs="Arial"/>
                <w:sz w:val="18"/>
                <w:szCs w:val="18"/>
                <w:lang w:val="it-CH"/>
              </w:rPr>
            </w:pPr>
            <w:sdt>
              <w:sdtPr>
                <w:rPr>
                  <w:rFonts w:cs="Arial"/>
                  <w:sz w:val="18"/>
                  <w:szCs w:val="18"/>
                  <w:lang w:val="it-CH"/>
                </w:rPr>
                <w:id w:val="1916046611"/>
                <w14:checkbox>
                  <w14:checked w14:val="0"/>
                  <w14:checkedState w14:val="2612" w14:font="MS Gothic"/>
                  <w14:uncheckedState w14:val="2610" w14:font="MS Gothic"/>
                </w14:checkbox>
              </w:sdtPr>
              <w:sdtEndPr/>
              <w:sdtContent>
                <w:r w:rsidR="008E1628" w:rsidRPr="008B42F7">
                  <w:rPr>
                    <w:rFonts w:ascii="MS Gothic" w:eastAsia="MS Gothic" w:hAnsi="MS Gothic" w:cs="Arial" w:hint="eastAsia"/>
                    <w:sz w:val="18"/>
                    <w:szCs w:val="18"/>
                    <w:lang w:val="it-CH"/>
                  </w:rPr>
                  <w:t>☐</w:t>
                </w:r>
              </w:sdtContent>
            </w:sdt>
            <w:r w:rsidR="008E1628" w:rsidRPr="008B42F7">
              <w:rPr>
                <w:rFonts w:cs="Arial"/>
                <w:sz w:val="18"/>
                <w:szCs w:val="18"/>
                <w:lang w:val="it-CH"/>
              </w:rPr>
              <w:t xml:space="preserve"> </w:t>
            </w:r>
            <w:r w:rsidR="00CA6949" w:rsidRPr="008B42F7">
              <w:rPr>
                <w:rFonts w:cs="Arial"/>
                <w:sz w:val="18"/>
                <w:szCs w:val="18"/>
                <w:lang w:val="it-CH"/>
              </w:rPr>
              <w:t>indicato al capitolo 1.1</w:t>
            </w:r>
            <w:r w:rsidR="008E1628" w:rsidRPr="008B42F7">
              <w:rPr>
                <w:rFonts w:cs="Arial"/>
                <w:sz w:val="18"/>
                <w:szCs w:val="18"/>
                <w:lang w:val="it-CH"/>
              </w:rPr>
              <w:t xml:space="preserve"> </w:t>
            </w:r>
          </w:p>
          <w:p w14:paraId="3D9AA60C" w14:textId="77777777" w:rsidR="008E1628" w:rsidRDefault="002F24FF" w:rsidP="007C0411">
            <w:pPr>
              <w:rPr>
                <w:sz w:val="18"/>
                <w:szCs w:val="18"/>
                <w:lang w:val="it-CH"/>
              </w:rPr>
            </w:pPr>
            <w:sdt>
              <w:sdtPr>
                <w:rPr>
                  <w:lang w:val="it-CH"/>
                </w:rPr>
                <w:id w:val="1904102694"/>
                <w14:checkbox>
                  <w14:checked w14:val="0"/>
                  <w14:checkedState w14:val="2612" w14:font="MS Gothic"/>
                  <w14:uncheckedState w14:val="2610" w14:font="MS Gothic"/>
                </w14:checkbox>
              </w:sdtPr>
              <w:sdtEndPr/>
              <w:sdtContent>
                <w:r w:rsidR="008E1628" w:rsidRPr="008B42F7">
                  <w:rPr>
                    <w:rFonts w:ascii="Segoe UI Symbol" w:eastAsia="MS Gothic" w:hAnsi="Segoe UI Symbol" w:cs="Segoe UI Symbol"/>
                    <w:lang w:val="it-CH"/>
                  </w:rPr>
                  <w:t>☐</w:t>
                </w:r>
              </w:sdtContent>
            </w:sdt>
            <w:r w:rsidR="008E1628" w:rsidRPr="008B42F7">
              <w:rPr>
                <w:lang w:val="it-CH"/>
              </w:rPr>
              <w:t xml:space="preserve"> </w:t>
            </w:r>
            <w:r w:rsidR="00CA6949" w:rsidRPr="008B42F7">
              <w:rPr>
                <w:sz w:val="18"/>
                <w:szCs w:val="18"/>
                <w:lang w:val="it-CH"/>
              </w:rPr>
              <w:t xml:space="preserve">indicato qui di seguito </w:t>
            </w:r>
          </w:p>
          <w:p w14:paraId="04746961" w14:textId="341FA8C7" w:rsidR="007134E7" w:rsidRPr="008B42F7" w:rsidRDefault="007134E7" w:rsidP="007C0411">
            <w:pPr>
              <w:rPr>
                <w:i/>
                <w:lang w:val="it-CH"/>
              </w:rPr>
            </w:pPr>
          </w:p>
        </w:tc>
      </w:tr>
      <w:tr w:rsidR="008E1628" w:rsidRPr="00E81A77" w14:paraId="27DC8E18" w14:textId="77777777" w:rsidTr="00FF146F">
        <w:trPr>
          <w:trHeight w:val="467"/>
        </w:trPr>
        <w:tc>
          <w:tcPr>
            <w:tcW w:w="508" w:type="dxa"/>
          </w:tcPr>
          <w:p w14:paraId="774687C7" w14:textId="77777777" w:rsidR="008E1628" w:rsidRPr="00E81A77" w:rsidRDefault="008E1628" w:rsidP="001F045F">
            <w:pPr>
              <w:tabs>
                <w:tab w:val="left" w:pos="4962"/>
              </w:tabs>
              <w:suppressAutoHyphens/>
              <w:spacing w:line="240" w:lineRule="auto"/>
              <w:rPr>
                <w:rFonts w:cs="Arial"/>
                <w:sz w:val="18"/>
                <w:szCs w:val="18"/>
                <w:lang w:val="it-IT"/>
              </w:rPr>
            </w:pPr>
          </w:p>
        </w:tc>
        <w:tc>
          <w:tcPr>
            <w:tcW w:w="3037" w:type="dxa"/>
            <w:vMerge w:val="restart"/>
            <w:hideMark/>
          </w:tcPr>
          <w:p w14:paraId="626E4BA6" w14:textId="77777777" w:rsidR="008E1628" w:rsidRDefault="007C0411" w:rsidP="007C0411">
            <w:pPr>
              <w:tabs>
                <w:tab w:val="left" w:pos="4962"/>
              </w:tabs>
              <w:suppressAutoHyphens/>
              <w:spacing w:line="240" w:lineRule="auto"/>
              <w:rPr>
                <w:rFonts w:cs="Arial"/>
                <w:color w:val="auto"/>
                <w:sz w:val="18"/>
                <w:szCs w:val="18"/>
                <w:lang w:val="it-IT"/>
              </w:rPr>
            </w:pPr>
            <w:r w:rsidRPr="00E81A77">
              <w:rPr>
                <w:noProof/>
              </w:rPr>
              <mc:AlternateContent>
                <mc:Choice Requires="wps">
                  <w:drawing>
                    <wp:anchor distT="45720" distB="45720" distL="46990" distR="46990" simplePos="0" relativeHeight="251758592" behindDoc="1" locked="0" layoutInCell="1" allowOverlap="1" wp14:anchorId="0B67991D" wp14:editId="01C0150C">
                      <wp:simplePos x="0" y="0"/>
                      <wp:positionH relativeFrom="column">
                        <wp:posOffset>-63500</wp:posOffset>
                      </wp:positionH>
                      <wp:positionV relativeFrom="paragraph">
                        <wp:posOffset>463550</wp:posOffset>
                      </wp:positionV>
                      <wp:extent cx="1905000" cy="314325"/>
                      <wp:effectExtent l="0" t="0" r="0" b="9525"/>
                      <wp:wrapThrough wrapText="bothSides">
                        <wp:wrapPolygon edited="0">
                          <wp:start x="0" y="0"/>
                          <wp:lineTo x="0" y="20945"/>
                          <wp:lineTo x="21384" y="20945"/>
                          <wp:lineTo x="21384" y="0"/>
                          <wp:lineTo x="0" y="0"/>
                        </wp:wrapPolygon>
                      </wp:wrapThrough>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143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61975546" w14:textId="773C4B61" w:rsidR="004C08EF" w:rsidRPr="00734FC3" w:rsidRDefault="004C08EF" w:rsidP="001B6654">
                                  <w:pPr>
                                    <w:spacing w:after="60" w:line="240" w:lineRule="auto"/>
                                    <w:rPr>
                                      <w:color w:val="FF0000"/>
                                      <w:sz w:val="16"/>
                                      <w:szCs w:val="16"/>
                                      <w:lang w:val="it-IT"/>
                                      <w14:textOutline w14:w="9525" w14:cap="rnd" w14:cmpd="sng" w14:algn="ctr">
                                        <w14:noFill/>
                                        <w14:prstDash w14:val="solid"/>
                                        <w14:bevel/>
                                      </w14:textOutline>
                                    </w:rPr>
                                  </w:pPr>
                                  <w:r w:rsidRPr="008B42F7">
                                    <w:rPr>
                                      <w:color w:val="FF0000"/>
                                      <w:sz w:val="16"/>
                                      <w:szCs w:val="16"/>
                                      <w:lang w:val="it-IT"/>
                                      <w14:textOutline w14:w="9525" w14:cap="rnd" w14:cmpd="sng" w14:algn="ctr">
                                        <w14:noFill/>
                                        <w14:prstDash w14:val="solid"/>
                                        <w14:bevel/>
                                      </w14:textOutline>
                                    </w:rPr>
                                    <w:t>Escluso fine settimana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67991D" id="Textfeld 16" o:spid="_x0000_s1031" type="#_x0000_t202" style="position:absolute;margin-left:-5pt;margin-top:36.5pt;width:150pt;height:24.75pt;z-index:-251557888;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" fillcolor="#f6f8fc [184]" stroked="f">
                      <v:fill color2="#c7d4ed [984]" rotate="t" colors="0 #f6f8fc;48497f #abc0e4;54395f #abc0e4;1 #c7d5ed" focus="100%" type="gradient"/>
                      <v:textbox>
                        <w:txbxContent>
                          <w:p w14:paraId="61975546" w14:textId="773C4B61" w:rsidR="004C08EF" w:rsidRPr="00734FC3" w:rsidRDefault="004C08EF" w:rsidP="001B6654">
                            <w:pPr>
                              <w:spacing w:after="60" w:line="240" w:lineRule="auto"/>
                              <w:rPr>
                                <w:color w:val="FF0000"/>
                                <w:sz w:val="16"/>
                                <w:szCs w:val="16"/>
                                <w:lang w:val="it-IT"/>
                                <w14:textOutline w14:w="9525" w14:cap="rnd" w14:cmpd="sng" w14:algn="ctr">
                                  <w14:noFill/>
                                  <w14:prstDash w14:val="solid"/>
                                  <w14:bevel/>
                                </w14:textOutline>
                              </w:rPr>
                            </w:pPr>
                            <w:r w:rsidRPr="008B42F7">
                              <w:rPr>
                                <w:color w:val="FF0000"/>
                                <w:sz w:val="16"/>
                                <w:szCs w:val="16"/>
                                <w:lang w:val="it-IT"/>
                                <w14:textOutline w14:w="9525" w14:cap="rnd" w14:cmpd="sng" w14:algn="ctr">
                                  <w14:noFill/>
                                  <w14:prstDash w14:val="solid"/>
                                  <w14:bevel/>
                                </w14:textOutline>
                              </w:rPr>
                              <w:t>Escluso fine settimana</w:t>
                            </w:r>
                          </w:p>
                        </w:txbxContent>
                      </v:textbox>
                      <w10:wrap type="through"/>
                    </v:shape>
                  </w:pict>
                </mc:Fallback>
              </mc:AlternateContent>
            </w:r>
            <w:r w:rsidR="00CA6949" w:rsidRPr="00E81A77">
              <w:rPr>
                <w:rFonts w:cs="Arial"/>
                <w:color w:val="auto"/>
                <w:sz w:val="18"/>
                <w:szCs w:val="18"/>
                <w:lang w:val="it-IT"/>
              </w:rPr>
              <w:t>Termine auspicato per l</w:t>
            </w:r>
            <w:r w:rsidR="00447865" w:rsidRPr="00E81A77">
              <w:rPr>
                <w:rFonts w:cs="Arial"/>
                <w:color w:val="auto"/>
                <w:sz w:val="18"/>
                <w:szCs w:val="18"/>
                <w:lang w:val="it-IT"/>
              </w:rPr>
              <w:t>’</w:t>
            </w:r>
            <w:r w:rsidR="00CA6949" w:rsidRPr="00E81A77">
              <w:rPr>
                <w:rFonts w:cs="Arial"/>
                <w:color w:val="auto"/>
                <w:sz w:val="18"/>
                <w:szCs w:val="18"/>
                <w:lang w:val="it-IT"/>
              </w:rPr>
              <w:t>inoltro di domande scritte</w:t>
            </w:r>
          </w:p>
          <w:p w14:paraId="485F5C14" w14:textId="20CA8001" w:rsidR="007A3822" w:rsidRPr="007C0411" w:rsidRDefault="007A3822" w:rsidP="007C0411">
            <w:pPr>
              <w:tabs>
                <w:tab w:val="left" w:pos="4962"/>
              </w:tabs>
              <w:suppressAutoHyphens/>
              <w:spacing w:line="240" w:lineRule="auto"/>
              <w:rPr>
                <w:rFonts w:cs="Arial"/>
                <w:color w:val="auto"/>
                <w:sz w:val="18"/>
                <w:szCs w:val="18"/>
                <w:lang w:val="it-IT"/>
              </w:rPr>
            </w:pPr>
            <w:r w:rsidRPr="007C1528">
              <w:rPr>
                <w:bCs/>
                <w:sz w:val="18"/>
                <w:szCs w:val="18"/>
                <w:u w:val="single"/>
                <w:lang w:val="it-CH"/>
              </w:rPr>
              <w:t>Osservazioni</w:t>
            </w:r>
            <w:r w:rsidRPr="007C1528">
              <w:rPr>
                <w:rFonts w:cs="Arial"/>
                <w:sz w:val="16"/>
                <w:szCs w:val="16"/>
                <w:u w:val="single"/>
                <w:lang w:val="it-CH"/>
              </w:rPr>
              <w:t>:</w:t>
            </w:r>
          </w:p>
        </w:tc>
        <w:tc>
          <w:tcPr>
            <w:tcW w:w="6945" w:type="dxa"/>
          </w:tcPr>
          <w:p w14:paraId="0D5C4555" w14:textId="7A5D783E" w:rsidR="008E1628" w:rsidRPr="00E81A77" w:rsidRDefault="008E1628" w:rsidP="001F3CC0">
            <w:pPr>
              <w:tabs>
                <w:tab w:val="left" w:pos="1489"/>
                <w:tab w:val="left" w:pos="4962"/>
              </w:tabs>
              <w:suppressAutoHyphens/>
              <w:spacing w:line="240" w:lineRule="auto"/>
              <w:rPr>
                <w:rFonts w:cs="Arial"/>
                <w:sz w:val="18"/>
                <w:szCs w:val="18"/>
                <w:lang w:val="it-IT"/>
              </w:rPr>
            </w:pPr>
            <w:r w:rsidRPr="00E81A77">
              <w:rPr>
                <w:rFonts w:cs="Arial"/>
                <w:sz w:val="18"/>
                <w:szCs w:val="18"/>
                <w:lang w:val="it-IT"/>
              </w:rPr>
              <w:t>Dat</w:t>
            </w:r>
            <w:r w:rsidR="00CA6949" w:rsidRPr="00E81A77">
              <w:rPr>
                <w:rFonts w:cs="Arial"/>
                <w:sz w:val="18"/>
                <w:szCs w:val="18"/>
                <w:lang w:val="it-IT"/>
              </w:rPr>
              <w:t>a</w:t>
            </w:r>
            <w:r w:rsidRPr="00E81A77">
              <w:rPr>
                <w:rFonts w:cs="Arial"/>
                <w:sz w:val="18"/>
                <w:szCs w:val="18"/>
                <w:lang w:val="it-IT"/>
              </w:rPr>
              <w:t>:</w:t>
            </w:r>
          </w:p>
        </w:tc>
      </w:tr>
      <w:tr w:rsidR="007C0411" w:rsidRPr="00D12A91" w14:paraId="53199E0E" w14:textId="77777777" w:rsidTr="00FF146F">
        <w:trPr>
          <w:cnfStyle w:val="000000100000" w:firstRow="0" w:lastRow="0" w:firstColumn="0" w:lastColumn="0" w:oddVBand="0" w:evenVBand="0" w:oddHBand="1" w:evenHBand="0" w:firstRowFirstColumn="0" w:firstRowLastColumn="0" w:lastRowFirstColumn="0" w:lastRowLastColumn="0"/>
          <w:trHeight w:val="1522"/>
        </w:trPr>
        <w:tc>
          <w:tcPr>
            <w:tcW w:w="508" w:type="dxa"/>
          </w:tcPr>
          <w:p w14:paraId="46CB188A" w14:textId="076597C6" w:rsidR="007C0411" w:rsidRPr="008B42F7" w:rsidRDefault="007C0411" w:rsidP="001F045F">
            <w:pPr>
              <w:tabs>
                <w:tab w:val="left" w:pos="4962"/>
              </w:tabs>
              <w:suppressAutoHyphens/>
              <w:spacing w:line="240" w:lineRule="auto"/>
              <w:rPr>
                <w:rFonts w:cs="Arial"/>
                <w:sz w:val="18"/>
                <w:szCs w:val="18"/>
              </w:rPr>
            </w:pPr>
            <w:r w:rsidRPr="008B42F7">
              <w:rPr>
                <w:rFonts w:cs="Arial"/>
                <w:sz w:val="18"/>
                <w:szCs w:val="18"/>
              </w:rPr>
              <w:t>1.3</w:t>
            </w:r>
          </w:p>
        </w:tc>
        <w:tc>
          <w:tcPr>
            <w:tcW w:w="3037" w:type="dxa"/>
            <w:vMerge/>
          </w:tcPr>
          <w:p w14:paraId="15ED8240" w14:textId="67D3E37D" w:rsidR="007C0411" w:rsidRPr="008B42F7" w:rsidRDefault="007C0411" w:rsidP="001F045F">
            <w:pPr>
              <w:tabs>
                <w:tab w:val="left" w:pos="4962"/>
              </w:tabs>
              <w:suppressAutoHyphens/>
              <w:spacing w:line="240" w:lineRule="auto"/>
              <w:rPr>
                <w:rFonts w:cs="Arial"/>
                <w:sz w:val="18"/>
                <w:szCs w:val="18"/>
              </w:rPr>
            </w:pPr>
          </w:p>
        </w:tc>
        <w:tc>
          <w:tcPr>
            <w:tcW w:w="6945" w:type="dxa"/>
          </w:tcPr>
          <w:p w14:paraId="6E9A7D31" w14:textId="52A42408" w:rsidR="007C0411" w:rsidRPr="008B42F7" w:rsidRDefault="007C0411" w:rsidP="00596FD3">
            <w:pPr>
              <w:rPr>
                <w:sz w:val="18"/>
                <w:szCs w:val="18"/>
                <w:lang w:val="it-CH"/>
              </w:rPr>
            </w:pPr>
            <w:r w:rsidRPr="008B42F7">
              <w:rPr>
                <w:sz w:val="18"/>
                <w:szCs w:val="18"/>
                <w:lang w:val="it-CH"/>
              </w:rPr>
              <w:t>Le domande vanno poste in</w:t>
            </w:r>
            <w:r w:rsidRPr="008B42F7">
              <w:rPr>
                <w:color w:val="0000FF"/>
                <w:sz w:val="18"/>
                <w:szCs w:val="18"/>
                <w:lang w:val="it-CH"/>
              </w:rPr>
              <w:t xml:space="preserve"> italiano, tedesco o francese </w:t>
            </w:r>
            <w:r w:rsidRPr="008B42F7">
              <w:rPr>
                <w:color w:val="FF0000"/>
                <w:sz w:val="18"/>
                <w:szCs w:val="18"/>
                <w:lang w:val="it-CH"/>
              </w:rPr>
              <w:t xml:space="preserve">(sulla base dell’offerta, punto 3.10) </w:t>
            </w:r>
            <w:r w:rsidR="00596FD3">
              <w:rPr>
                <w:sz w:val="18"/>
                <w:szCs w:val="18"/>
                <w:lang w:val="it-CH"/>
              </w:rPr>
              <w:t xml:space="preserve">nel forum del portale simap. </w:t>
            </w:r>
            <w:r w:rsidRPr="008B42F7">
              <w:rPr>
                <w:sz w:val="18"/>
                <w:szCs w:val="18"/>
                <w:lang w:val="it-CH"/>
              </w:rPr>
              <w:t xml:space="preserve"> </w:t>
            </w:r>
            <w:r w:rsidR="00596FD3" w:rsidRPr="00596FD3">
              <w:rPr>
                <w:sz w:val="18"/>
                <w:lang w:val="it-CH"/>
              </w:rPr>
              <w:t>Le risposte, formulate in modo generale, saranno pubblicate entro il</w:t>
            </w:r>
            <w:r w:rsidR="00596FD3" w:rsidRPr="00596FD3">
              <w:rPr>
                <w:b/>
                <w:sz w:val="18"/>
                <w:lang w:val="it-CH"/>
              </w:rPr>
              <w:t xml:space="preserve"> </w:t>
            </w:r>
            <w:r w:rsidR="00596FD3" w:rsidRPr="00677B3C">
              <w:rPr>
                <w:color w:val="0000FF"/>
                <w:sz w:val="18"/>
                <w:lang w:val="it-CH"/>
              </w:rPr>
              <w:t>xx.xx.xxxx</w:t>
            </w:r>
            <w:r w:rsidR="00596FD3" w:rsidRPr="00596FD3">
              <w:rPr>
                <w:b/>
                <w:color w:val="0000FF"/>
                <w:sz w:val="18"/>
                <w:lang w:val="it-CH"/>
              </w:rPr>
              <w:t xml:space="preserve"> </w:t>
            </w:r>
            <w:r w:rsidRPr="008B42F7">
              <w:rPr>
                <w:color w:val="FF0000"/>
                <w:sz w:val="18"/>
                <w:szCs w:val="18"/>
                <w:u w:val="single"/>
                <w:lang w:val="it-CH"/>
              </w:rPr>
              <w:t xml:space="preserve">(almeno 10 giorni feriali prima del termine di inoltro delle offerte) </w:t>
            </w:r>
            <w:r w:rsidR="00596FD3" w:rsidRPr="00596FD3">
              <w:rPr>
                <w:sz w:val="18"/>
                <w:lang w:val="it-CH"/>
              </w:rPr>
              <w:t>sul forum simap a tutti coloro che hanno richiesto la documentazione del bando.</w:t>
            </w:r>
            <w:r w:rsidR="00596FD3">
              <w:rPr>
                <w:sz w:val="18"/>
                <w:lang w:val="it-CH"/>
              </w:rPr>
              <w:t xml:space="preserve"> </w:t>
            </w:r>
            <w:r w:rsidRPr="008B42F7">
              <w:rPr>
                <w:sz w:val="18"/>
                <w:szCs w:val="18"/>
                <w:lang w:val="it-CH"/>
              </w:rPr>
              <w:t xml:space="preserve">Le domande pervenute dopo il </w:t>
            </w:r>
            <w:r w:rsidRPr="008B42F7">
              <w:rPr>
                <w:color w:val="0000FF"/>
                <w:sz w:val="18"/>
                <w:szCs w:val="18"/>
                <w:lang w:val="it-CH"/>
              </w:rPr>
              <w:t>xx.xx.xxxx</w:t>
            </w:r>
            <w:r w:rsidRPr="008B42F7">
              <w:rPr>
                <w:sz w:val="18"/>
                <w:szCs w:val="18"/>
                <w:lang w:val="it-CH"/>
              </w:rPr>
              <w:t xml:space="preserve"> non saranno prese in considerazione.</w:t>
            </w:r>
          </w:p>
        </w:tc>
      </w:tr>
      <w:tr w:rsidR="008E1628" w:rsidRPr="00596FD3" w14:paraId="2B148BDF" w14:textId="77777777" w:rsidTr="00FF146F">
        <w:trPr>
          <w:trHeight w:val="336"/>
        </w:trPr>
        <w:tc>
          <w:tcPr>
            <w:tcW w:w="508" w:type="dxa"/>
          </w:tcPr>
          <w:p w14:paraId="5C284131" w14:textId="48F989B4" w:rsidR="008E1628" w:rsidRPr="00596FD3" w:rsidRDefault="008E1628" w:rsidP="001F045F">
            <w:pPr>
              <w:tabs>
                <w:tab w:val="left" w:pos="4962"/>
              </w:tabs>
              <w:suppressAutoHyphens/>
              <w:spacing w:line="240" w:lineRule="auto"/>
              <w:rPr>
                <w:rFonts w:cs="Arial"/>
                <w:sz w:val="18"/>
                <w:szCs w:val="18"/>
                <w:lang w:val="it-CH"/>
              </w:rPr>
            </w:pPr>
            <w:r w:rsidRPr="00596FD3">
              <w:rPr>
                <w:rFonts w:cs="Arial"/>
                <w:sz w:val="18"/>
                <w:szCs w:val="18"/>
                <w:lang w:val="it-CH"/>
              </w:rPr>
              <w:t>1.4</w:t>
            </w:r>
          </w:p>
        </w:tc>
        <w:tc>
          <w:tcPr>
            <w:tcW w:w="3037" w:type="dxa"/>
            <w:vMerge w:val="restart"/>
            <w:hideMark/>
          </w:tcPr>
          <w:p w14:paraId="721D9DBC" w14:textId="3D2B23BA" w:rsidR="00596FD3" w:rsidRDefault="00CA6949" w:rsidP="007C0411">
            <w:pPr>
              <w:tabs>
                <w:tab w:val="left" w:pos="4962"/>
              </w:tabs>
              <w:suppressAutoHyphens/>
              <w:spacing w:line="240" w:lineRule="auto"/>
              <w:rPr>
                <w:rFonts w:cs="Arial"/>
                <w:color w:val="auto"/>
                <w:sz w:val="18"/>
                <w:szCs w:val="18"/>
                <w:lang w:val="it-CH"/>
              </w:rPr>
            </w:pPr>
            <w:r w:rsidRPr="00596FD3">
              <w:rPr>
                <w:rFonts w:cs="Arial"/>
                <w:sz w:val="18"/>
                <w:szCs w:val="18"/>
                <w:lang w:val="it-CH"/>
              </w:rPr>
              <w:t>Termine per l</w:t>
            </w:r>
            <w:r w:rsidR="001E017A" w:rsidRPr="00596FD3">
              <w:rPr>
                <w:rFonts w:cs="Arial"/>
                <w:sz w:val="18"/>
                <w:szCs w:val="18"/>
                <w:lang w:val="it-CH"/>
              </w:rPr>
              <w:t>’</w:t>
            </w:r>
            <w:r w:rsidRPr="00596FD3">
              <w:rPr>
                <w:rFonts w:cs="Arial"/>
                <w:sz w:val="18"/>
                <w:szCs w:val="18"/>
                <w:lang w:val="it-CH"/>
              </w:rPr>
              <w:t>inoltro dell</w:t>
            </w:r>
            <w:r w:rsidR="001E017A" w:rsidRPr="00596FD3">
              <w:rPr>
                <w:rFonts w:cs="Arial"/>
                <w:sz w:val="18"/>
                <w:szCs w:val="18"/>
                <w:lang w:val="it-CH"/>
              </w:rPr>
              <w:t>’</w:t>
            </w:r>
            <w:r w:rsidRPr="00596FD3">
              <w:rPr>
                <w:rFonts w:cs="Arial"/>
                <w:sz w:val="18"/>
                <w:szCs w:val="18"/>
                <w:lang w:val="it-CH"/>
              </w:rPr>
              <w:t>offerta</w:t>
            </w:r>
            <w:r w:rsidR="008E1628" w:rsidRPr="008B42F7">
              <w:rPr>
                <w:noProof/>
              </w:rPr>
              <mc:AlternateContent>
                <mc:Choice Requires="wps">
                  <w:drawing>
                    <wp:anchor distT="45720" distB="45720" distL="46990" distR="46990" simplePos="0" relativeHeight="251759616" behindDoc="1" locked="0" layoutInCell="1" allowOverlap="1" wp14:anchorId="0EC0285C" wp14:editId="1BF7CBBD">
                      <wp:simplePos x="0" y="0"/>
                      <wp:positionH relativeFrom="column">
                        <wp:posOffset>-63500</wp:posOffset>
                      </wp:positionH>
                      <wp:positionV relativeFrom="paragraph">
                        <wp:posOffset>327025</wp:posOffset>
                      </wp:positionV>
                      <wp:extent cx="1905000" cy="323850"/>
                      <wp:effectExtent l="0" t="0" r="0" b="0"/>
                      <wp:wrapThrough wrapText="bothSides">
                        <wp:wrapPolygon edited="0">
                          <wp:start x="0" y="0"/>
                          <wp:lineTo x="0" y="20329"/>
                          <wp:lineTo x="21384" y="20329"/>
                          <wp:lineTo x="21384" y="0"/>
                          <wp:lineTo x="0" y="0"/>
                        </wp:wrapPolygon>
                      </wp:wrapThrough>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2385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16EA3E9C" w14:textId="1E89C710" w:rsidR="004C08EF" w:rsidRPr="00734FC3" w:rsidRDefault="004C08EF" w:rsidP="001B6654">
                                  <w:pPr>
                                    <w:spacing w:after="60" w:line="240" w:lineRule="auto"/>
                                    <w:rPr>
                                      <w:color w:val="FF0000"/>
                                      <w:sz w:val="16"/>
                                      <w:szCs w:val="16"/>
                                      <w:lang w:val="it-IT"/>
                                      <w14:textOutline w14:w="9525" w14:cap="rnd" w14:cmpd="sng" w14:algn="ctr">
                                        <w14:noFill/>
                                        <w14:prstDash w14:val="solid"/>
                                        <w14:bevel/>
                                      </w14:textOutline>
                                    </w:rPr>
                                  </w:pPr>
                                  <w:r w:rsidRPr="008B42F7">
                                    <w:rPr>
                                      <w:color w:val="FF0000"/>
                                      <w:sz w:val="16"/>
                                      <w:szCs w:val="16"/>
                                      <w:lang w:val="it-IT"/>
                                      <w14:textOutline w14:w="9525" w14:cap="rnd" w14:cmpd="sng" w14:algn="ctr">
                                        <w14:noFill/>
                                        <w14:prstDash w14:val="solid"/>
                                        <w14:bevel/>
                                      </w14:textOutline>
                                    </w:rPr>
                                    <w:t>Escluso fine settimana</w:t>
                                  </w:r>
                                </w:p>
                                <w:p w14:paraId="0420DB19" w14:textId="77777777" w:rsidR="004C08EF" w:rsidRPr="00BD7579" w:rsidRDefault="004C08EF" w:rsidP="00064107">
                                  <w:pPr>
                                    <w:spacing w:line="240" w:lineRule="auto"/>
                                    <w:rPr>
                                      <w:i/>
                                      <w:color w:val="FF0000"/>
                                      <w:sz w:val="16"/>
                                      <w:szCs w:val="16"/>
                                      <w:lang w:val="it-IT"/>
                                      <w14:textOutline w14:w="9525" w14:cap="rnd" w14:cmpd="sng" w14:algn="ctr">
                                        <w14:noFill/>
                                        <w14:prstDash w14:val="solid"/>
                                        <w14:bevel/>
                                      </w14:textOutli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C0285C" id="Textfeld 17" o:spid="_x0000_s1032" type="#_x0000_t202" style="position:absolute;margin-left:-5pt;margin-top:25.75pt;width:150pt;height:25.5pt;z-index:-25155686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" fillcolor="#f6f8fc [184]" stroked="f">
                      <v:fill color2="#c7d4ed [984]" rotate="t" colors="0 #f6f8fc;48497f #abc0e4;54395f #abc0e4;1 #c7d5ed" focus="100%" type="gradient"/>
                      <v:textbox>
                        <w:txbxContent>
                          <w:p w14:paraId="16EA3E9C" w14:textId="1E89C710" w:rsidR="004C08EF" w:rsidRPr="00734FC3" w:rsidRDefault="004C08EF" w:rsidP="001B6654">
                            <w:pPr>
                              <w:spacing w:after="60" w:line="240" w:lineRule="auto"/>
                              <w:rPr>
                                <w:color w:val="FF0000"/>
                                <w:sz w:val="16"/>
                                <w:szCs w:val="16"/>
                                <w:lang w:val="it-IT"/>
                                <w14:textOutline w14:w="9525" w14:cap="rnd" w14:cmpd="sng" w14:algn="ctr">
                                  <w14:noFill/>
                                  <w14:prstDash w14:val="solid"/>
                                  <w14:bevel/>
                                </w14:textOutline>
                              </w:rPr>
                            </w:pPr>
                            <w:r w:rsidRPr="008B42F7">
                              <w:rPr>
                                <w:color w:val="FF0000"/>
                                <w:sz w:val="16"/>
                                <w:szCs w:val="16"/>
                                <w:lang w:val="it-IT"/>
                                <w14:textOutline w14:w="9525" w14:cap="rnd" w14:cmpd="sng" w14:algn="ctr">
                                  <w14:noFill/>
                                  <w14:prstDash w14:val="solid"/>
                                  <w14:bevel/>
                                </w14:textOutline>
                              </w:rPr>
                              <w:t>Escluso fine settimana</w:t>
                            </w:r>
                          </w:p>
                          <w:p w14:paraId="0420DB19" w14:textId="77777777" w:rsidR="004C08EF" w:rsidRPr="00BD7579" w:rsidRDefault="004C08EF" w:rsidP="00064107">
                            <w:pPr>
                              <w:spacing w:line="240" w:lineRule="auto"/>
                              <w:rPr>
                                <w:i/>
                                <w:color w:val="FF0000"/>
                                <w:sz w:val="16"/>
                                <w:szCs w:val="16"/>
                                <w:lang w:val="it-IT"/>
                                <w14:textOutline w14:w="9525" w14:cap="rnd" w14:cmpd="sng" w14:algn="ctr">
                                  <w14:noFill/>
                                  <w14:prstDash w14:val="solid"/>
                                  <w14:bevel/>
                                </w14:textOutline>
                              </w:rPr>
                            </w:pPr>
                          </w:p>
                        </w:txbxContent>
                      </v:textbox>
                      <w10:wrap type="through"/>
                    </v:shape>
                  </w:pict>
                </mc:Fallback>
              </mc:AlternateContent>
            </w:r>
          </w:p>
          <w:p w14:paraId="4D4ADF32" w14:textId="7196B0B1" w:rsidR="00596FD3" w:rsidRPr="00596FD3" w:rsidRDefault="00596FD3" w:rsidP="00596FD3">
            <w:pPr>
              <w:rPr>
                <w:rFonts w:cs="Arial"/>
                <w:sz w:val="18"/>
                <w:szCs w:val="18"/>
                <w:lang w:val="it-CH"/>
              </w:rPr>
            </w:pPr>
            <w:r w:rsidRPr="0046324E">
              <w:rPr>
                <w:b/>
                <w:color w:val="FF0000"/>
                <w:sz w:val="16"/>
                <w:szCs w:val="16"/>
                <w:u w:val="single"/>
                <w:lang w:val="it-IT"/>
              </w:rPr>
              <w:t xml:space="preserve">(almeno </w:t>
            </w:r>
            <w:r w:rsidR="00782141" w:rsidRPr="003F1C58">
              <w:rPr>
                <w:b/>
                <w:color w:val="FF0000"/>
                <w:sz w:val="28"/>
                <w:szCs w:val="16"/>
                <w:highlight w:val="green"/>
                <w:u w:val="single"/>
                <w:lang w:val="it-CH"/>
              </w:rPr>
              <w:t>4</w:t>
            </w:r>
            <w:r w:rsidRPr="003F1C58">
              <w:rPr>
                <w:b/>
                <w:color w:val="FF0000"/>
                <w:sz w:val="28"/>
                <w:szCs w:val="16"/>
                <w:highlight w:val="green"/>
                <w:u w:val="single"/>
                <w:lang w:val="it-CH"/>
              </w:rPr>
              <w:t>0</w:t>
            </w:r>
            <w:r w:rsidRPr="0046324E">
              <w:rPr>
                <w:b/>
                <w:color w:val="FF0000"/>
                <w:sz w:val="16"/>
                <w:szCs w:val="16"/>
                <w:u w:val="single"/>
                <w:lang w:val="it-IT"/>
              </w:rPr>
              <w:t xml:space="preserve"> giorni dalla pubblicazione)</w:t>
            </w:r>
          </w:p>
          <w:p w14:paraId="517C3E0A" w14:textId="77777777" w:rsidR="00596FD3" w:rsidRPr="00596FD3" w:rsidRDefault="00596FD3" w:rsidP="00596FD3">
            <w:pPr>
              <w:rPr>
                <w:rFonts w:cs="Arial"/>
                <w:sz w:val="18"/>
                <w:szCs w:val="18"/>
                <w:lang w:val="it-CH"/>
              </w:rPr>
            </w:pPr>
          </w:p>
          <w:p w14:paraId="067F1AE7" w14:textId="77777777" w:rsidR="00596FD3" w:rsidRPr="00596FD3" w:rsidRDefault="00596FD3" w:rsidP="00596FD3">
            <w:pPr>
              <w:rPr>
                <w:rFonts w:cs="Arial"/>
                <w:sz w:val="18"/>
                <w:szCs w:val="18"/>
                <w:lang w:val="it-CH"/>
              </w:rPr>
            </w:pPr>
          </w:p>
          <w:p w14:paraId="54A0CA45" w14:textId="77777777" w:rsidR="00596FD3" w:rsidRPr="00596FD3" w:rsidRDefault="00596FD3" w:rsidP="00596FD3">
            <w:pPr>
              <w:rPr>
                <w:rFonts w:cs="Arial"/>
                <w:sz w:val="18"/>
                <w:szCs w:val="18"/>
                <w:lang w:val="it-CH"/>
              </w:rPr>
            </w:pPr>
          </w:p>
          <w:p w14:paraId="3B066240" w14:textId="5537B17C" w:rsidR="008E1628" w:rsidRPr="00596FD3" w:rsidRDefault="008E1628" w:rsidP="00596FD3">
            <w:pPr>
              <w:rPr>
                <w:rFonts w:cs="Arial"/>
                <w:sz w:val="18"/>
                <w:szCs w:val="18"/>
                <w:lang w:val="it-CH"/>
              </w:rPr>
            </w:pPr>
          </w:p>
        </w:tc>
        <w:tc>
          <w:tcPr>
            <w:tcW w:w="6945" w:type="dxa"/>
          </w:tcPr>
          <w:p w14:paraId="75391CD8" w14:textId="102F3B38" w:rsidR="008E1628" w:rsidRPr="00596FD3" w:rsidRDefault="008E1628" w:rsidP="00CA6949">
            <w:pPr>
              <w:tabs>
                <w:tab w:val="left" w:pos="1489"/>
                <w:tab w:val="left" w:pos="4962"/>
              </w:tabs>
              <w:suppressAutoHyphens/>
              <w:spacing w:line="240" w:lineRule="auto"/>
              <w:rPr>
                <w:rFonts w:cs="Arial"/>
                <w:sz w:val="18"/>
                <w:szCs w:val="18"/>
                <w:lang w:val="it-CH"/>
              </w:rPr>
            </w:pPr>
            <w:r w:rsidRPr="00596FD3">
              <w:rPr>
                <w:rFonts w:cs="Arial"/>
                <w:sz w:val="18"/>
                <w:szCs w:val="18"/>
                <w:lang w:val="it-CH"/>
              </w:rPr>
              <w:t>Dat</w:t>
            </w:r>
            <w:r w:rsidR="00CA6949" w:rsidRPr="00596FD3">
              <w:rPr>
                <w:rFonts w:cs="Arial"/>
                <w:sz w:val="18"/>
                <w:szCs w:val="18"/>
                <w:lang w:val="it-CH"/>
              </w:rPr>
              <w:t>a</w:t>
            </w:r>
            <w:r w:rsidRPr="00596FD3">
              <w:rPr>
                <w:rFonts w:cs="Arial"/>
                <w:sz w:val="18"/>
                <w:szCs w:val="18"/>
                <w:lang w:val="it-CH"/>
              </w:rPr>
              <w:t>:</w:t>
            </w:r>
          </w:p>
        </w:tc>
      </w:tr>
      <w:tr w:rsidR="007C0411" w:rsidRPr="00D12A91" w14:paraId="47EAD142" w14:textId="77777777" w:rsidTr="00FF146F">
        <w:trPr>
          <w:cnfStyle w:val="000000100000" w:firstRow="0" w:lastRow="0" w:firstColumn="0" w:lastColumn="0" w:oddVBand="0" w:evenVBand="0" w:oddHBand="1" w:evenHBand="0" w:firstRowFirstColumn="0" w:firstRowLastColumn="0" w:lastRowFirstColumn="0" w:lastRowLastColumn="0"/>
          <w:trHeight w:val="787"/>
        </w:trPr>
        <w:tc>
          <w:tcPr>
            <w:tcW w:w="508" w:type="dxa"/>
          </w:tcPr>
          <w:p w14:paraId="0513E756" w14:textId="77777777" w:rsidR="007C0411" w:rsidRPr="00596FD3" w:rsidRDefault="007C0411" w:rsidP="001F045F">
            <w:pPr>
              <w:tabs>
                <w:tab w:val="left" w:pos="4962"/>
              </w:tabs>
              <w:suppressAutoHyphens/>
              <w:spacing w:line="240" w:lineRule="auto"/>
              <w:rPr>
                <w:rFonts w:cs="Arial"/>
                <w:sz w:val="18"/>
                <w:szCs w:val="18"/>
                <w:lang w:val="it-CH"/>
              </w:rPr>
            </w:pPr>
          </w:p>
        </w:tc>
        <w:tc>
          <w:tcPr>
            <w:tcW w:w="3037" w:type="dxa"/>
            <w:vMerge/>
          </w:tcPr>
          <w:p w14:paraId="27D93B7B" w14:textId="0F59DA2F" w:rsidR="007C0411" w:rsidRPr="00596FD3" w:rsidRDefault="007C0411" w:rsidP="001F045F">
            <w:pPr>
              <w:tabs>
                <w:tab w:val="left" w:pos="4962"/>
              </w:tabs>
              <w:suppressAutoHyphens/>
              <w:spacing w:line="240" w:lineRule="auto"/>
              <w:rPr>
                <w:rFonts w:cs="Arial"/>
                <w:sz w:val="18"/>
                <w:szCs w:val="18"/>
                <w:lang w:val="it-CH"/>
              </w:rPr>
            </w:pPr>
          </w:p>
        </w:tc>
        <w:tc>
          <w:tcPr>
            <w:tcW w:w="6945" w:type="dxa"/>
          </w:tcPr>
          <w:p w14:paraId="1119446A" w14:textId="4F2D6600" w:rsidR="007C0411" w:rsidRPr="008B42F7" w:rsidRDefault="007C0411" w:rsidP="00395A76">
            <w:pPr>
              <w:rPr>
                <w:rStyle w:val="Enfasigrassetto"/>
                <w:rFonts w:cs="Arial"/>
                <w:sz w:val="18"/>
                <w:szCs w:val="18"/>
                <w:lang w:val="it-CH"/>
              </w:rPr>
            </w:pPr>
            <w:r w:rsidRPr="008B42F7">
              <w:rPr>
                <w:rStyle w:val="Enfasigrassetto"/>
                <w:rFonts w:cs="Arial"/>
                <w:sz w:val="18"/>
                <w:szCs w:val="18"/>
                <w:lang w:val="it-CH"/>
              </w:rPr>
              <w:t>Termini specifici e requisiti formali</w:t>
            </w:r>
          </w:p>
          <w:p w14:paraId="0EDDECC6" w14:textId="2EBD9C5D" w:rsidR="007C0411" w:rsidRPr="008B42F7" w:rsidRDefault="007C0411" w:rsidP="00CA6949">
            <w:pPr>
              <w:pStyle w:val="Titolo3"/>
              <w:spacing w:line="260" w:lineRule="atLeast"/>
              <w:outlineLvl w:val="2"/>
              <w:rPr>
                <w:rFonts w:ascii="Arial" w:hAnsi="Arial" w:cs="Arial"/>
                <w:b w:val="0"/>
                <w:bCs w:val="0"/>
                <w:sz w:val="18"/>
                <w:szCs w:val="18"/>
                <w:lang w:val="it-CH"/>
              </w:rPr>
            </w:pPr>
            <w:r w:rsidRPr="008B42F7">
              <w:rPr>
                <w:rFonts w:ascii="Arial" w:hAnsi="Arial" w:cs="Arial"/>
                <w:b w:val="0"/>
                <w:bCs w:val="0"/>
                <w:sz w:val="18"/>
                <w:szCs w:val="18"/>
                <w:lang w:val="it-CH"/>
              </w:rPr>
              <w:t xml:space="preserve">Devono essere consegnate </w:t>
            </w:r>
            <w:r w:rsidRPr="008B42F7">
              <w:rPr>
                <w:rFonts w:ascii="Arial" w:hAnsi="Arial" w:cs="Arial"/>
                <w:b w:val="0"/>
                <w:color w:val="0000FF"/>
                <w:sz w:val="18"/>
                <w:szCs w:val="18"/>
                <w:lang w:val="it-CH"/>
              </w:rPr>
              <w:t>due</w:t>
            </w:r>
            <w:r w:rsidRPr="008B42F7">
              <w:rPr>
                <w:rFonts w:ascii="Arial" w:hAnsi="Arial" w:cs="Arial"/>
                <w:b w:val="0"/>
                <w:bCs w:val="0"/>
                <w:sz w:val="18"/>
                <w:szCs w:val="18"/>
                <w:lang w:val="it-CH"/>
              </w:rPr>
              <w:t xml:space="preserve"> copie cartacee e </w:t>
            </w:r>
            <w:r w:rsidR="005978FB">
              <w:rPr>
                <w:rFonts w:ascii="Arial" w:hAnsi="Arial" w:cs="Arial"/>
                <w:b w:val="0"/>
                <w:color w:val="0000FF"/>
                <w:sz w:val="18"/>
                <w:szCs w:val="18"/>
                <w:lang w:val="it-CH"/>
              </w:rPr>
              <w:t>due</w:t>
            </w:r>
            <w:r w:rsidR="00B635A8">
              <w:rPr>
                <w:rFonts w:ascii="Arial" w:hAnsi="Arial" w:cs="Arial"/>
                <w:b w:val="0"/>
                <w:bCs w:val="0"/>
                <w:sz w:val="18"/>
                <w:szCs w:val="18"/>
                <w:lang w:val="it-CH"/>
              </w:rPr>
              <w:t xml:space="preserve"> elettroniche</w:t>
            </w:r>
            <w:r w:rsidRPr="008B42F7">
              <w:rPr>
                <w:rFonts w:ascii="Arial" w:hAnsi="Arial" w:cs="Arial"/>
                <w:b w:val="0"/>
                <w:bCs w:val="0"/>
                <w:sz w:val="18"/>
                <w:szCs w:val="18"/>
                <w:lang w:val="it-CH"/>
              </w:rPr>
              <w:t xml:space="preserve"> (su chiave USB) dell’offerta completa di documentazione.</w:t>
            </w:r>
          </w:p>
          <w:p w14:paraId="2F352E0E" w14:textId="77777777" w:rsidR="007C0411" w:rsidRPr="008B42F7" w:rsidRDefault="007C0411" w:rsidP="00CA6949">
            <w:pPr>
              <w:pStyle w:val="Titolo3"/>
              <w:spacing w:line="260" w:lineRule="atLeast"/>
              <w:contextualSpacing/>
              <w:outlineLvl w:val="2"/>
              <w:rPr>
                <w:rFonts w:ascii="Arial" w:hAnsi="Arial" w:cs="Arial"/>
                <w:b w:val="0"/>
                <w:bCs w:val="0"/>
                <w:sz w:val="18"/>
                <w:szCs w:val="18"/>
                <w:lang w:val="it-CH"/>
              </w:rPr>
            </w:pPr>
            <w:r w:rsidRPr="008B42F7">
              <w:rPr>
                <w:rFonts w:ascii="Arial" w:hAnsi="Arial" w:cs="Arial"/>
                <w:b w:val="0"/>
                <w:bCs w:val="0"/>
                <w:sz w:val="18"/>
                <w:szCs w:val="18"/>
                <w:lang w:val="it-CH"/>
              </w:rPr>
              <w:t>Spedizione per posta:</w:t>
            </w:r>
          </w:p>
          <w:p w14:paraId="4B0B874B" w14:textId="11D9F355" w:rsidR="007C0411" w:rsidRPr="007C0411" w:rsidRDefault="007C0411" w:rsidP="007C0411">
            <w:pPr>
              <w:pStyle w:val="Corpotesto"/>
              <w:tabs>
                <w:tab w:val="left" w:pos="3152"/>
              </w:tabs>
              <w:rPr>
                <w:rFonts w:ascii="Arial" w:hAnsi="Arial" w:cs="Arial"/>
                <w:sz w:val="18"/>
                <w:szCs w:val="18"/>
                <w:lang w:val="it-IT"/>
              </w:rPr>
            </w:pPr>
            <w:r w:rsidRPr="008B42F7">
              <w:rPr>
                <w:rFonts w:ascii="Arial" w:hAnsi="Arial" w:cs="Arial"/>
                <w:sz w:val="18"/>
                <w:szCs w:val="18"/>
                <w:lang w:val="it-CH"/>
              </w:rPr>
              <w:t xml:space="preserve">posta prioritaria A o PostPac Priority (data del timbro di un ufficio postale svizzero o estero riconosciuto; l’affrancatura automatica delle aziende non ha valore di timbro postale). L’offerente deve sempre poter provare di aver rispettato i termini per l’inoltro dell’offerta. Le offerte prevenute oltre il termine stabilito non saranno prese in considerazione. Sulla busta, oltre alla denominazione del progetto, va chiaramente apposta l’indicazione </w:t>
            </w:r>
            <w:r w:rsidRPr="007C0411">
              <w:rPr>
                <w:rFonts w:ascii="Arial" w:hAnsi="Arial" w:cs="Arial"/>
                <w:color w:val="auto"/>
                <w:sz w:val="18"/>
                <w:szCs w:val="18"/>
                <w:lang w:val="it-IT"/>
              </w:rPr>
              <w:t xml:space="preserve">“NON APRIRE – OFFERTA: </w:t>
            </w:r>
            <w:r>
              <w:rPr>
                <w:rFonts w:ascii="Arial" w:hAnsi="Arial" w:cs="Arial"/>
                <w:color w:val="0070C0"/>
                <w:sz w:val="18"/>
                <w:szCs w:val="18"/>
                <w:lang w:val="it-IT"/>
              </w:rPr>
              <w:t>XXX</w:t>
            </w:r>
            <w:r w:rsidRPr="007C0411">
              <w:rPr>
                <w:rFonts w:ascii="Arial" w:hAnsi="Arial" w:cs="Arial"/>
                <w:color w:val="auto"/>
                <w:sz w:val="18"/>
                <w:szCs w:val="18"/>
                <w:lang w:val="it-IT"/>
              </w:rPr>
              <w:t>”</w:t>
            </w:r>
          </w:p>
          <w:p w14:paraId="4C150222" w14:textId="1CF3AB9E" w:rsidR="007C0411" w:rsidRPr="008B42F7" w:rsidRDefault="007C0411" w:rsidP="00BD7579">
            <w:pPr>
              <w:pStyle w:val="Titolo3"/>
              <w:spacing w:line="260" w:lineRule="atLeast"/>
              <w:contextualSpacing/>
              <w:outlineLvl w:val="2"/>
              <w:rPr>
                <w:rFonts w:cs="Arial"/>
                <w:sz w:val="18"/>
                <w:szCs w:val="18"/>
                <w:lang w:val="it-CH"/>
              </w:rPr>
            </w:pPr>
            <w:r w:rsidRPr="008B42F7">
              <w:rPr>
                <w:rFonts w:ascii="Arial" w:hAnsi="Arial" w:cs="Arial"/>
                <w:b w:val="0"/>
                <w:bCs w:val="0"/>
                <w:color w:val="auto"/>
                <w:sz w:val="18"/>
                <w:szCs w:val="18"/>
                <w:lang w:val="it-CH"/>
              </w:rPr>
              <w:t>Consegna di persona:</w:t>
            </w:r>
          </w:p>
          <w:p w14:paraId="5678113D" w14:textId="5856463A" w:rsidR="007C0411" w:rsidRDefault="007C0411" w:rsidP="00BD7579">
            <w:pPr>
              <w:pStyle w:val="Titolo3"/>
              <w:spacing w:line="260" w:lineRule="atLeast"/>
              <w:contextualSpacing/>
              <w:outlineLvl w:val="2"/>
              <w:rPr>
                <w:rFonts w:cs="Arial"/>
                <w:sz w:val="18"/>
                <w:szCs w:val="18"/>
                <w:lang w:val="it-CH"/>
              </w:rPr>
            </w:pPr>
            <w:r w:rsidRPr="008B42F7">
              <w:rPr>
                <w:rFonts w:ascii="Arial" w:hAnsi="Arial" w:cs="Arial"/>
                <w:b w:val="0"/>
                <w:bCs w:val="0"/>
                <w:color w:val="auto"/>
                <w:sz w:val="18"/>
                <w:szCs w:val="18"/>
                <w:lang w:val="it-CH"/>
              </w:rPr>
              <w:t>la consegna deve essere effettuata entro il suddetto termine, durante gli orari di apertura della portineria (</w:t>
            </w:r>
            <w:r w:rsidR="001F3CC0">
              <w:rPr>
                <w:rFonts w:ascii="Arial" w:hAnsi="Arial" w:cs="Arial"/>
                <w:b w:val="0"/>
                <w:bCs w:val="0"/>
                <w:color w:val="auto"/>
                <w:sz w:val="18"/>
                <w:szCs w:val="18"/>
                <w:lang w:val="it-CH"/>
              </w:rPr>
              <w:t>lu-g</w:t>
            </w:r>
            <w:r w:rsidR="003F1C58">
              <w:rPr>
                <w:rFonts w:ascii="Arial" w:hAnsi="Arial" w:cs="Arial"/>
                <w:b w:val="0"/>
                <w:bCs w:val="0"/>
                <w:color w:val="auto"/>
                <w:sz w:val="18"/>
                <w:szCs w:val="18"/>
                <w:lang w:val="it-CH"/>
              </w:rPr>
              <w:t xml:space="preserve">io 08.00 - 12.00 </w:t>
            </w:r>
            <w:r>
              <w:rPr>
                <w:rFonts w:ascii="Arial" w:hAnsi="Arial" w:cs="Arial"/>
                <w:b w:val="0"/>
                <w:bCs w:val="0"/>
                <w:color w:val="auto"/>
                <w:sz w:val="18"/>
                <w:szCs w:val="18"/>
                <w:lang w:val="it-CH"/>
              </w:rPr>
              <w:t xml:space="preserve"> 13.3</w:t>
            </w:r>
            <w:r w:rsidRPr="008B42F7">
              <w:rPr>
                <w:rFonts w:ascii="Arial" w:hAnsi="Arial" w:cs="Arial"/>
                <w:b w:val="0"/>
                <w:bCs w:val="0"/>
                <w:color w:val="auto"/>
                <w:sz w:val="18"/>
                <w:szCs w:val="18"/>
                <w:lang w:val="it-CH"/>
              </w:rPr>
              <w:t>0 – 17.00</w:t>
            </w:r>
            <w:r w:rsidR="001F3CC0">
              <w:rPr>
                <w:rFonts w:ascii="Arial" w:hAnsi="Arial" w:cs="Arial"/>
                <w:b w:val="0"/>
                <w:bCs w:val="0"/>
                <w:color w:val="auto"/>
                <w:sz w:val="18"/>
                <w:szCs w:val="18"/>
                <w:lang w:val="it-CH"/>
              </w:rPr>
              <w:t xml:space="preserve"> / v</w:t>
            </w:r>
            <w:r>
              <w:rPr>
                <w:rFonts w:ascii="Arial" w:hAnsi="Arial" w:cs="Arial"/>
                <w:b w:val="0"/>
                <w:bCs w:val="0"/>
                <w:color w:val="auto"/>
                <w:sz w:val="18"/>
                <w:szCs w:val="18"/>
                <w:lang w:val="it-CH"/>
              </w:rPr>
              <w:t>en 08.00 – 12.00 / 13.30 – 16.00</w:t>
            </w:r>
            <w:r w:rsidRPr="008B42F7">
              <w:rPr>
                <w:rFonts w:ascii="Arial" w:hAnsi="Arial" w:cs="Arial"/>
                <w:b w:val="0"/>
                <w:bCs w:val="0"/>
                <w:color w:val="auto"/>
                <w:sz w:val="18"/>
                <w:szCs w:val="18"/>
                <w:lang w:val="it-CH"/>
              </w:rPr>
              <w:t>) dietro rilascio di ricevuta (indirizzo cfr. punto 1.2).</w:t>
            </w:r>
          </w:p>
          <w:p w14:paraId="1CE864A3" w14:textId="77777777" w:rsidR="007C0411" w:rsidRPr="008B42F7" w:rsidRDefault="007C0411" w:rsidP="00BD7579">
            <w:pPr>
              <w:pStyle w:val="Titolo3"/>
              <w:spacing w:line="260" w:lineRule="atLeast"/>
              <w:contextualSpacing/>
              <w:outlineLvl w:val="2"/>
              <w:rPr>
                <w:rFonts w:cs="Arial"/>
                <w:sz w:val="18"/>
                <w:szCs w:val="18"/>
                <w:lang w:val="it-CH"/>
              </w:rPr>
            </w:pPr>
          </w:p>
          <w:p w14:paraId="573A484C" w14:textId="0C3B0674" w:rsidR="007C0411" w:rsidRPr="008B42F7" w:rsidRDefault="007C0411" w:rsidP="001F3CC0">
            <w:pPr>
              <w:pStyle w:val="Titolo3"/>
              <w:spacing w:after="0" w:afterAutospacing="0" w:line="260" w:lineRule="atLeast"/>
              <w:contextualSpacing/>
              <w:outlineLvl w:val="2"/>
              <w:rPr>
                <w:rFonts w:cs="Arial"/>
                <w:sz w:val="18"/>
                <w:szCs w:val="18"/>
                <w:lang w:val="it-CH"/>
              </w:rPr>
            </w:pPr>
            <w:r w:rsidRPr="008B42F7">
              <w:rPr>
                <w:rFonts w:ascii="Arial" w:hAnsi="Arial" w:cs="Arial"/>
                <w:b w:val="0"/>
                <w:bCs w:val="0"/>
                <w:color w:val="auto"/>
                <w:sz w:val="18"/>
                <w:szCs w:val="18"/>
                <w:lang w:val="it-CH"/>
              </w:rPr>
              <w:t xml:space="preserve">Consegna a una rappresentanza diplomatica o consolare </w:t>
            </w:r>
            <w:r>
              <w:rPr>
                <w:rFonts w:ascii="Arial" w:hAnsi="Arial" w:cs="Arial"/>
                <w:b w:val="0"/>
                <w:bCs w:val="0"/>
                <w:color w:val="auto"/>
                <w:sz w:val="18"/>
                <w:szCs w:val="18"/>
                <w:lang w:val="it-CH"/>
              </w:rPr>
              <w:t>svizzera</w:t>
            </w:r>
            <w:r w:rsidRPr="008B42F7">
              <w:rPr>
                <w:rFonts w:ascii="Arial" w:hAnsi="Arial" w:cs="Arial"/>
                <w:b w:val="0"/>
                <w:bCs w:val="0"/>
                <w:color w:val="auto"/>
                <w:sz w:val="18"/>
                <w:szCs w:val="18"/>
                <w:lang w:val="it-CH"/>
              </w:rPr>
              <w:t>:</w:t>
            </w:r>
          </w:p>
          <w:p w14:paraId="124C564D" w14:textId="1BFB8F0A" w:rsidR="001F3CC0" w:rsidRPr="001F3CC0" w:rsidRDefault="001F3CC0" w:rsidP="001F3CC0">
            <w:pPr>
              <w:pStyle w:val="Intestazione"/>
              <w:rPr>
                <w:rFonts w:cs="Arial"/>
                <w:color w:val="000000"/>
                <w:sz w:val="18"/>
                <w:lang w:val="it-IT"/>
              </w:rPr>
            </w:pPr>
            <w:r w:rsidRPr="001F3CC0">
              <w:rPr>
                <w:rFonts w:cs="Arial"/>
                <w:color w:val="000000"/>
                <w:sz w:val="18"/>
                <w:lang w:val="it-IT"/>
              </w:rPr>
              <w:t>gli offerenti esteri possono consegnare l</w:t>
            </w:r>
            <w:r>
              <w:rPr>
                <w:rFonts w:cs="Arial"/>
                <w:color w:val="000000"/>
                <w:sz w:val="18"/>
                <w:lang w:val="it-IT"/>
              </w:rPr>
              <w:t xml:space="preserve">a loro offerta entro il termine </w:t>
            </w:r>
            <w:r w:rsidRPr="001F3CC0">
              <w:rPr>
                <w:rFonts w:cs="Arial"/>
                <w:color w:val="000000"/>
                <w:sz w:val="18"/>
                <w:lang w:val="it-IT"/>
              </w:rPr>
              <w:t>summenzionato a una rappresentanza diplomatica o consolare della Svizzera nel loro Paese, durante gli orari di apertura dietro rilascio di ricevuta.</w:t>
            </w:r>
          </w:p>
          <w:p w14:paraId="237EF865" w14:textId="628548A0" w:rsidR="001F3CC0" w:rsidRDefault="001F3CC0" w:rsidP="001F3CC0">
            <w:pPr>
              <w:pStyle w:val="Titolo3"/>
              <w:spacing w:before="0" w:beforeAutospacing="0" w:after="0" w:afterAutospacing="0" w:line="260" w:lineRule="atLeast"/>
              <w:outlineLvl w:val="2"/>
              <w:rPr>
                <w:rFonts w:ascii="Arial" w:hAnsi="Arial" w:cs="Arial"/>
                <w:b w:val="0"/>
                <w:color w:val="000000"/>
                <w:sz w:val="18"/>
                <w:lang w:val="it-IT"/>
              </w:rPr>
            </w:pPr>
            <w:r w:rsidRPr="001F3CC0">
              <w:rPr>
                <w:rFonts w:ascii="Arial" w:hAnsi="Arial" w:cs="Arial"/>
                <w:b w:val="0"/>
                <w:color w:val="000000"/>
                <w:sz w:val="18"/>
                <w:lang w:val="it-IT"/>
              </w:rPr>
              <w:t>In questo caso, gli offerenti sono tenuti a inviare per e-mail la ricevuta al servizio d’acquisto prima del termine di consegna</w:t>
            </w:r>
            <w:r>
              <w:rPr>
                <w:rFonts w:ascii="Arial" w:hAnsi="Arial" w:cs="Arial"/>
                <w:b w:val="0"/>
                <w:color w:val="000000"/>
                <w:sz w:val="18"/>
                <w:lang w:val="it-IT"/>
              </w:rPr>
              <w:t>.</w:t>
            </w:r>
          </w:p>
          <w:p w14:paraId="2E401C09" w14:textId="77777777" w:rsidR="001F3CC0" w:rsidRDefault="001F3CC0" w:rsidP="001F3CC0">
            <w:pPr>
              <w:pStyle w:val="Titolo3"/>
              <w:spacing w:before="0" w:beforeAutospacing="0" w:after="0" w:afterAutospacing="0" w:line="260" w:lineRule="atLeast"/>
              <w:outlineLvl w:val="2"/>
              <w:rPr>
                <w:rFonts w:ascii="Arial" w:hAnsi="Arial" w:cs="Arial"/>
                <w:b w:val="0"/>
                <w:color w:val="000000"/>
                <w:sz w:val="18"/>
                <w:lang w:val="it-IT"/>
              </w:rPr>
            </w:pPr>
          </w:p>
          <w:p w14:paraId="655D6E3C" w14:textId="21BE7AEF" w:rsidR="007C0411" w:rsidRPr="008B42F7" w:rsidRDefault="007C0411" w:rsidP="001F3CC0">
            <w:pPr>
              <w:pStyle w:val="Titolo3"/>
              <w:spacing w:before="0" w:beforeAutospacing="0" w:line="260" w:lineRule="atLeast"/>
              <w:outlineLvl w:val="2"/>
              <w:rPr>
                <w:lang w:val="it-CH"/>
              </w:rPr>
            </w:pPr>
            <w:r w:rsidRPr="008B42F7">
              <w:rPr>
                <w:rFonts w:ascii="Arial" w:hAnsi="Arial" w:cs="Arial"/>
                <w:b w:val="0"/>
                <w:bCs w:val="0"/>
                <w:sz w:val="18"/>
                <w:szCs w:val="18"/>
                <w:lang w:val="it-CH"/>
              </w:rPr>
              <w:t>Le offerte trasmesse via e-mail o fax non saranno prese in considerazione.</w:t>
            </w:r>
          </w:p>
        </w:tc>
      </w:tr>
      <w:tr w:rsidR="008E1628" w:rsidRPr="007C0411" w14:paraId="616ADDF4" w14:textId="77777777" w:rsidTr="00FF146F">
        <w:trPr>
          <w:trHeight w:val="528"/>
        </w:trPr>
        <w:tc>
          <w:tcPr>
            <w:tcW w:w="508" w:type="dxa"/>
          </w:tcPr>
          <w:p w14:paraId="4972A407" w14:textId="5FAFEF50" w:rsidR="008E1628" w:rsidRPr="008B42F7" w:rsidRDefault="008E1628" w:rsidP="00395A76">
            <w:pPr>
              <w:tabs>
                <w:tab w:val="left" w:pos="4962"/>
              </w:tabs>
              <w:suppressAutoHyphens/>
              <w:spacing w:line="240" w:lineRule="auto"/>
              <w:rPr>
                <w:rFonts w:cs="Arial"/>
                <w:sz w:val="18"/>
                <w:szCs w:val="18"/>
                <w:lang w:val="fr-CH"/>
              </w:rPr>
            </w:pPr>
            <w:r w:rsidRPr="008B42F7">
              <w:rPr>
                <w:rFonts w:cs="Arial"/>
                <w:sz w:val="18"/>
                <w:szCs w:val="18"/>
                <w:lang w:val="fr-CH"/>
              </w:rPr>
              <w:t>1.5</w:t>
            </w:r>
          </w:p>
        </w:tc>
        <w:tc>
          <w:tcPr>
            <w:tcW w:w="3037" w:type="dxa"/>
          </w:tcPr>
          <w:p w14:paraId="40BF3080" w14:textId="51AF47D3" w:rsidR="002211AC" w:rsidRPr="008B42F7" w:rsidRDefault="002211AC" w:rsidP="002211AC">
            <w:pPr>
              <w:tabs>
                <w:tab w:val="left" w:pos="4962"/>
              </w:tabs>
              <w:suppressAutoHyphens/>
              <w:spacing w:line="240" w:lineRule="auto"/>
              <w:rPr>
                <w:rFonts w:cs="Arial"/>
                <w:sz w:val="18"/>
                <w:szCs w:val="18"/>
                <w:lang w:val="it-CH"/>
              </w:rPr>
            </w:pPr>
            <w:r w:rsidRPr="008B42F7">
              <w:rPr>
                <w:rFonts w:cs="Arial"/>
                <w:sz w:val="18"/>
                <w:szCs w:val="18"/>
                <w:lang w:val="it-CH"/>
              </w:rPr>
              <w:t xml:space="preserve">Data </w:t>
            </w:r>
            <w:r w:rsidR="001C12EE" w:rsidRPr="008B42F7">
              <w:rPr>
                <w:rFonts w:cs="Arial"/>
                <w:sz w:val="18"/>
                <w:szCs w:val="18"/>
                <w:lang w:val="it-CH"/>
              </w:rPr>
              <w:t xml:space="preserve">di </w:t>
            </w:r>
            <w:r w:rsidRPr="008B42F7">
              <w:rPr>
                <w:rFonts w:cs="Arial"/>
                <w:sz w:val="18"/>
                <w:szCs w:val="18"/>
                <w:lang w:val="it-CH"/>
              </w:rPr>
              <w:t>apertura delle offerte</w:t>
            </w:r>
          </w:p>
          <w:p w14:paraId="6BAEF2DA" w14:textId="6A6976B6" w:rsidR="008E1628" w:rsidRPr="008B42F7" w:rsidRDefault="008E1628" w:rsidP="002211AC">
            <w:pPr>
              <w:tabs>
                <w:tab w:val="left" w:pos="4962"/>
              </w:tabs>
              <w:suppressAutoHyphens/>
              <w:spacing w:line="240" w:lineRule="auto"/>
              <w:rPr>
                <w:rFonts w:cs="Arial"/>
                <w:i/>
                <w:sz w:val="18"/>
                <w:szCs w:val="18"/>
                <w:lang w:val="fr-CH"/>
              </w:rPr>
            </w:pPr>
          </w:p>
        </w:tc>
        <w:tc>
          <w:tcPr>
            <w:tcW w:w="6945" w:type="dxa"/>
          </w:tcPr>
          <w:p w14:paraId="3BA577EA" w14:textId="69B1A79F" w:rsidR="008E1628" w:rsidRPr="008B42F7" w:rsidRDefault="008E1628" w:rsidP="008C5933">
            <w:pPr>
              <w:tabs>
                <w:tab w:val="left" w:pos="1489"/>
                <w:tab w:val="left" w:pos="4962"/>
              </w:tabs>
              <w:suppressAutoHyphens/>
              <w:spacing w:line="240" w:lineRule="auto"/>
              <w:rPr>
                <w:rFonts w:cs="Arial"/>
                <w:sz w:val="18"/>
                <w:szCs w:val="18"/>
                <w:lang w:val="it-CH"/>
              </w:rPr>
            </w:pPr>
            <w:r w:rsidRPr="008B42F7">
              <w:rPr>
                <w:rFonts w:cs="Arial"/>
                <w:sz w:val="18"/>
                <w:szCs w:val="18"/>
                <w:lang w:val="it-CH"/>
              </w:rPr>
              <w:t>Dat</w:t>
            </w:r>
            <w:r w:rsidR="002211AC" w:rsidRPr="008B42F7">
              <w:rPr>
                <w:rFonts w:cs="Arial"/>
                <w:sz w:val="18"/>
                <w:szCs w:val="18"/>
                <w:lang w:val="it-CH"/>
              </w:rPr>
              <w:t>a</w:t>
            </w:r>
            <w:r w:rsidRPr="008B42F7">
              <w:rPr>
                <w:rFonts w:cs="Arial"/>
                <w:sz w:val="18"/>
                <w:szCs w:val="18"/>
                <w:lang w:val="it-CH"/>
              </w:rPr>
              <w:t>:</w:t>
            </w:r>
          </w:p>
          <w:p w14:paraId="047A430C" w14:textId="2294F40A" w:rsidR="008E1628" w:rsidRPr="008B42F7" w:rsidRDefault="002211AC" w:rsidP="007C0411">
            <w:pPr>
              <w:tabs>
                <w:tab w:val="left" w:pos="1489"/>
                <w:tab w:val="left" w:pos="4962"/>
              </w:tabs>
              <w:suppressAutoHyphens/>
              <w:spacing w:line="240" w:lineRule="auto"/>
              <w:rPr>
                <w:rFonts w:cs="Arial"/>
                <w:sz w:val="18"/>
                <w:szCs w:val="18"/>
                <w:lang w:val="it-CH"/>
              </w:rPr>
            </w:pPr>
            <w:r w:rsidRPr="008B42F7">
              <w:rPr>
                <w:rFonts w:cs="Arial"/>
                <w:sz w:val="18"/>
                <w:szCs w:val="18"/>
                <w:lang w:val="it-CH"/>
              </w:rPr>
              <w:t>Luogo</w:t>
            </w:r>
            <w:r w:rsidR="007C0411">
              <w:rPr>
                <w:rFonts w:cs="Arial"/>
                <w:sz w:val="18"/>
                <w:szCs w:val="18"/>
                <w:lang w:val="it-CH"/>
              </w:rPr>
              <w:t xml:space="preserve">: </w:t>
            </w:r>
            <w:r w:rsidR="007C0411" w:rsidRPr="007C0411">
              <w:rPr>
                <w:rFonts w:cs="Arial"/>
                <w:color w:val="FF0000"/>
                <w:sz w:val="18"/>
                <w:szCs w:val="18"/>
                <w:lang w:val="it-CH"/>
              </w:rPr>
              <w:t>Bellinzona</w:t>
            </w:r>
            <w:r w:rsidR="003830E8" w:rsidRPr="008B42F7">
              <w:rPr>
                <w:rFonts w:cs="Arial"/>
                <w:color w:val="FF0000"/>
                <w:sz w:val="18"/>
                <w:szCs w:val="18"/>
                <w:lang w:val="it-CH"/>
              </w:rPr>
              <w:t xml:space="preserve"> </w:t>
            </w:r>
          </w:p>
        </w:tc>
      </w:tr>
      <w:tr w:rsidR="00A20EAD" w:rsidRPr="00D12A91" w14:paraId="49EBA7F8" w14:textId="77777777" w:rsidTr="00FF146F">
        <w:trPr>
          <w:cnfStyle w:val="000000100000" w:firstRow="0" w:lastRow="0" w:firstColumn="0" w:lastColumn="0" w:oddVBand="0" w:evenVBand="0" w:oddHBand="1" w:evenHBand="0" w:firstRowFirstColumn="0" w:firstRowLastColumn="0" w:lastRowFirstColumn="0" w:lastRowLastColumn="0"/>
          <w:trHeight w:val="550"/>
        </w:trPr>
        <w:tc>
          <w:tcPr>
            <w:tcW w:w="508" w:type="dxa"/>
          </w:tcPr>
          <w:p w14:paraId="2C3CF26D" w14:textId="77777777" w:rsidR="00A20EAD" w:rsidRPr="008B42F7" w:rsidRDefault="00A20EAD" w:rsidP="00395A76">
            <w:pPr>
              <w:tabs>
                <w:tab w:val="left" w:pos="4962"/>
              </w:tabs>
              <w:suppressAutoHyphens/>
              <w:spacing w:line="240" w:lineRule="auto"/>
              <w:rPr>
                <w:rFonts w:cs="Arial"/>
                <w:sz w:val="18"/>
                <w:szCs w:val="18"/>
                <w:lang w:val="it-CH"/>
              </w:rPr>
            </w:pPr>
          </w:p>
        </w:tc>
        <w:tc>
          <w:tcPr>
            <w:tcW w:w="3037" w:type="dxa"/>
          </w:tcPr>
          <w:p w14:paraId="0A9BECE8" w14:textId="77777777" w:rsidR="00A20EAD" w:rsidRPr="008B42F7" w:rsidRDefault="00A20EAD" w:rsidP="00395A76">
            <w:pPr>
              <w:tabs>
                <w:tab w:val="left" w:pos="4962"/>
              </w:tabs>
              <w:suppressAutoHyphens/>
              <w:spacing w:line="240" w:lineRule="auto"/>
              <w:rPr>
                <w:rFonts w:cs="Arial"/>
                <w:sz w:val="18"/>
                <w:szCs w:val="18"/>
                <w:lang w:val="it-CH"/>
              </w:rPr>
            </w:pPr>
            <w:r w:rsidRPr="008B42F7">
              <w:rPr>
                <w:rFonts w:cs="Arial"/>
                <w:sz w:val="18"/>
                <w:szCs w:val="18"/>
                <w:lang w:val="it-CH"/>
              </w:rPr>
              <w:t>Osservazioni</w:t>
            </w:r>
          </w:p>
          <w:p w14:paraId="7127DA65" w14:textId="079683F2" w:rsidR="00A20EAD" w:rsidRPr="008B42F7" w:rsidRDefault="00A20EAD" w:rsidP="00395A76">
            <w:pPr>
              <w:tabs>
                <w:tab w:val="left" w:pos="4962"/>
              </w:tabs>
              <w:suppressAutoHyphens/>
              <w:spacing w:line="240" w:lineRule="auto"/>
              <w:rPr>
                <w:rFonts w:cs="Arial"/>
                <w:i/>
                <w:sz w:val="18"/>
                <w:szCs w:val="18"/>
                <w:lang w:val="fr-CH"/>
              </w:rPr>
            </w:pPr>
          </w:p>
        </w:tc>
        <w:tc>
          <w:tcPr>
            <w:tcW w:w="6945" w:type="dxa"/>
          </w:tcPr>
          <w:p w14:paraId="20F237D3" w14:textId="0E96F475" w:rsidR="00A20EAD" w:rsidRPr="00A20EAD" w:rsidRDefault="00A20EAD" w:rsidP="00395A76">
            <w:pPr>
              <w:rPr>
                <w:rStyle w:val="Enfasigrassetto"/>
                <w:rFonts w:cs="Arial"/>
                <w:sz w:val="18"/>
                <w:szCs w:val="18"/>
                <w:lang w:val="it-CH"/>
              </w:rPr>
            </w:pPr>
            <w:r w:rsidRPr="00A20EAD">
              <w:rPr>
                <w:rFonts w:cs="Arial"/>
                <w:color w:val="auto"/>
                <w:sz w:val="18"/>
                <w:lang w:val="it-CH"/>
              </w:rPr>
              <w:t>la data dell’apertura delle offerte è provvisoria. L'apertura delle offerte non è pubblica.</w:t>
            </w:r>
          </w:p>
        </w:tc>
      </w:tr>
      <w:tr w:rsidR="00E56D58" w:rsidRPr="007A3822" w14:paraId="6ED17ECC" w14:textId="77777777" w:rsidTr="00FF146F">
        <w:trPr>
          <w:trHeight w:val="261"/>
        </w:trPr>
        <w:tc>
          <w:tcPr>
            <w:tcW w:w="508" w:type="dxa"/>
          </w:tcPr>
          <w:p w14:paraId="018D878D" w14:textId="4492EB6D" w:rsidR="00E56D58" w:rsidRPr="008B42F7" w:rsidRDefault="00E56D58" w:rsidP="00395A76">
            <w:pPr>
              <w:tabs>
                <w:tab w:val="left" w:pos="4962"/>
              </w:tabs>
              <w:suppressAutoHyphens/>
              <w:spacing w:line="240" w:lineRule="auto"/>
              <w:rPr>
                <w:rFonts w:cs="Arial"/>
                <w:sz w:val="18"/>
                <w:szCs w:val="18"/>
                <w:lang w:val="it-CH"/>
              </w:rPr>
            </w:pPr>
            <w:r>
              <w:rPr>
                <w:rFonts w:cs="Arial"/>
                <w:sz w:val="18"/>
                <w:szCs w:val="18"/>
                <w:lang w:val="it-CH"/>
              </w:rPr>
              <w:t>1.6</w:t>
            </w:r>
          </w:p>
        </w:tc>
        <w:tc>
          <w:tcPr>
            <w:tcW w:w="3037" w:type="dxa"/>
          </w:tcPr>
          <w:p w14:paraId="2D95ED7D" w14:textId="3E224BC3" w:rsidR="00E56D58" w:rsidRPr="008B42F7" w:rsidRDefault="00E56D58" w:rsidP="00395A76">
            <w:pPr>
              <w:tabs>
                <w:tab w:val="left" w:pos="4962"/>
              </w:tabs>
              <w:suppressAutoHyphens/>
              <w:spacing w:line="240" w:lineRule="auto"/>
              <w:rPr>
                <w:rFonts w:cs="Arial"/>
                <w:sz w:val="18"/>
                <w:szCs w:val="18"/>
                <w:lang w:val="it-CH"/>
              </w:rPr>
            </w:pPr>
            <w:r>
              <w:rPr>
                <w:rFonts w:cs="Arial"/>
                <w:sz w:val="18"/>
                <w:szCs w:val="18"/>
                <w:lang w:val="it-CH"/>
              </w:rPr>
              <w:t>Tipo di committente</w:t>
            </w:r>
          </w:p>
        </w:tc>
        <w:tc>
          <w:tcPr>
            <w:tcW w:w="6945" w:type="dxa"/>
          </w:tcPr>
          <w:p w14:paraId="6BC48FE7" w14:textId="4A5C1F73" w:rsidR="00E56D58" w:rsidRPr="00A20EAD" w:rsidRDefault="00E56D58" w:rsidP="00395A76">
            <w:pPr>
              <w:rPr>
                <w:rFonts w:cs="Arial"/>
                <w:sz w:val="18"/>
                <w:lang w:val="it-CH"/>
              </w:rPr>
            </w:pPr>
            <w:r>
              <w:rPr>
                <w:rFonts w:cs="Arial"/>
                <w:sz w:val="18"/>
                <w:lang w:val="it-CH"/>
              </w:rPr>
              <w:t>Confederazione (Amministrazione federale centrale)</w:t>
            </w:r>
          </w:p>
        </w:tc>
      </w:tr>
      <w:tr w:rsidR="008E1628" w:rsidRPr="00D12A91" w14:paraId="4BC3FD73" w14:textId="77777777" w:rsidTr="00FF146F">
        <w:trPr>
          <w:cnfStyle w:val="000000100000" w:firstRow="0" w:lastRow="0" w:firstColumn="0" w:lastColumn="0" w:oddVBand="0" w:evenVBand="0" w:oddHBand="1" w:evenHBand="0" w:firstRowFirstColumn="0" w:firstRowLastColumn="0" w:lastRowFirstColumn="0" w:lastRowLastColumn="0"/>
          <w:trHeight w:val="1112"/>
        </w:trPr>
        <w:tc>
          <w:tcPr>
            <w:tcW w:w="508" w:type="dxa"/>
          </w:tcPr>
          <w:p w14:paraId="1080C305" w14:textId="417EC44C" w:rsidR="008E1628" w:rsidRPr="008B42F7" w:rsidRDefault="008E1628" w:rsidP="001F045F">
            <w:pPr>
              <w:tabs>
                <w:tab w:val="left" w:pos="4962"/>
              </w:tabs>
              <w:suppressAutoHyphens/>
              <w:spacing w:line="240" w:lineRule="auto"/>
              <w:rPr>
                <w:rFonts w:cs="Arial"/>
                <w:sz w:val="18"/>
                <w:szCs w:val="18"/>
                <w:lang w:val="fr-CH"/>
              </w:rPr>
            </w:pPr>
            <w:r w:rsidRPr="008B42F7">
              <w:rPr>
                <w:rFonts w:cs="Arial"/>
                <w:sz w:val="18"/>
                <w:szCs w:val="18"/>
                <w:lang w:val="fr-CH"/>
              </w:rPr>
              <w:t>2.1</w:t>
            </w:r>
          </w:p>
        </w:tc>
        <w:tc>
          <w:tcPr>
            <w:tcW w:w="3037" w:type="dxa"/>
            <w:hideMark/>
          </w:tcPr>
          <w:p w14:paraId="0A13E80C" w14:textId="379CEA95" w:rsidR="008E1628" w:rsidRPr="00E56D58" w:rsidRDefault="00513C82" w:rsidP="00A20EAD">
            <w:pPr>
              <w:tabs>
                <w:tab w:val="left" w:pos="4962"/>
              </w:tabs>
              <w:suppressAutoHyphens/>
              <w:spacing w:line="240" w:lineRule="auto"/>
              <w:rPr>
                <w:rFonts w:cs="Arial"/>
                <w:color w:val="auto"/>
                <w:sz w:val="18"/>
                <w:szCs w:val="18"/>
                <w:lang w:val="it-CH"/>
              </w:rPr>
            </w:pPr>
            <w:r>
              <w:rPr>
                <w:rFonts w:cs="Arial"/>
                <w:color w:val="auto"/>
                <w:sz w:val="18"/>
                <w:szCs w:val="18"/>
                <w:lang w:val="it-CH"/>
              </w:rPr>
              <w:t>Tipo del contratto di costruzione</w:t>
            </w:r>
            <w:r w:rsidR="008E1628" w:rsidRPr="00E56D58">
              <w:rPr>
                <w:noProof/>
                <w:lang w:val="it-CH"/>
              </w:rPr>
              <w:t xml:space="preserve"> </w:t>
            </w:r>
          </w:p>
        </w:tc>
        <w:tc>
          <w:tcPr>
            <w:tcW w:w="6945" w:type="dxa"/>
            <w:hideMark/>
          </w:tcPr>
          <w:p w14:paraId="21A3DF32" w14:textId="77777777" w:rsidR="00637AE5" w:rsidRDefault="00637AE5" w:rsidP="00637AE5">
            <w:pPr>
              <w:rPr>
                <w:b/>
                <w:color w:val="FF0000"/>
                <w:sz w:val="18"/>
                <w:szCs w:val="18"/>
                <w:lang w:val="it-IT"/>
              </w:rPr>
            </w:pPr>
            <w:r w:rsidRPr="00003E85">
              <w:rPr>
                <w:b/>
                <w:color w:val="FF0000"/>
                <w:sz w:val="18"/>
                <w:szCs w:val="18"/>
                <w:lang w:val="it-IT"/>
              </w:rPr>
              <w:t xml:space="preserve">Selezionare in simap </w:t>
            </w:r>
          </w:p>
          <w:p w14:paraId="26B64B0C" w14:textId="77777777" w:rsidR="00637AE5" w:rsidRPr="00003E85" w:rsidRDefault="00637AE5" w:rsidP="00637AE5">
            <w:pPr>
              <w:rPr>
                <w:rFonts w:cs="Arial"/>
                <w:b/>
                <w:color w:val="FF0000"/>
                <w:sz w:val="18"/>
                <w:szCs w:val="18"/>
                <w:lang w:val="it-IT"/>
              </w:rPr>
            </w:pPr>
          </w:p>
          <w:p w14:paraId="3A69C295" w14:textId="77777777" w:rsidR="00637AE5" w:rsidRDefault="002F24FF" w:rsidP="00637AE5">
            <w:pPr>
              <w:tabs>
                <w:tab w:val="left" w:pos="497"/>
                <w:tab w:val="left" w:pos="2468"/>
                <w:tab w:val="left" w:pos="2907"/>
                <w:tab w:val="left" w:pos="4962"/>
              </w:tabs>
              <w:suppressAutoHyphens/>
              <w:spacing w:line="240" w:lineRule="auto"/>
              <w:rPr>
                <w:rFonts w:cs="Arial"/>
                <w:sz w:val="18"/>
                <w:szCs w:val="18"/>
                <w:lang w:val="it-CH"/>
              </w:rPr>
            </w:pPr>
            <w:sdt>
              <w:sdtPr>
                <w:rPr>
                  <w:rFonts w:cs="Arial"/>
                  <w:sz w:val="18"/>
                  <w:szCs w:val="18"/>
                  <w:lang w:val="it-CH"/>
                </w:rPr>
                <w:id w:val="-683273217"/>
                <w14:checkbox>
                  <w14:checked w14:val="0"/>
                  <w14:checkedState w14:val="2612" w14:font="MS Gothic"/>
                  <w14:uncheckedState w14:val="2610" w14:font="MS Gothic"/>
                </w14:checkbox>
              </w:sdtPr>
              <w:sdtEndPr/>
              <w:sdtContent>
                <w:r w:rsidR="00637AE5">
                  <w:rPr>
                    <w:rFonts w:ascii="MS Gothic" w:eastAsia="MS Gothic" w:hAnsi="MS Gothic" w:cs="Arial" w:hint="eastAsia"/>
                    <w:sz w:val="18"/>
                    <w:szCs w:val="18"/>
                    <w:lang w:val="it-CH"/>
                  </w:rPr>
                  <w:t>☐</w:t>
                </w:r>
              </w:sdtContent>
            </w:sdt>
            <w:r w:rsidR="00637AE5" w:rsidRPr="00A26885">
              <w:rPr>
                <w:rFonts w:cs="Arial"/>
                <w:sz w:val="18"/>
                <w:szCs w:val="18"/>
                <w:lang w:val="it-CH"/>
              </w:rPr>
              <w:t xml:space="preserve"> </w:t>
            </w:r>
            <w:r w:rsidR="00637AE5" w:rsidRPr="00A26885">
              <w:rPr>
                <w:rFonts w:cs="Arial"/>
                <w:color w:val="auto"/>
                <w:sz w:val="18"/>
                <w:lang w:val="it-IT"/>
              </w:rPr>
              <w:t>esecuzione</w:t>
            </w:r>
            <w:r w:rsidR="00637AE5" w:rsidRPr="00A26885">
              <w:rPr>
                <w:rFonts w:cs="Arial"/>
                <w:sz w:val="18"/>
                <w:szCs w:val="18"/>
                <w:lang w:val="it-CH"/>
              </w:rPr>
              <w:t xml:space="preserve"> </w:t>
            </w:r>
          </w:p>
          <w:p w14:paraId="14C54B16" w14:textId="5469DF22" w:rsidR="008E1628" w:rsidRPr="003F1C58" w:rsidRDefault="002F24FF" w:rsidP="003F1C58">
            <w:pPr>
              <w:tabs>
                <w:tab w:val="left" w:pos="3473"/>
              </w:tabs>
              <w:suppressAutoHyphens/>
              <w:ind w:left="3473" w:hanging="3473"/>
              <w:rPr>
                <w:rFonts w:cs="Arial"/>
                <w:b/>
                <w:color w:val="FF0000"/>
                <w:lang w:val="it-CH"/>
              </w:rPr>
            </w:pPr>
            <w:sdt>
              <w:sdtPr>
                <w:rPr>
                  <w:rFonts w:cs="Arial"/>
                  <w:sz w:val="18"/>
                  <w:szCs w:val="18"/>
                  <w:lang w:val="it-CH"/>
                </w:rPr>
                <w:id w:val="1481582385"/>
                <w14:checkbox>
                  <w14:checked w14:val="0"/>
                  <w14:checkedState w14:val="2612" w14:font="MS Gothic"/>
                  <w14:uncheckedState w14:val="2610" w14:font="MS Gothic"/>
                </w14:checkbox>
              </w:sdtPr>
              <w:sdtEndPr/>
              <w:sdtContent>
                <w:r w:rsidR="00637AE5">
                  <w:rPr>
                    <w:rFonts w:ascii="MS Gothic" w:eastAsia="MS Gothic" w:hAnsi="MS Gothic" w:cs="Arial" w:hint="eastAsia"/>
                    <w:sz w:val="18"/>
                    <w:szCs w:val="18"/>
                    <w:lang w:val="it-CH"/>
                  </w:rPr>
                  <w:t>☐</w:t>
                </w:r>
              </w:sdtContent>
            </w:sdt>
            <w:r w:rsidR="00637AE5" w:rsidRPr="00A26885">
              <w:rPr>
                <w:rFonts w:cs="Arial"/>
                <w:sz w:val="18"/>
                <w:szCs w:val="18"/>
                <w:lang w:val="it-CH"/>
              </w:rPr>
              <w:t xml:space="preserve"> </w:t>
            </w:r>
            <w:r w:rsidR="00637AE5" w:rsidRPr="00A26885">
              <w:rPr>
                <w:rFonts w:cs="Arial"/>
                <w:color w:val="auto"/>
                <w:sz w:val="18"/>
                <w:lang w:val="it-IT"/>
              </w:rPr>
              <w:t>pianificazione ed esecuzione</w:t>
            </w:r>
            <w:r w:rsidR="00637AE5">
              <w:rPr>
                <w:rFonts w:cs="Arial"/>
                <w:b/>
                <w:color w:val="FF0000"/>
                <w:lang w:val="it-CH"/>
              </w:rPr>
              <w:t xml:space="preserve"> </w:t>
            </w:r>
          </w:p>
        </w:tc>
      </w:tr>
      <w:tr w:rsidR="00A20EAD" w:rsidRPr="007D15DF" w14:paraId="6643D8C6" w14:textId="77777777" w:rsidTr="00FF146F">
        <w:trPr>
          <w:trHeight w:val="558"/>
        </w:trPr>
        <w:tc>
          <w:tcPr>
            <w:tcW w:w="508" w:type="dxa"/>
          </w:tcPr>
          <w:p w14:paraId="71EE9BF7" w14:textId="78C921FB" w:rsidR="00A20EAD" w:rsidRPr="008B42F7" w:rsidRDefault="00A20EAD" w:rsidP="00D14CB0">
            <w:pPr>
              <w:tabs>
                <w:tab w:val="left" w:pos="426"/>
                <w:tab w:val="left" w:pos="4962"/>
              </w:tabs>
              <w:suppressAutoHyphens/>
              <w:spacing w:line="240" w:lineRule="auto"/>
              <w:rPr>
                <w:rFonts w:cs="Arial"/>
                <w:sz w:val="18"/>
                <w:szCs w:val="18"/>
              </w:rPr>
            </w:pPr>
            <w:r w:rsidRPr="008B42F7">
              <w:rPr>
                <w:rFonts w:cs="Arial"/>
                <w:sz w:val="18"/>
                <w:szCs w:val="18"/>
              </w:rPr>
              <w:t>2.2</w:t>
            </w:r>
          </w:p>
        </w:tc>
        <w:tc>
          <w:tcPr>
            <w:tcW w:w="3037" w:type="dxa"/>
          </w:tcPr>
          <w:p w14:paraId="6E35BCE2" w14:textId="54C998DF" w:rsidR="00A20EAD" w:rsidRPr="00A20EAD" w:rsidRDefault="00A20EAD" w:rsidP="00A20EAD">
            <w:pPr>
              <w:tabs>
                <w:tab w:val="left" w:pos="426"/>
                <w:tab w:val="left" w:pos="4962"/>
              </w:tabs>
              <w:suppressAutoHyphens/>
              <w:spacing w:line="240" w:lineRule="auto"/>
              <w:rPr>
                <w:rFonts w:cs="Arial"/>
                <w:color w:val="auto"/>
                <w:sz w:val="18"/>
                <w:szCs w:val="18"/>
                <w:lang w:val="it-CH"/>
              </w:rPr>
            </w:pPr>
            <w:r w:rsidRPr="008B42F7">
              <w:rPr>
                <w:rFonts w:cs="Arial"/>
                <w:color w:val="auto"/>
                <w:sz w:val="18"/>
                <w:szCs w:val="18"/>
                <w:lang w:val="it-CH"/>
              </w:rPr>
              <w:t>Titolo del progetto (descrizione sintetica) relativo alla commessa</w:t>
            </w:r>
            <w:r w:rsidRPr="008B42F7">
              <w:rPr>
                <w:i/>
                <w:noProof/>
              </w:rPr>
              <mc:AlternateContent>
                <mc:Choice Requires="wps">
                  <w:drawing>
                    <wp:anchor distT="45720" distB="45720" distL="46990" distR="46990" simplePos="0" relativeHeight="251778048" behindDoc="1" locked="0" layoutInCell="1" allowOverlap="1" wp14:anchorId="324E1CA4" wp14:editId="790C3929">
                      <wp:simplePos x="0" y="0"/>
                      <wp:positionH relativeFrom="column">
                        <wp:posOffset>-53975</wp:posOffset>
                      </wp:positionH>
                      <wp:positionV relativeFrom="paragraph">
                        <wp:posOffset>331470</wp:posOffset>
                      </wp:positionV>
                      <wp:extent cx="1868170" cy="200025"/>
                      <wp:effectExtent l="0" t="0" r="0" b="9525"/>
                      <wp:wrapTight wrapText="bothSides">
                        <wp:wrapPolygon edited="0">
                          <wp:start x="0" y="0"/>
                          <wp:lineTo x="0" y="20571"/>
                          <wp:lineTo x="21365" y="20571"/>
                          <wp:lineTo x="21365" y="0"/>
                          <wp:lineTo x="0" y="0"/>
                        </wp:wrapPolygon>
                      </wp:wrapTight>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2000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0201D54B" w14:textId="3629EA7A" w:rsidR="004C08EF" w:rsidRPr="008B42F7" w:rsidRDefault="004C08EF" w:rsidP="00D14CB0">
                                  <w:pPr>
                                    <w:spacing w:after="60" w:line="240" w:lineRule="auto"/>
                                    <w:rPr>
                                      <w:b/>
                                      <w:color w:val="FF0000"/>
                                      <w:sz w:val="16"/>
                                      <w:szCs w:val="16"/>
                                      <w:lang w:val="it-CH"/>
                                    </w:rPr>
                                  </w:pPr>
                                  <w:r w:rsidRPr="003F1C58">
                                    <w:rPr>
                                      <w:b/>
                                      <w:color w:val="FF0000"/>
                                      <w:sz w:val="16"/>
                                      <w:szCs w:val="16"/>
                                      <w:highlight w:val="yellow"/>
                                      <w:lang w:val="it-CH"/>
                                    </w:rPr>
                                    <w:t>Max 150 caratteri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E1CA4" id="Textfeld 9" o:spid="_x0000_s1033" type="#_x0000_t202" style="position:absolute;margin-left:-4.25pt;margin-top:26.1pt;width:147.1pt;height:15.75pt;z-index:-25153843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" fillcolor="#f6f8fc [184]" stroked="f">
                      <v:fill color2="#c7d4ed [984]" rotate="t" colors="0 #f6f8fc;48497f #abc0e4;54395f #abc0e4;1 #c7d5ed" focus="100%" type="gradient"/>
                      <v:textbox>
                        <w:txbxContent>
                          <w:p w14:paraId="0201D54B" w14:textId="3629EA7A" w:rsidR="004C08EF" w:rsidRPr="008B42F7" w:rsidRDefault="004C08EF" w:rsidP="00D14CB0">
                            <w:pPr>
                              <w:spacing w:after="60" w:line="240" w:lineRule="auto"/>
                              <w:rPr>
                                <w:b/>
                                <w:color w:val="FF0000"/>
                                <w:sz w:val="16"/>
                                <w:szCs w:val="16"/>
                                <w:lang w:val="it-CH"/>
                              </w:rPr>
                            </w:pPr>
                            <w:r w:rsidRPr="003F1C58">
                              <w:rPr>
                                <w:b/>
                                <w:color w:val="FF0000"/>
                                <w:sz w:val="16"/>
                                <w:szCs w:val="16"/>
                                <w:highlight w:val="yellow"/>
                                <w:lang w:val="it-CH"/>
                              </w:rPr>
                              <w:t>Max 150 caratteri</w:t>
                            </w:r>
                          </w:p>
                        </w:txbxContent>
                      </v:textbox>
                      <w10:wrap type="tight"/>
                    </v:shape>
                  </w:pict>
                </mc:Fallback>
              </mc:AlternateContent>
            </w:r>
            <w:r w:rsidRPr="00596FD3">
              <w:rPr>
                <w:rFonts w:cs="Arial"/>
                <w:i/>
                <w:sz w:val="18"/>
                <w:szCs w:val="18"/>
                <w:lang w:val="it-CH"/>
              </w:rPr>
              <w:t xml:space="preserve"> </w:t>
            </w:r>
          </w:p>
        </w:tc>
        <w:tc>
          <w:tcPr>
            <w:tcW w:w="6945" w:type="dxa"/>
          </w:tcPr>
          <w:p w14:paraId="45609FB7" w14:textId="77777777" w:rsidR="00D40152" w:rsidRPr="00D40152" w:rsidRDefault="00A20EAD" w:rsidP="003F1C58">
            <w:pPr>
              <w:rPr>
                <w:rFonts w:cs="Arial"/>
                <w:sz w:val="18"/>
                <w:lang w:val="it-CH"/>
              </w:rPr>
            </w:pPr>
            <w:r w:rsidRPr="0028599B">
              <w:rPr>
                <w:rFonts w:cs="Arial"/>
                <w:color w:val="FF0000"/>
                <w:sz w:val="18"/>
                <w:lang w:val="it-IT"/>
              </w:rPr>
              <w:t>«</w:t>
            </w:r>
            <w:r w:rsidRPr="0028599B">
              <w:rPr>
                <w:rFonts w:cs="Arial"/>
                <w:b/>
                <w:color w:val="FF0000"/>
                <w:sz w:val="18"/>
                <w:lang w:val="it-IT"/>
              </w:rPr>
              <w:t>come punto 0.1</w:t>
            </w:r>
            <w:r w:rsidRPr="0028599B">
              <w:rPr>
                <w:rFonts w:cs="Arial"/>
                <w:color w:val="FF0000"/>
                <w:sz w:val="18"/>
                <w:lang w:val="it-IT"/>
              </w:rPr>
              <w:t>»</w:t>
            </w:r>
            <w:r w:rsidR="00D40152" w:rsidRPr="0028599B">
              <w:rPr>
                <w:rFonts w:cs="Arial"/>
                <w:color w:val="FF0000"/>
                <w:sz w:val="18"/>
                <w:lang w:val="it-IT"/>
              </w:rPr>
              <w:t xml:space="preserve"> </w:t>
            </w:r>
            <w:r w:rsidR="00D40152" w:rsidRPr="00D40152">
              <w:rPr>
                <w:rFonts w:cs="Arial"/>
                <w:color w:val="FF0000"/>
                <w:sz w:val="18"/>
                <w:lang w:val="it-IT"/>
              </w:rPr>
              <w:t>+</w:t>
            </w:r>
            <w:r w:rsidR="00D40152" w:rsidRPr="00D40152">
              <w:rPr>
                <w:rFonts w:cs="Arial"/>
                <w:color w:val="0000FF"/>
                <w:sz w:val="18"/>
                <w:lang w:val="it-IT"/>
              </w:rPr>
              <w:t xml:space="preserve"> </w:t>
            </w:r>
            <w:r w:rsidR="00D40152" w:rsidRPr="00D40152">
              <w:rPr>
                <w:rFonts w:cs="Arial"/>
                <w:b/>
                <w:color w:val="FF0000"/>
                <w:sz w:val="18"/>
                <w:lang w:val="it-CH"/>
              </w:rPr>
              <w:t>Inserire descrizione progetto comprensiva delle fasi di progetto secondo LSN (p. es Concetto di intervento, progetto esecutivo,…).</w:t>
            </w:r>
          </w:p>
          <w:p w14:paraId="002FAB0F" w14:textId="35E646B6" w:rsidR="00A20EAD" w:rsidRPr="00D40152" w:rsidRDefault="00A20EAD" w:rsidP="00EE17F6">
            <w:pPr>
              <w:tabs>
                <w:tab w:val="left" w:pos="497"/>
                <w:tab w:val="left" w:pos="2468"/>
                <w:tab w:val="left" w:pos="2907"/>
                <w:tab w:val="left" w:pos="4962"/>
              </w:tabs>
              <w:suppressAutoHyphens/>
              <w:spacing w:line="240" w:lineRule="auto"/>
              <w:rPr>
                <w:rFonts w:cs="Arial"/>
                <w:sz w:val="18"/>
                <w:szCs w:val="18"/>
                <w:lang w:val="it-CH"/>
              </w:rPr>
            </w:pPr>
          </w:p>
        </w:tc>
      </w:tr>
      <w:tr w:rsidR="008E1628" w:rsidRPr="007D15DF" w14:paraId="7A1E1892" w14:textId="77777777" w:rsidTr="00FF146F">
        <w:trPr>
          <w:cnfStyle w:val="000000100000" w:firstRow="0" w:lastRow="0" w:firstColumn="0" w:lastColumn="0" w:oddVBand="0" w:evenVBand="0" w:oddHBand="1" w:evenHBand="0" w:firstRowFirstColumn="0" w:firstRowLastColumn="0" w:lastRowFirstColumn="0" w:lastRowLastColumn="0"/>
          <w:trHeight w:val="360"/>
        </w:trPr>
        <w:tc>
          <w:tcPr>
            <w:tcW w:w="508" w:type="dxa"/>
          </w:tcPr>
          <w:p w14:paraId="283307FD" w14:textId="1623DCAD" w:rsidR="008E1628" w:rsidRPr="008B42F7" w:rsidRDefault="008E1628" w:rsidP="00EE17F6">
            <w:pPr>
              <w:tabs>
                <w:tab w:val="left" w:pos="426"/>
                <w:tab w:val="left" w:pos="4962"/>
              </w:tabs>
              <w:suppressAutoHyphens/>
              <w:spacing w:line="240" w:lineRule="auto"/>
              <w:ind w:left="426" w:hanging="426"/>
              <w:rPr>
                <w:rFonts w:cs="Arial"/>
                <w:sz w:val="18"/>
                <w:szCs w:val="18"/>
              </w:rPr>
            </w:pPr>
            <w:r w:rsidRPr="008B42F7">
              <w:rPr>
                <w:rFonts w:cs="Arial"/>
                <w:sz w:val="18"/>
                <w:szCs w:val="18"/>
              </w:rPr>
              <w:t>2.3</w:t>
            </w:r>
          </w:p>
        </w:tc>
        <w:tc>
          <w:tcPr>
            <w:tcW w:w="3037" w:type="dxa"/>
          </w:tcPr>
          <w:p w14:paraId="1F1FBC7C" w14:textId="4C116BE3" w:rsidR="008E1628" w:rsidRPr="008B42F7" w:rsidRDefault="004F240F" w:rsidP="002211AC">
            <w:pPr>
              <w:tabs>
                <w:tab w:val="left" w:pos="426"/>
                <w:tab w:val="left" w:pos="4962"/>
              </w:tabs>
              <w:suppressAutoHyphens/>
              <w:spacing w:line="240" w:lineRule="auto"/>
              <w:rPr>
                <w:rFonts w:cs="Arial"/>
                <w:color w:val="auto"/>
                <w:sz w:val="18"/>
                <w:szCs w:val="18"/>
                <w:lang w:val="it-CH"/>
              </w:rPr>
            </w:pPr>
            <w:r w:rsidRPr="008B42F7">
              <w:rPr>
                <w:rFonts w:cs="Arial"/>
                <w:color w:val="auto"/>
                <w:sz w:val="18"/>
                <w:szCs w:val="18"/>
                <w:lang w:val="it-CH"/>
              </w:rPr>
              <w:t>Riferimento</w:t>
            </w:r>
            <w:r w:rsidR="002211AC" w:rsidRPr="008B42F7">
              <w:rPr>
                <w:rFonts w:cs="Arial"/>
                <w:color w:val="auto"/>
                <w:sz w:val="18"/>
                <w:szCs w:val="18"/>
                <w:lang w:val="it-CH"/>
              </w:rPr>
              <w:t xml:space="preserve"> / </w:t>
            </w:r>
            <w:r w:rsidR="00C27037" w:rsidRPr="008B42F7">
              <w:rPr>
                <w:rFonts w:cs="Arial"/>
                <w:color w:val="auto"/>
                <w:sz w:val="18"/>
                <w:szCs w:val="18"/>
                <w:lang w:val="it-CH"/>
              </w:rPr>
              <w:t>n.</w:t>
            </w:r>
            <w:r w:rsidR="002211AC" w:rsidRPr="008B42F7">
              <w:rPr>
                <w:rFonts w:cs="Arial"/>
                <w:color w:val="auto"/>
                <w:sz w:val="18"/>
                <w:szCs w:val="18"/>
                <w:lang w:val="it-CH"/>
              </w:rPr>
              <w:t xml:space="preserve"> del progetto</w:t>
            </w:r>
          </w:p>
          <w:p w14:paraId="30567E25" w14:textId="58D401C0" w:rsidR="008E1628" w:rsidRPr="008B42F7" w:rsidRDefault="008E1628" w:rsidP="00EE17F6">
            <w:pPr>
              <w:tabs>
                <w:tab w:val="left" w:pos="426"/>
                <w:tab w:val="left" w:pos="4962"/>
              </w:tabs>
              <w:suppressAutoHyphens/>
              <w:spacing w:line="240" w:lineRule="auto"/>
              <w:ind w:left="426" w:hanging="426"/>
              <w:rPr>
                <w:rFonts w:cs="Arial"/>
                <w:i/>
                <w:sz w:val="18"/>
                <w:szCs w:val="18"/>
                <w:lang w:val="it-CH"/>
              </w:rPr>
            </w:pPr>
          </w:p>
        </w:tc>
        <w:tc>
          <w:tcPr>
            <w:tcW w:w="6945" w:type="dxa"/>
          </w:tcPr>
          <w:p w14:paraId="01321A0D" w14:textId="51E896C0" w:rsidR="008E1628" w:rsidRPr="00596FD3" w:rsidRDefault="009F3FDE" w:rsidP="00EE17F6">
            <w:pPr>
              <w:tabs>
                <w:tab w:val="left" w:pos="497"/>
                <w:tab w:val="left" w:pos="2468"/>
                <w:tab w:val="left" w:pos="2907"/>
                <w:tab w:val="left" w:pos="4962"/>
              </w:tabs>
              <w:suppressAutoHyphens/>
              <w:spacing w:line="240" w:lineRule="auto"/>
              <w:rPr>
                <w:rFonts w:cs="Arial"/>
                <w:sz w:val="18"/>
                <w:szCs w:val="18"/>
                <w:lang w:val="it-IT"/>
              </w:rPr>
            </w:pPr>
            <w:r w:rsidRPr="006D1BD2">
              <w:rPr>
                <w:b/>
                <w:bCs/>
                <w:color w:val="FF0000"/>
                <w:sz w:val="18"/>
                <w:lang w:val="it-CH"/>
              </w:rPr>
              <w:t>(NOTA: no. progetto secondo TdCost)</w:t>
            </w:r>
          </w:p>
        </w:tc>
      </w:tr>
      <w:tr w:rsidR="008E1628" w:rsidRPr="008B42F7" w14:paraId="266EDB5E" w14:textId="77777777" w:rsidTr="00FF146F">
        <w:trPr>
          <w:trHeight w:val="558"/>
        </w:trPr>
        <w:tc>
          <w:tcPr>
            <w:tcW w:w="508" w:type="dxa"/>
          </w:tcPr>
          <w:p w14:paraId="7A74912B" w14:textId="3E7E7F09" w:rsidR="008E1628" w:rsidRPr="008B42F7" w:rsidRDefault="008E1628" w:rsidP="00EE17F6">
            <w:pPr>
              <w:tabs>
                <w:tab w:val="left" w:pos="426"/>
                <w:tab w:val="left" w:pos="4962"/>
              </w:tabs>
              <w:suppressAutoHyphens/>
              <w:spacing w:line="240" w:lineRule="auto"/>
              <w:ind w:left="426" w:hanging="426"/>
              <w:rPr>
                <w:rFonts w:cs="Arial"/>
                <w:sz w:val="18"/>
                <w:szCs w:val="18"/>
              </w:rPr>
            </w:pPr>
            <w:r w:rsidRPr="008B42F7">
              <w:rPr>
                <w:rFonts w:cs="Arial"/>
                <w:sz w:val="18"/>
                <w:szCs w:val="18"/>
              </w:rPr>
              <w:t>2.4</w:t>
            </w:r>
          </w:p>
        </w:tc>
        <w:tc>
          <w:tcPr>
            <w:tcW w:w="3037" w:type="dxa"/>
          </w:tcPr>
          <w:p w14:paraId="38DEEFEE" w14:textId="4303BFF9" w:rsidR="008E1628" w:rsidRPr="008B42F7" w:rsidRDefault="002211AC" w:rsidP="00EE17F6">
            <w:pPr>
              <w:tabs>
                <w:tab w:val="left" w:pos="426"/>
                <w:tab w:val="left" w:pos="4962"/>
              </w:tabs>
              <w:suppressAutoHyphens/>
              <w:spacing w:line="240" w:lineRule="auto"/>
              <w:ind w:left="426" w:hanging="426"/>
              <w:rPr>
                <w:rFonts w:cs="Arial"/>
                <w:color w:val="auto"/>
                <w:sz w:val="18"/>
                <w:szCs w:val="18"/>
                <w:lang w:val="it-CH"/>
              </w:rPr>
            </w:pPr>
            <w:r w:rsidRPr="008B42F7">
              <w:rPr>
                <w:rFonts w:cs="Arial"/>
                <w:color w:val="auto"/>
                <w:sz w:val="18"/>
                <w:szCs w:val="18"/>
                <w:lang w:val="it-CH"/>
              </w:rPr>
              <w:t>Suddivisione in lotti</w:t>
            </w:r>
            <w:r w:rsidR="008E1628" w:rsidRPr="008B42F7">
              <w:rPr>
                <w:rFonts w:cs="Arial"/>
                <w:color w:val="auto"/>
                <w:sz w:val="18"/>
                <w:szCs w:val="18"/>
                <w:lang w:val="it-CH"/>
              </w:rPr>
              <w:t>?</w:t>
            </w:r>
          </w:p>
          <w:p w14:paraId="5BA75E6B" w14:textId="0CE21913" w:rsidR="008E1628" w:rsidRPr="008B42F7" w:rsidRDefault="008E1628" w:rsidP="00EE17F6">
            <w:pPr>
              <w:tabs>
                <w:tab w:val="left" w:pos="426"/>
                <w:tab w:val="left" w:pos="4962"/>
              </w:tabs>
              <w:suppressAutoHyphens/>
              <w:spacing w:line="240" w:lineRule="auto"/>
              <w:ind w:left="426" w:hanging="426"/>
              <w:rPr>
                <w:rFonts w:cs="Arial"/>
                <w:sz w:val="18"/>
                <w:szCs w:val="18"/>
              </w:rPr>
            </w:pPr>
          </w:p>
        </w:tc>
        <w:tc>
          <w:tcPr>
            <w:tcW w:w="6945" w:type="dxa"/>
          </w:tcPr>
          <w:p w14:paraId="3EDE0A5C" w14:textId="54B572B6" w:rsidR="008E1628" w:rsidRPr="008B42F7" w:rsidRDefault="002F24FF" w:rsidP="00EE17F6">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91858276"/>
                <w14:checkbox>
                  <w14:checked w14:val="0"/>
                  <w14:checkedState w14:val="2612" w14:font="MS Gothic"/>
                  <w14:uncheckedState w14:val="2610" w14:font="MS Gothic"/>
                </w14:checkbox>
              </w:sdtPr>
              <w:sdtEndPr/>
              <w:sdtContent>
                <w:r w:rsidR="008E1628" w:rsidRPr="008B42F7">
                  <w:rPr>
                    <w:rFonts w:ascii="MS Gothic" w:eastAsia="MS Gothic" w:hAnsi="MS Gothic" w:cs="Arial" w:hint="eastAsia"/>
                    <w:sz w:val="18"/>
                    <w:szCs w:val="18"/>
                  </w:rPr>
                  <w:t>☐</w:t>
                </w:r>
              </w:sdtContent>
            </w:sdt>
            <w:r w:rsidR="008E1628" w:rsidRPr="008B42F7">
              <w:rPr>
                <w:rFonts w:cs="Arial"/>
                <w:sz w:val="18"/>
                <w:szCs w:val="18"/>
              </w:rPr>
              <w:t xml:space="preserve"> </w:t>
            </w:r>
            <w:r w:rsidR="002211AC" w:rsidRPr="008B42F7">
              <w:rPr>
                <w:rFonts w:cs="Arial"/>
                <w:sz w:val="18"/>
                <w:szCs w:val="18"/>
              </w:rPr>
              <w:t>s</w:t>
            </w:r>
            <w:r w:rsidR="004E0052" w:rsidRPr="008B42F7">
              <w:rPr>
                <w:rFonts w:cs="Arial"/>
                <w:sz w:val="18"/>
                <w:szCs w:val="18"/>
              </w:rPr>
              <w:t>ì</w:t>
            </w:r>
            <w:r w:rsidR="008E1628" w:rsidRPr="008B42F7">
              <w:rPr>
                <w:rFonts w:cs="Arial"/>
                <w:sz w:val="18"/>
                <w:szCs w:val="18"/>
              </w:rPr>
              <w:t xml:space="preserve"> </w:t>
            </w:r>
          </w:p>
          <w:p w14:paraId="67403CF1" w14:textId="0A2D374A" w:rsidR="008E1628" w:rsidRPr="008B42F7" w:rsidRDefault="002F24FF" w:rsidP="00596FD3">
            <w:pPr>
              <w:tabs>
                <w:tab w:val="left" w:pos="501"/>
                <w:tab w:val="left" w:pos="4962"/>
              </w:tabs>
              <w:suppressAutoHyphens/>
              <w:spacing w:line="240" w:lineRule="auto"/>
              <w:rPr>
                <w:rFonts w:cs="Arial"/>
                <w:sz w:val="18"/>
                <w:szCs w:val="18"/>
              </w:rPr>
            </w:pPr>
            <w:sdt>
              <w:sdtPr>
                <w:rPr>
                  <w:rFonts w:cs="Arial"/>
                  <w:sz w:val="18"/>
                  <w:szCs w:val="18"/>
                </w:rPr>
                <w:id w:val="1924526380"/>
                <w14:checkbox>
                  <w14:checked w14:val="0"/>
                  <w14:checkedState w14:val="2612" w14:font="MS Gothic"/>
                  <w14:uncheckedState w14:val="2610" w14:font="MS Gothic"/>
                </w14:checkbox>
              </w:sdtPr>
              <w:sdtEndPr/>
              <w:sdtContent>
                <w:r w:rsidR="008E1628" w:rsidRPr="008B42F7">
                  <w:rPr>
                    <w:rFonts w:ascii="MS Gothic" w:eastAsia="MS Gothic" w:hAnsi="MS Gothic" w:cs="Arial" w:hint="eastAsia"/>
                    <w:sz w:val="18"/>
                    <w:szCs w:val="18"/>
                  </w:rPr>
                  <w:t>☐</w:t>
                </w:r>
              </w:sdtContent>
            </w:sdt>
            <w:r w:rsidR="008E1628" w:rsidRPr="008B42F7">
              <w:rPr>
                <w:rFonts w:cs="Arial"/>
                <w:sz w:val="18"/>
                <w:szCs w:val="18"/>
              </w:rPr>
              <w:t xml:space="preserve"> </w:t>
            </w:r>
            <w:r w:rsidR="002211AC" w:rsidRPr="008B42F7">
              <w:rPr>
                <w:rFonts w:cs="Arial"/>
                <w:sz w:val="18"/>
                <w:szCs w:val="18"/>
              </w:rPr>
              <w:t xml:space="preserve">no </w:t>
            </w:r>
          </w:p>
        </w:tc>
      </w:tr>
      <w:tr w:rsidR="008E1628" w:rsidRPr="007C0411" w14:paraId="784C6E4E" w14:textId="77777777" w:rsidTr="00FF146F">
        <w:trPr>
          <w:cnfStyle w:val="000000100000" w:firstRow="0" w:lastRow="0" w:firstColumn="0" w:lastColumn="0" w:oddVBand="0" w:evenVBand="0" w:oddHBand="1" w:evenHBand="0" w:firstRowFirstColumn="0" w:firstRowLastColumn="0" w:lastRowFirstColumn="0" w:lastRowLastColumn="0"/>
          <w:trHeight w:val="799"/>
        </w:trPr>
        <w:tc>
          <w:tcPr>
            <w:tcW w:w="508" w:type="dxa"/>
          </w:tcPr>
          <w:p w14:paraId="382DAF79" w14:textId="77777777" w:rsidR="008E1628" w:rsidRPr="008B42F7" w:rsidRDefault="008E1628" w:rsidP="00EE17F6">
            <w:pPr>
              <w:tabs>
                <w:tab w:val="left" w:pos="426"/>
                <w:tab w:val="left" w:pos="4962"/>
              </w:tabs>
              <w:suppressAutoHyphens/>
              <w:spacing w:line="240" w:lineRule="auto"/>
              <w:ind w:left="426" w:hanging="426"/>
              <w:rPr>
                <w:rFonts w:cs="Arial"/>
                <w:sz w:val="18"/>
                <w:szCs w:val="18"/>
                <w:lang w:val="fr-CH"/>
              </w:rPr>
            </w:pPr>
          </w:p>
        </w:tc>
        <w:tc>
          <w:tcPr>
            <w:tcW w:w="3037" w:type="dxa"/>
          </w:tcPr>
          <w:p w14:paraId="05E27B9F" w14:textId="13FEF6E4" w:rsidR="008E1628" w:rsidRPr="008B42F7" w:rsidRDefault="00A24943" w:rsidP="00EE17F6">
            <w:pPr>
              <w:tabs>
                <w:tab w:val="left" w:pos="426"/>
                <w:tab w:val="left" w:pos="4962"/>
              </w:tabs>
              <w:suppressAutoHyphens/>
              <w:spacing w:line="240" w:lineRule="auto"/>
              <w:ind w:left="426" w:hanging="426"/>
              <w:rPr>
                <w:rFonts w:cs="Arial"/>
                <w:sz w:val="18"/>
                <w:szCs w:val="18"/>
                <w:lang w:val="fr-CH"/>
              </w:rPr>
            </w:pPr>
            <w:r w:rsidRPr="008B42F7">
              <w:rPr>
                <w:rFonts w:cs="Arial"/>
                <w:sz w:val="18"/>
                <w:szCs w:val="18"/>
                <w:lang w:val="fr-CH"/>
              </w:rPr>
              <w:t>O</w:t>
            </w:r>
            <w:r w:rsidR="00D22BC3" w:rsidRPr="008B42F7">
              <w:rPr>
                <w:rFonts w:cs="Arial"/>
                <w:sz w:val="18"/>
                <w:szCs w:val="18"/>
                <w:lang w:val="fr-CH"/>
              </w:rPr>
              <w:t>fferte possibili per</w:t>
            </w:r>
          </w:p>
          <w:p w14:paraId="5CAD2766" w14:textId="4C8411D0" w:rsidR="008E1628" w:rsidRPr="008B42F7" w:rsidRDefault="008E1628" w:rsidP="00EE17F6">
            <w:pPr>
              <w:tabs>
                <w:tab w:val="left" w:pos="426"/>
                <w:tab w:val="left" w:pos="4962"/>
              </w:tabs>
              <w:suppressAutoHyphens/>
              <w:spacing w:line="240" w:lineRule="auto"/>
              <w:ind w:left="426" w:hanging="426"/>
              <w:rPr>
                <w:rFonts w:cs="Arial"/>
                <w:i/>
                <w:sz w:val="18"/>
                <w:szCs w:val="18"/>
                <w:lang w:val="fr-CH"/>
              </w:rPr>
            </w:pPr>
          </w:p>
        </w:tc>
        <w:tc>
          <w:tcPr>
            <w:tcW w:w="6945" w:type="dxa"/>
          </w:tcPr>
          <w:p w14:paraId="79CD6D6F" w14:textId="77FF2CAF" w:rsidR="008E1628" w:rsidRPr="008B42F7" w:rsidRDefault="008E1628" w:rsidP="00667744">
            <w:pPr>
              <w:tabs>
                <w:tab w:val="left" w:pos="497"/>
                <w:tab w:val="left" w:pos="2468"/>
                <w:tab w:val="left" w:pos="2907"/>
                <w:tab w:val="left" w:pos="4962"/>
              </w:tabs>
              <w:suppressAutoHyphens/>
              <w:spacing w:line="240" w:lineRule="auto"/>
              <w:rPr>
                <w:rFonts w:cs="Arial"/>
                <w:i/>
                <w:sz w:val="18"/>
                <w:szCs w:val="18"/>
                <w:lang w:val="it-IT"/>
              </w:rPr>
            </w:pPr>
            <w:r w:rsidRPr="008B42F7">
              <w:rPr>
                <w:rFonts w:ascii="MS Gothic" w:eastAsia="MS Gothic" w:hAnsi="MS Gothic" w:cs="Arial"/>
                <w:sz w:val="18"/>
                <w:szCs w:val="18"/>
                <w:lang w:val="it-IT"/>
              </w:rPr>
              <w:t>☐</w:t>
            </w:r>
            <w:r w:rsidRPr="008B42F7">
              <w:rPr>
                <w:rFonts w:cs="Arial"/>
                <w:sz w:val="18"/>
                <w:szCs w:val="18"/>
                <w:lang w:val="it-IT"/>
              </w:rPr>
              <w:t xml:space="preserve"> </w:t>
            </w:r>
            <w:r w:rsidR="00D22BC3" w:rsidRPr="008B42F7">
              <w:rPr>
                <w:rFonts w:cs="Arial"/>
                <w:sz w:val="18"/>
                <w:szCs w:val="18"/>
                <w:lang w:val="it-IT"/>
              </w:rPr>
              <w:t>un</w:t>
            </w:r>
            <w:r w:rsidRPr="008B42F7">
              <w:rPr>
                <w:rFonts w:cs="Arial"/>
                <w:sz w:val="18"/>
                <w:szCs w:val="18"/>
                <w:lang w:val="it-IT"/>
              </w:rPr>
              <w:t xml:space="preserve"> </w:t>
            </w:r>
            <w:r w:rsidR="002211AC" w:rsidRPr="008B42F7">
              <w:rPr>
                <w:rFonts w:cs="Arial"/>
                <w:sz w:val="18"/>
                <w:szCs w:val="18"/>
                <w:lang w:val="it-IT"/>
              </w:rPr>
              <w:t>lotto</w:t>
            </w:r>
            <w:r w:rsidRPr="008B42F7">
              <w:rPr>
                <w:rFonts w:cs="Arial"/>
                <w:sz w:val="18"/>
                <w:szCs w:val="18"/>
                <w:lang w:val="it-IT"/>
              </w:rPr>
              <w:t xml:space="preserve"> </w:t>
            </w:r>
          </w:p>
          <w:p w14:paraId="58EC456A" w14:textId="3FA0F232" w:rsidR="008E1628" w:rsidRPr="008B42F7" w:rsidRDefault="008E1628" w:rsidP="00667744">
            <w:pPr>
              <w:tabs>
                <w:tab w:val="left" w:pos="497"/>
                <w:tab w:val="left" w:pos="2468"/>
                <w:tab w:val="left" w:pos="2907"/>
                <w:tab w:val="left" w:pos="4962"/>
              </w:tabs>
              <w:suppressAutoHyphens/>
              <w:spacing w:line="240" w:lineRule="auto"/>
              <w:rPr>
                <w:rFonts w:cs="Arial"/>
                <w:i/>
                <w:sz w:val="18"/>
                <w:szCs w:val="18"/>
                <w:lang w:val="it-IT"/>
              </w:rPr>
            </w:pPr>
            <w:r w:rsidRPr="008B42F7">
              <w:rPr>
                <w:rFonts w:ascii="MS Gothic" w:eastAsia="MS Gothic" w:hAnsi="MS Gothic" w:cs="Arial"/>
                <w:sz w:val="18"/>
                <w:szCs w:val="18"/>
                <w:lang w:val="it-IT"/>
              </w:rPr>
              <w:t>☐</w:t>
            </w:r>
            <w:r w:rsidRPr="008B42F7">
              <w:rPr>
                <w:rFonts w:cs="Arial"/>
                <w:sz w:val="18"/>
                <w:szCs w:val="18"/>
                <w:lang w:val="it-IT"/>
              </w:rPr>
              <w:t xml:space="preserve"> </w:t>
            </w:r>
            <w:r w:rsidR="00D22BC3" w:rsidRPr="008B42F7">
              <w:rPr>
                <w:rFonts w:cs="Arial"/>
                <w:sz w:val="18"/>
                <w:szCs w:val="18"/>
                <w:lang w:val="it-IT"/>
              </w:rPr>
              <w:t>numero massimo di lotti</w:t>
            </w:r>
            <w:r w:rsidRPr="008B42F7">
              <w:rPr>
                <w:rFonts w:cs="Arial"/>
                <w:sz w:val="18"/>
                <w:szCs w:val="18"/>
                <w:lang w:val="it-IT"/>
              </w:rPr>
              <w:t xml:space="preserve">: ___ </w:t>
            </w:r>
          </w:p>
          <w:p w14:paraId="7B2FEAB7" w14:textId="046872E8" w:rsidR="008E1628" w:rsidRPr="008B42F7" w:rsidRDefault="008E1628" w:rsidP="00596FD3">
            <w:pPr>
              <w:tabs>
                <w:tab w:val="left" w:pos="497"/>
                <w:tab w:val="left" w:pos="2468"/>
                <w:tab w:val="left" w:pos="2907"/>
                <w:tab w:val="left" w:pos="4962"/>
              </w:tabs>
              <w:suppressAutoHyphens/>
              <w:spacing w:line="240" w:lineRule="auto"/>
              <w:rPr>
                <w:rFonts w:cs="Arial"/>
                <w:sz w:val="18"/>
                <w:szCs w:val="18"/>
                <w:lang w:val="it-IT"/>
              </w:rPr>
            </w:pPr>
            <w:r w:rsidRPr="008B42F7">
              <w:rPr>
                <w:rFonts w:ascii="MS Gothic" w:eastAsia="MS Gothic" w:hAnsi="MS Gothic" w:cs="Arial"/>
                <w:sz w:val="18"/>
                <w:szCs w:val="18"/>
                <w:lang w:val="it-IT"/>
              </w:rPr>
              <w:t>☐</w:t>
            </w:r>
            <w:r w:rsidRPr="008B42F7">
              <w:rPr>
                <w:rFonts w:cs="Arial"/>
                <w:sz w:val="18"/>
                <w:szCs w:val="18"/>
                <w:lang w:val="it-IT"/>
              </w:rPr>
              <w:t xml:space="preserve"> </w:t>
            </w:r>
            <w:r w:rsidR="00D22BC3" w:rsidRPr="008B42F7">
              <w:rPr>
                <w:rFonts w:cs="Arial"/>
                <w:sz w:val="18"/>
                <w:szCs w:val="18"/>
                <w:lang w:val="it-IT"/>
              </w:rPr>
              <w:t>tutti i lotti</w:t>
            </w:r>
            <w:r w:rsidRPr="008B42F7">
              <w:rPr>
                <w:rFonts w:cs="Arial"/>
                <w:sz w:val="18"/>
                <w:szCs w:val="18"/>
                <w:lang w:val="it-IT"/>
              </w:rPr>
              <w:t xml:space="preserve"> </w:t>
            </w:r>
          </w:p>
        </w:tc>
      </w:tr>
      <w:tr w:rsidR="00596FD3" w:rsidRPr="007D15DF" w14:paraId="2DE7A16D" w14:textId="77777777" w:rsidTr="00FF146F">
        <w:trPr>
          <w:trHeight w:val="588"/>
        </w:trPr>
        <w:tc>
          <w:tcPr>
            <w:tcW w:w="508" w:type="dxa"/>
          </w:tcPr>
          <w:p w14:paraId="71B24877" w14:textId="77777777" w:rsidR="00596FD3" w:rsidRPr="008B42F7" w:rsidRDefault="00596FD3" w:rsidP="001F045F">
            <w:pPr>
              <w:tabs>
                <w:tab w:val="left" w:pos="4962"/>
              </w:tabs>
              <w:suppressAutoHyphens/>
              <w:spacing w:line="240" w:lineRule="auto"/>
              <w:rPr>
                <w:rFonts w:cs="Arial"/>
                <w:sz w:val="18"/>
                <w:szCs w:val="18"/>
                <w:lang w:val="it-IT"/>
              </w:rPr>
            </w:pPr>
          </w:p>
        </w:tc>
        <w:tc>
          <w:tcPr>
            <w:tcW w:w="3037" w:type="dxa"/>
          </w:tcPr>
          <w:p w14:paraId="0FC555A4" w14:textId="4AF8622F" w:rsidR="00596FD3" w:rsidRPr="00596FD3" w:rsidRDefault="00596FD3" w:rsidP="00596FD3">
            <w:pPr>
              <w:tabs>
                <w:tab w:val="left" w:pos="4962"/>
              </w:tabs>
              <w:suppressAutoHyphens/>
              <w:spacing w:line="240" w:lineRule="auto"/>
              <w:rPr>
                <w:rFonts w:cs="Arial"/>
                <w:color w:val="auto"/>
                <w:sz w:val="18"/>
                <w:szCs w:val="18"/>
                <w:lang w:val="it-IT"/>
              </w:rPr>
            </w:pPr>
            <w:r w:rsidRPr="008B42F7">
              <w:rPr>
                <w:rFonts w:cs="Arial"/>
                <w:sz w:val="18"/>
                <w:szCs w:val="18"/>
                <w:lang w:val="it-IT"/>
              </w:rPr>
              <w:t>Descrizione d</w:t>
            </w:r>
            <w:r w:rsidRPr="008B42F7">
              <w:rPr>
                <w:rFonts w:cs="Arial"/>
                <w:color w:val="auto"/>
                <w:sz w:val="18"/>
                <w:szCs w:val="18"/>
                <w:lang w:val="it-IT"/>
              </w:rPr>
              <w:t>ei</w:t>
            </w:r>
            <w:r w:rsidRPr="008B42F7">
              <w:rPr>
                <w:rFonts w:cs="Arial"/>
                <w:sz w:val="18"/>
                <w:szCs w:val="18"/>
                <w:lang w:val="it-IT"/>
              </w:rPr>
              <w:t xml:space="preserve"> lotti con termini di esecuzione e</w:t>
            </w:r>
            <w:r w:rsidRPr="008B42F7">
              <w:rPr>
                <w:rFonts w:cs="Arial"/>
                <w:color w:val="auto"/>
                <w:sz w:val="18"/>
                <w:szCs w:val="18"/>
                <w:lang w:val="it-IT"/>
              </w:rPr>
              <w:t xml:space="preserve"> volume</w:t>
            </w:r>
            <w:r w:rsidRPr="008B42F7">
              <w:rPr>
                <w:rFonts w:cs="Arial"/>
                <w:sz w:val="18"/>
                <w:szCs w:val="18"/>
                <w:lang w:val="it-IT"/>
              </w:rPr>
              <w:t>/qu</w:t>
            </w:r>
            <w:r w:rsidRPr="008B42F7">
              <w:rPr>
                <w:rFonts w:cs="Arial"/>
                <w:color w:val="auto"/>
                <w:sz w:val="18"/>
                <w:szCs w:val="18"/>
                <w:lang w:val="it-IT"/>
              </w:rPr>
              <w:t>antità</w:t>
            </w:r>
          </w:p>
        </w:tc>
        <w:tc>
          <w:tcPr>
            <w:tcW w:w="6945" w:type="dxa"/>
          </w:tcPr>
          <w:p w14:paraId="20733FA9" w14:textId="77777777" w:rsidR="00596FD3" w:rsidRPr="00596FD3" w:rsidRDefault="00596FD3" w:rsidP="00E769BA">
            <w:pPr>
              <w:rPr>
                <w:rFonts w:cs="Arial"/>
                <w:sz w:val="18"/>
                <w:szCs w:val="18"/>
                <w:lang w:val="it-CH"/>
              </w:rPr>
            </w:pPr>
          </w:p>
        </w:tc>
      </w:tr>
      <w:tr w:rsidR="008E1628" w:rsidRPr="007D15DF" w14:paraId="00577849" w14:textId="77777777" w:rsidTr="00FF146F">
        <w:trPr>
          <w:cnfStyle w:val="000000100000" w:firstRow="0" w:lastRow="0" w:firstColumn="0" w:lastColumn="0" w:oddVBand="0" w:evenVBand="0" w:oddHBand="1" w:evenHBand="0" w:firstRowFirstColumn="0" w:firstRowLastColumn="0" w:lastRowFirstColumn="0" w:lastRowLastColumn="0"/>
          <w:trHeight w:val="1308"/>
        </w:trPr>
        <w:tc>
          <w:tcPr>
            <w:tcW w:w="508" w:type="dxa"/>
          </w:tcPr>
          <w:p w14:paraId="23BB4C63" w14:textId="7D997385" w:rsidR="008E1628" w:rsidRPr="008B42F7" w:rsidRDefault="008E1628" w:rsidP="00EE17F6">
            <w:pPr>
              <w:tabs>
                <w:tab w:val="left" w:pos="426"/>
                <w:tab w:val="left" w:pos="4962"/>
              </w:tabs>
              <w:suppressAutoHyphens/>
              <w:spacing w:line="240" w:lineRule="auto"/>
              <w:ind w:left="426" w:hanging="426"/>
              <w:rPr>
                <w:rFonts w:cs="Arial"/>
                <w:sz w:val="18"/>
                <w:szCs w:val="18"/>
                <w:lang w:val="fr-FR"/>
              </w:rPr>
            </w:pPr>
            <w:r w:rsidRPr="008B42F7">
              <w:rPr>
                <w:rFonts w:cs="Arial"/>
                <w:sz w:val="18"/>
                <w:szCs w:val="18"/>
                <w:lang w:val="fr-FR"/>
              </w:rPr>
              <w:t>2.5</w:t>
            </w:r>
          </w:p>
        </w:tc>
        <w:tc>
          <w:tcPr>
            <w:tcW w:w="3037" w:type="dxa"/>
          </w:tcPr>
          <w:p w14:paraId="741EB3BF" w14:textId="198CC328" w:rsidR="008E1628" w:rsidRPr="00596FD3" w:rsidRDefault="004C60DE" w:rsidP="00596FD3">
            <w:pPr>
              <w:tabs>
                <w:tab w:val="left" w:pos="426"/>
                <w:tab w:val="left" w:pos="4962"/>
              </w:tabs>
              <w:suppressAutoHyphens/>
              <w:spacing w:line="240" w:lineRule="auto"/>
              <w:rPr>
                <w:rFonts w:cs="Arial"/>
                <w:color w:val="auto"/>
                <w:sz w:val="18"/>
                <w:szCs w:val="18"/>
                <w:lang w:val="it-CH"/>
              </w:rPr>
            </w:pPr>
            <w:r w:rsidRPr="008B42F7">
              <w:rPr>
                <w:noProof/>
              </w:rPr>
              <mc:AlternateContent>
                <mc:Choice Requires="wps">
                  <w:drawing>
                    <wp:anchor distT="45720" distB="45720" distL="46990" distR="46990" simplePos="0" relativeHeight="251755520" behindDoc="1" locked="0" layoutInCell="1" allowOverlap="1" wp14:anchorId="3811C46D" wp14:editId="4C684F66">
                      <wp:simplePos x="0" y="0"/>
                      <wp:positionH relativeFrom="column">
                        <wp:posOffset>-63500</wp:posOffset>
                      </wp:positionH>
                      <wp:positionV relativeFrom="paragraph">
                        <wp:posOffset>326390</wp:posOffset>
                      </wp:positionV>
                      <wp:extent cx="1892300" cy="495300"/>
                      <wp:effectExtent l="0" t="0" r="0" b="0"/>
                      <wp:wrapTight wrapText="bothSides">
                        <wp:wrapPolygon edited="0">
                          <wp:start x="0" y="0"/>
                          <wp:lineTo x="0" y="20769"/>
                          <wp:lineTo x="21310" y="20769"/>
                          <wp:lineTo x="21310" y="0"/>
                          <wp:lineTo x="0" y="0"/>
                        </wp:wrapPolygon>
                      </wp:wrapTight>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4953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21581578" w14:textId="5462F2EB" w:rsidR="004C08EF" w:rsidRPr="00336D67" w:rsidRDefault="004C08EF" w:rsidP="00D47386">
                                  <w:pPr>
                                    <w:spacing w:after="60" w:line="240" w:lineRule="auto"/>
                                    <w:rPr>
                                      <w:color w:val="FF0000"/>
                                      <w:sz w:val="16"/>
                                      <w:szCs w:val="16"/>
                                      <w:lang w:val="it-CH"/>
                                      <w14:textOutline w14:w="9525" w14:cap="rnd" w14:cmpd="sng" w14:algn="ctr">
                                        <w14:noFill/>
                                        <w14:prstDash w14:val="solid"/>
                                        <w14:bevel/>
                                      </w14:textOutline>
                                    </w:rPr>
                                  </w:pPr>
                                  <w:r w:rsidRPr="00336D67">
                                    <w:rPr>
                                      <w:color w:val="FF0000"/>
                                      <w:sz w:val="16"/>
                                      <w:szCs w:val="16"/>
                                      <w:lang w:val="it-CH"/>
                                      <w14:textOutline w14:w="9525" w14:cap="rnd" w14:cmpd="sng" w14:algn="ctr">
                                        <w14:noFill/>
                                        <w14:prstDash w14:val="solid"/>
                                        <w14:bevel/>
                                      </w14:textOutline>
                                    </w:rPr>
                                    <w:t>Sono possibili più voci</w:t>
                                  </w:r>
                                </w:p>
                                <w:p w14:paraId="730DFC7B" w14:textId="6513764B" w:rsidR="004C08EF" w:rsidRPr="004C60DE" w:rsidRDefault="004C08EF" w:rsidP="00D47386">
                                  <w:pPr>
                                    <w:spacing w:after="60" w:line="240" w:lineRule="auto"/>
                                    <w:rPr>
                                      <w:color w:val="FF0000"/>
                                      <w:sz w:val="16"/>
                                      <w:szCs w:val="16"/>
                                      <w:lang w:val="it-CH"/>
                                      <w14:textOutline w14:w="9525" w14:cap="rnd" w14:cmpd="sng" w14:algn="ctr">
                                        <w14:noFill/>
                                        <w14:prstDash w14:val="solid"/>
                                        <w14:bevel/>
                                      </w14:textOutline>
                                    </w:rPr>
                                  </w:pPr>
                                  <w:r w:rsidRPr="003F1C58">
                                    <w:rPr>
                                      <w:i/>
                                      <w:color w:val="FF0000"/>
                                      <w:sz w:val="16"/>
                                      <w:szCs w:val="16"/>
                                      <w:lang w:val="it-CH"/>
                                      <w14:textOutline w14:w="9525" w14:cap="rnd" w14:cmpd="sng" w14:algn="ctr">
                                        <w14:noFill/>
                                        <w14:prstDash w14:val="solid"/>
                                        <w14:bevel/>
                                      </w14:textOutline>
                                    </w:rPr>
                                    <w:t>Per edile usare nr. che inizia solo con 45</w:t>
                                  </w:r>
                                  <w:r w:rsidRPr="004C60DE">
                                    <w:rPr>
                                      <w:color w:val="FF0000"/>
                                      <w:sz w:val="16"/>
                                      <w:szCs w:val="16"/>
                                      <w:lang w:val="it-CH"/>
                                      <w14:textOutline w14:w="9525" w14:cap="rnd" w14:cmpd="sng" w14:algn="ctr">
                                        <w14:noFill/>
                                        <w14:prstDash w14:val="solid"/>
                                        <w14:bevel/>
                                      </w14:textOutlin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11C46D" id="Textfeld 1" o:spid="_x0000_s1034" type="#_x0000_t202" style="position:absolute;margin-left:-5pt;margin-top:25.7pt;width:149pt;height:39pt;z-index:-25156096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" fillcolor="#f6f8fc [184]" stroked="f">
                      <v:fill color2="#c7d4ed [984]" rotate="t" colors="0 #f6f8fc;48497f #abc0e4;54395f #abc0e4;1 #c7d5ed" focus="100%" type="gradient"/>
                      <v:textbox>
                        <w:txbxContent>
                          <w:p w14:paraId="21581578" w14:textId="5462F2EB" w:rsidR="004C08EF" w:rsidRPr="00336D67" w:rsidRDefault="004C08EF" w:rsidP="00D47386">
                            <w:pPr>
                              <w:spacing w:after="60" w:line="240" w:lineRule="auto"/>
                              <w:rPr>
                                <w:color w:val="FF0000"/>
                                <w:sz w:val="16"/>
                                <w:szCs w:val="16"/>
                                <w:lang w:val="it-CH"/>
                                <w14:textOutline w14:w="9525" w14:cap="rnd" w14:cmpd="sng" w14:algn="ctr">
                                  <w14:noFill/>
                                  <w14:prstDash w14:val="solid"/>
                                  <w14:bevel/>
                                </w14:textOutline>
                              </w:rPr>
                            </w:pPr>
                            <w:r w:rsidRPr="00336D67">
                              <w:rPr>
                                <w:color w:val="FF0000"/>
                                <w:sz w:val="16"/>
                                <w:szCs w:val="16"/>
                                <w:lang w:val="it-CH"/>
                                <w14:textOutline w14:w="9525" w14:cap="rnd" w14:cmpd="sng" w14:algn="ctr">
                                  <w14:noFill/>
                                  <w14:prstDash w14:val="solid"/>
                                  <w14:bevel/>
                                </w14:textOutline>
                              </w:rPr>
                              <w:t>Sono possibili più voci</w:t>
                            </w:r>
                          </w:p>
                          <w:p w14:paraId="730DFC7B" w14:textId="6513764B" w:rsidR="004C08EF" w:rsidRPr="004C60DE" w:rsidRDefault="004C08EF" w:rsidP="00D47386">
                            <w:pPr>
                              <w:spacing w:after="60" w:line="240" w:lineRule="auto"/>
                              <w:rPr>
                                <w:color w:val="FF0000"/>
                                <w:sz w:val="16"/>
                                <w:szCs w:val="16"/>
                                <w:lang w:val="it-CH"/>
                                <w14:textOutline w14:w="9525" w14:cap="rnd" w14:cmpd="sng" w14:algn="ctr">
                                  <w14:noFill/>
                                  <w14:prstDash w14:val="solid"/>
                                  <w14:bevel/>
                                </w14:textOutline>
                              </w:rPr>
                            </w:pPr>
                            <w:r w:rsidRPr="003F1C58">
                              <w:rPr>
                                <w:i/>
                                <w:color w:val="FF0000"/>
                                <w:sz w:val="16"/>
                                <w:szCs w:val="16"/>
                                <w:lang w:val="it-CH"/>
                                <w14:textOutline w14:w="9525" w14:cap="rnd" w14:cmpd="sng" w14:algn="ctr">
                                  <w14:noFill/>
                                  <w14:prstDash w14:val="solid"/>
                                  <w14:bevel/>
                                </w14:textOutline>
                              </w:rPr>
                              <w:t xml:space="preserve">Per edile usare nr. che inizia solo con </w:t>
                            </w:r>
                            <w:proofErr w:type="gramStart"/>
                            <w:r w:rsidRPr="003F1C58">
                              <w:rPr>
                                <w:i/>
                                <w:color w:val="FF0000"/>
                                <w:sz w:val="16"/>
                                <w:szCs w:val="16"/>
                                <w:lang w:val="it-CH"/>
                                <w14:textOutline w14:w="9525" w14:cap="rnd" w14:cmpd="sng" w14:algn="ctr">
                                  <w14:noFill/>
                                  <w14:prstDash w14:val="solid"/>
                                  <w14:bevel/>
                                </w14:textOutline>
                              </w:rPr>
                              <w:t>45</w:t>
                            </w:r>
                            <w:r w:rsidRPr="004C60DE">
                              <w:rPr>
                                <w:color w:val="FF0000"/>
                                <w:sz w:val="16"/>
                                <w:szCs w:val="16"/>
                                <w:lang w:val="it-CH"/>
                                <w14:textOutline w14:w="9525" w14:cap="rnd" w14:cmpd="sng" w14:algn="ctr">
                                  <w14:noFill/>
                                  <w14:prstDash w14:val="solid"/>
                                  <w14:bevel/>
                                </w14:textOutline>
                              </w:rPr>
                              <w:t>….</w:t>
                            </w:r>
                            <w:proofErr w:type="gramEnd"/>
                            <w:r w:rsidRPr="004C60DE">
                              <w:rPr>
                                <w:color w:val="FF0000"/>
                                <w:sz w:val="16"/>
                                <w:szCs w:val="16"/>
                                <w:lang w:val="it-CH"/>
                                <w14:textOutline w14:w="9525" w14:cap="rnd" w14:cmpd="sng" w14:algn="ctr">
                                  <w14:noFill/>
                                  <w14:prstDash w14:val="solid"/>
                                  <w14:bevel/>
                                </w14:textOutline>
                              </w:rPr>
                              <w:t>.</w:t>
                            </w:r>
                          </w:p>
                        </w:txbxContent>
                      </v:textbox>
                      <w10:wrap type="tight"/>
                    </v:shape>
                  </w:pict>
                </mc:Fallback>
              </mc:AlternateContent>
            </w:r>
            <w:r w:rsidR="002211AC" w:rsidRPr="008B42F7">
              <w:rPr>
                <w:rFonts w:cs="Arial"/>
                <w:color w:val="auto"/>
                <w:sz w:val="18"/>
                <w:szCs w:val="18"/>
                <w:lang w:val="it-CH"/>
              </w:rPr>
              <w:t>Vocabolario comune per gli appalti pubblici</w:t>
            </w:r>
            <w:r w:rsidR="008E1628" w:rsidRPr="008B42F7">
              <w:rPr>
                <w:rFonts w:cs="Arial"/>
                <w:color w:val="auto"/>
                <w:sz w:val="18"/>
                <w:szCs w:val="18"/>
                <w:lang w:val="it-CH"/>
              </w:rPr>
              <w:t xml:space="preserve"> (</w:t>
            </w:r>
            <w:r w:rsidR="008E1628" w:rsidRPr="008B42F7">
              <w:rPr>
                <w:rFonts w:cs="Arial"/>
                <w:b/>
                <w:color w:val="auto"/>
                <w:sz w:val="18"/>
                <w:szCs w:val="18"/>
                <w:lang w:val="it-CH"/>
              </w:rPr>
              <w:t>CPV</w:t>
            </w:r>
            <w:r w:rsidR="008E1628" w:rsidRPr="008B42F7">
              <w:rPr>
                <w:rFonts w:cs="Arial"/>
                <w:color w:val="auto"/>
                <w:sz w:val="18"/>
                <w:szCs w:val="18"/>
                <w:lang w:val="it-CH"/>
              </w:rPr>
              <w:t xml:space="preserve">) </w:t>
            </w:r>
          </w:p>
        </w:tc>
        <w:tc>
          <w:tcPr>
            <w:tcW w:w="6945" w:type="dxa"/>
          </w:tcPr>
          <w:p w14:paraId="58E28CAA" w14:textId="77777777" w:rsidR="008E1628" w:rsidRPr="00C165E4" w:rsidRDefault="008E1628" w:rsidP="00EE17F6">
            <w:pPr>
              <w:tabs>
                <w:tab w:val="left" w:pos="4962"/>
              </w:tabs>
              <w:suppressAutoHyphens/>
              <w:spacing w:line="240" w:lineRule="auto"/>
              <w:rPr>
                <w:lang w:val="it-CH"/>
              </w:rPr>
            </w:pPr>
          </w:p>
          <w:p w14:paraId="063B2D5A" w14:textId="497F89FD" w:rsidR="008E1628" w:rsidRPr="00C165E4" w:rsidRDefault="002F24FF" w:rsidP="002211AC">
            <w:pPr>
              <w:suppressAutoHyphens/>
              <w:spacing w:line="240" w:lineRule="auto"/>
              <w:rPr>
                <w:rStyle w:val="Collegamentoipertestuale"/>
                <w:i/>
                <w:lang w:val="it-CH"/>
              </w:rPr>
            </w:pPr>
            <w:hyperlink r:id="rId10" w:history="1">
              <w:r w:rsidR="002211AC" w:rsidRPr="00C165E4">
                <w:rPr>
                  <w:rStyle w:val="Collegamentoipertestuale"/>
                  <w:i/>
                  <w:sz w:val="16"/>
                  <w:szCs w:val="16"/>
                  <w:lang w:val="it-CH"/>
                </w:rPr>
                <w:t>https://eur-lex.europa.eu/LexUriServ/LexUriServ.do?uri=OJ:L:2008:074:0001:0375:IT:PDF</w:t>
              </w:r>
            </w:hyperlink>
            <w:r w:rsidR="008E1628" w:rsidRPr="00C165E4">
              <w:rPr>
                <w:rStyle w:val="Collegamentoipertestuale"/>
                <w:i/>
                <w:lang w:val="it-CH"/>
              </w:rPr>
              <w:t xml:space="preserve"> </w:t>
            </w:r>
          </w:p>
          <w:p w14:paraId="15C235FB" w14:textId="77777777" w:rsidR="008E1628" w:rsidRPr="00C165E4" w:rsidRDefault="002F24FF" w:rsidP="00EE17F6">
            <w:pPr>
              <w:suppressAutoHyphens/>
              <w:spacing w:line="240" w:lineRule="auto"/>
              <w:rPr>
                <w:i/>
                <w:sz w:val="16"/>
                <w:szCs w:val="16"/>
                <w:lang w:val="it-CH"/>
              </w:rPr>
            </w:pPr>
            <w:hyperlink r:id="rId11" w:history="1">
              <w:r w:rsidR="008E1628" w:rsidRPr="00C165E4">
                <w:rPr>
                  <w:rStyle w:val="Collegamentoipertestuale"/>
                  <w:i/>
                  <w:sz w:val="16"/>
                  <w:szCs w:val="16"/>
                  <w:lang w:val="it-CH"/>
                </w:rPr>
                <w:t>http://eur-lex.europa.eu/LexUriServ/LexUriServ.do?uri=OJ:L:2008:074:0001:0375:FR:PDF</w:t>
              </w:r>
            </w:hyperlink>
            <w:r w:rsidR="008E1628" w:rsidRPr="00C165E4">
              <w:rPr>
                <w:i/>
                <w:sz w:val="16"/>
                <w:szCs w:val="16"/>
                <w:lang w:val="it-CH"/>
              </w:rPr>
              <w:t xml:space="preserve"> </w:t>
            </w:r>
          </w:p>
          <w:p w14:paraId="78A5D0EB" w14:textId="77777777" w:rsidR="00DC61B1" w:rsidRPr="00C165E4" w:rsidRDefault="00DC61B1" w:rsidP="00EE17F6">
            <w:pPr>
              <w:suppressAutoHyphens/>
              <w:spacing w:line="240" w:lineRule="auto"/>
              <w:rPr>
                <w:i/>
                <w:sz w:val="16"/>
                <w:szCs w:val="16"/>
                <w:lang w:val="it-CH"/>
              </w:rPr>
            </w:pPr>
          </w:p>
          <w:p w14:paraId="27479623" w14:textId="4D4312E2" w:rsidR="00DC61B1" w:rsidRPr="00666A49" w:rsidRDefault="00DC61B1" w:rsidP="00EE17F6">
            <w:pPr>
              <w:suppressAutoHyphens/>
              <w:spacing w:line="240" w:lineRule="auto"/>
              <w:rPr>
                <w:rFonts w:cs="Arial"/>
                <w:i/>
                <w:sz w:val="18"/>
                <w:szCs w:val="18"/>
                <w:lang w:val="it-CH"/>
              </w:rPr>
            </w:pPr>
          </w:p>
        </w:tc>
      </w:tr>
      <w:tr w:rsidR="00DC61B1" w:rsidRPr="007D15DF" w14:paraId="56F47345" w14:textId="77777777" w:rsidTr="00FF146F">
        <w:tc>
          <w:tcPr>
            <w:tcW w:w="508" w:type="dxa"/>
          </w:tcPr>
          <w:p w14:paraId="180E9EA4" w14:textId="73704653" w:rsidR="00DC61B1" w:rsidRPr="008B42F7" w:rsidRDefault="00DC61B1" w:rsidP="00EE17F6">
            <w:pPr>
              <w:tabs>
                <w:tab w:val="left" w:pos="426"/>
                <w:tab w:val="left" w:pos="4962"/>
              </w:tabs>
              <w:suppressAutoHyphens/>
              <w:spacing w:line="240" w:lineRule="auto"/>
              <w:ind w:left="426" w:hanging="426"/>
              <w:rPr>
                <w:rFonts w:cs="Arial"/>
                <w:sz w:val="18"/>
                <w:szCs w:val="18"/>
                <w:lang w:val="fr-CH"/>
              </w:rPr>
            </w:pPr>
            <w:r w:rsidRPr="008B42F7">
              <w:rPr>
                <w:rFonts w:cs="Arial"/>
                <w:sz w:val="18"/>
                <w:szCs w:val="18"/>
                <w:lang w:val="fr-CH"/>
              </w:rPr>
              <w:lastRenderedPageBreak/>
              <w:t>2.6</w:t>
            </w:r>
          </w:p>
        </w:tc>
        <w:tc>
          <w:tcPr>
            <w:tcW w:w="3037" w:type="dxa"/>
            <w:hideMark/>
          </w:tcPr>
          <w:p w14:paraId="36AE4B82" w14:textId="18D50547" w:rsidR="00DC61B1" w:rsidRPr="008B42F7" w:rsidRDefault="00DC61B1" w:rsidP="00411C0A">
            <w:pPr>
              <w:tabs>
                <w:tab w:val="left" w:pos="4962"/>
              </w:tabs>
              <w:suppressAutoHyphens/>
              <w:spacing w:line="240" w:lineRule="auto"/>
              <w:rPr>
                <w:rFonts w:cs="Arial"/>
                <w:color w:val="auto"/>
                <w:sz w:val="18"/>
                <w:szCs w:val="18"/>
                <w:lang w:val="it-CH"/>
              </w:rPr>
            </w:pPr>
            <w:r w:rsidRPr="008B42F7">
              <w:rPr>
                <w:rFonts w:cs="Arial"/>
                <w:sz w:val="18"/>
                <w:szCs w:val="18"/>
                <w:lang w:val="it-CH"/>
              </w:rPr>
              <w:t>Oggetto ed entità della commessa</w:t>
            </w:r>
          </w:p>
          <w:p w14:paraId="57937C8A" w14:textId="76F0652C" w:rsidR="00DC61B1" w:rsidRPr="008B42F7" w:rsidRDefault="00DC61B1" w:rsidP="00DC61B1">
            <w:pPr>
              <w:tabs>
                <w:tab w:val="left" w:pos="426"/>
                <w:tab w:val="left" w:pos="4962"/>
              </w:tabs>
              <w:suppressAutoHyphens/>
              <w:spacing w:line="240" w:lineRule="auto"/>
              <w:rPr>
                <w:rFonts w:cs="Arial"/>
                <w:i/>
                <w:sz w:val="18"/>
                <w:szCs w:val="18"/>
                <w:lang w:val="fr-CH"/>
              </w:rPr>
            </w:pPr>
            <w:r w:rsidRPr="008B42F7">
              <w:rPr>
                <w:noProof/>
              </w:rPr>
              <mc:AlternateContent>
                <mc:Choice Requires="wps">
                  <w:drawing>
                    <wp:anchor distT="45720" distB="45720" distL="46990" distR="46990" simplePos="0" relativeHeight="251782144" behindDoc="1" locked="0" layoutInCell="1" allowOverlap="1" wp14:anchorId="26F72CC7" wp14:editId="42D562BF">
                      <wp:simplePos x="0" y="0"/>
                      <wp:positionH relativeFrom="column">
                        <wp:posOffset>-63500</wp:posOffset>
                      </wp:positionH>
                      <wp:positionV relativeFrom="paragraph">
                        <wp:posOffset>216535</wp:posOffset>
                      </wp:positionV>
                      <wp:extent cx="1868170" cy="257175"/>
                      <wp:effectExtent l="0" t="0" r="0" b="9525"/>
                      <wp:wrapTight wrapText="bothSides">
                        <wp:wrapPolygon edited="0">
                          <wp:start x="0" y="0"/>
                          <wp:lineTo x="0" y="20800"/>
                          <wp:lineTo x="21365" y="20800"/>
                          <wp:lineTo x="21365" y="0"/>
                          <wp:lineTo x="0" y="0"/>
                        </wp:wrapPolygon>
                      </wp:wrapTight>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2571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6CE91A36" w14:textId="01151062" w:rsidR="004C08EF" w:rsidRPr="008B42F7" w:rsidRDefault="004C08EF" w:rsidP="007D44E4">
                                  <w:pPr>
                                    <w:spacing w:after="60" w:line="240" w:lineRule="auto"/>
                                    <w:rPr>
                                      <w:b/>
                                      <w:color w:val="FF0000"/>
                                      <w:sz w:val="16"/>
                                      <w:szCs w:val="16"/>
                                      <w:lang w:val="it-CH"/>
                                    </w:rPr>
                                  </w:pPr>
                                  <w:r w:rsidRPr="00126EB5">
                                    <w:rPr>
                                      <w:b/>
                                      <w:color w:val="FF0000"/>
                                      <w:sz w:val="16"/>
                                      <w:szCs w:val="16"/>
                                      <w:highlight w:val="yellow"/>
                                      <w:lang w:val="it-CH"/>
                                    </w:rPr>
                                    <w:t>Max 900 caratteri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F72CC7" id="Textfeld 5" o:spid="_x0000_s1035" type="#_x0000_t202" style="position:absolute;margin-left:-5pt;margin-top:17.05pt;width:147.1pt;height:20.25pt;z-index:-251534336;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" fillcolor="#f6f8fc [184]" stroked="f">
                      <v:fill color2="#c7d4ed [984]" rotate="t" colors="0 #f6f8fc;48497f #abc0e4;54395f #abc0e4;1 #c7d5ed" focus="100%" type="gradient"/>
                      <v:textbox>
                        <w:txbxContent>
                          <w:p w14:paraId="6CE91A36" w14:textId="01151062" w:rsidR="004C08EF" w:rsidRPr="008B42F7" w:rsidRDefault="004C08EF" w:rsidP="007D44E4">
                            <w:pPr>
                              <w:spacing w:after="60" w:line="240" w:lineRule="auto"/>
                              <w:rPr>
                                <w:b/>
                                <w:color w:val="FF0000"/>
                                <w:sz w:val="16"/>
                                <w:szCs w:val="16"/>
                                <w:lang w:val="it-CH"/>
                              </w:rPr>
                            </w:pPr>
                            <w:r w:rsidRPr="00126EB5">
                              <w:rPr>
                                <w:b/>
                                <w:color w:val="FF0000"/>
                                <w:sz w:val="16"/>
                                <w:szCs w:val="16"/>
                                <w:highlight w:val="yellow"/>
                                <w:lang w:val="it-CH"/>
                              </w:rPr>
                              <w:t>Max 900 caratteri</w:t>
                            </w:r>
                          </w:p>
                        </w:txbxContent>
                      </v:textbox>
                      <w10:wrap type="tight"/>
                    </v:shape>
                  </w:pict>
                </mc:Fallback>
              </mc:AlternateContent>
            </w:r>
          </w:p>
        </w:tc>
        <w:tc>
          <w:tcPr>
            <w:tcW w:w="6945" w:type="dxa"/>
            <w:hideMark/>
          </w:tcPr>
          <w:p w14:paraId="501D98D7" w14:textId="5146FE69" w:rsidR="00DC61B1" w:rsidRPr="00115414" w:rsidRDefault="00D12A91" w:rsidP="00115414">
            <w:pPr>
              <w:spacing w:before="120"/>
              <w:rPr>
                <w:rFonts w:cs="Arial"/>
                <w:b/>
                <w:color w:val="FF0000"/>
                <w:sz w:val="18"/>
                <w:lang w:val="it-CH"/>
              </w:rPr>
            </w:pPr>
            <w:bookmarkStart w:id="3" w:name="_Hlk156564398"/>
            <w:r w:rsidRPr="00DC61B1">
              <w:rPr>
                <w:rFonts w:cs="Arial"/>
                <w:b/>
                <w:color w:val="FF0000"/>
                <w:sz w:val="18"/>
                <w:lang w:val="it-CH"/>
              </w:rPr>
              <w:t xml:space="preserve">NOTA: </w:t>
            </w:r>
            <w:r>
              <w:rPr>
                <w:rFonts w:cs="Arial"/>
                <w:b/>
                <w:color w:val="FF0000"/>
                <w:sz w:val="18"/>
                <w:lang w:val="it-CH"/>
              </w:rPr>
              <w:t>QUESTO PUNTO NON VERRÀ PIÙ INSERITO AL PUNTO 4.6, QUINDI FAR RIENTRARE IL TESTO NEI MAX. 900 CARATTERI!</w:t>
            </w:r>
            <w:bookmarkEnd w:id="3"/>
          </w:p>
        </w:tc>
      </w:tr>
      <w:tr w:rsidR="00DC61B1" w:rsidRPr="007D15DF" w14:paraId="250ED7C1" w14:textId="77777777" w:rsidTr="00FF146F">
        <w:trPr>
          <w:cnfStyle w:val="000000100000" w:firstRow="0" w:lastRow="0" w:firstColumn="0" w:lastColumn="0" w:oddVBand="0" w:evenVBand="0" w:oddHBand="1" w:evenHBand="0" w:firstRowFirstColumn="0" w:firstRowLastColumn="0" w:lastRowFirstColumn="0" w:lastRowLastColumn="0"/>
          <w:trHeight w:val="682"/>
        </w:trPr>
        <w:tc>
          <w:tcPr>
            <w:tcW w:w="508" w:type="dxa"/>
          </w:tcPr>
          <w:p w14:paraId="1376FEE7" w14:textId="2E3F01AA" w:rsidR="00DC61B1" w:rsidRPr="008B42F7" w:rsidRDefault="00DC61B1" w:rsidP="001F045F">
            <w:pPr>
              <w:tabs>
                <w:tab w:val="left" w:pos="4962"/>
              </w:tabs>
              <w:suppressAutoHyphens/>
              <w:spacing w:line="240" w:lineRule="auto"/>
              <w:rPr>
                <w:rFonts w:cs="Arial"/>
                <w:sz w:val="18"/>
                <w:szCs w:val="18"/>
              </w:rPr>
            </w:pPr>
            <w:r w:rsidRPr="008B42F7">
              <w:rPr>
                <w:rFonts w:cs="Arial"/>
                <w:sz w:val="18"/>
                <w:szCs w:val="18"/>
              </w:rPr>
              <w:t>2.7</w:t>
            </w:r>
          </w:p>
        </w:tc>
        <w:tc>
          <w:tcPr>
            <w:tcW w:w="3037" w:type="dxa"/>
            <w:hideMark/>
          </w:tcPr>
          <w:p w14:paraId="7179FAF7" w14:textId="65D19C72" w:rsidR="00DC61B1" w:rsidRPr="00DC61B1" w:rsidRDefault="00DC61B1" w:rsidP="000F67A8">
            <w:pPr>
              <w:tabs>
                <w:tab w:val="left" w:pos="4962"/>
              </w:tabs>
              <w:suppressAutoHyphens/>
              <w:spacing w:line="240" w:lineRule="auto"/>
              <w:rPr>
                <w:rFonts w:cs="Arial"/>
                <w:sz w:val="18"/>
                <w:szCs w:val="18"/>
                <w:lang w:val="it-CH"/>
              </w:rPr>
            </w:pPr>
            <w:r w:rsidRPr="008B42F7">
              <w:rPr>
                <w:rFonts w:cs="Arial"/>
                <w:sz w:val="18"/>
                <w:szCs w:val="18"/>
                <w:lang w:val="it-CH"/>
              </w:rPr>
              <w:t>Luogo di esecuzione del servizio / della fornitura</w:t>
            </w:r>
          </w:p>
        </w:tc>
        <w:tc>
          <w:tcPr>
            <w:tcW w:w="6945" w:type="dxa"/>
            <w:hideMark/>
          </w:tcPr>
          <w:p w14:paraId="7BEF8EA4" w14:textId="5CAE2DCE" w:rsidR="00DC61B1" w:rsidRPr="0028599B" w:rsidRDefault="00DC61B1" w:rsidP="00126EB5">
            <w:pPr>
              <w:tabs>
                <w:tab w:val="left" w:pos="3466"/>
              </w:tabs>
              <w:suppressAutoHyphens/>
              <w:spacing w:before="120" w:line="240" w:lineRule="auto"/>
              <w:rPr>
                <w:rFonts w:cs="Arial"/>
                <w:sz w:val="18"/>
                <w:szCs w:val="18"/>
                <w:lang w:val="it-CH"/>
              </w:rPr>
            </w:pPr>
            <w:r w:rsidRPr="00126EB5">
              <w:rPr>
                <w:rFonts w:cs="Arial"/>
                <w:color w:val="0070C0"/>
                <w:sz w:val="18"/>
                <w:lang w:val="it-CH"/>
              </w:rPr>
              <w:t>Svizzera CH – 6500 Bellinzona/TI  o  7430 Thusis/GR –</w:t>
            </w:r>
            <w:r w:rsidR="00126EB5">
              <w:rPr>
                <w:rFonts w:cs="Arial"/>
                <w:color w:val="0070C0"/>
                <w:sz w:val="18"/>
                <w:lang w:val="it-CH"/>
              </w:rPr>
              <w:t xml:space="preserve"> l</w:t>
            </w:r>
            <w:r w:rsidRPr="00126EB5">
              <w:rPr>
                <w:rFonts w:cs="Arial"/>
                <w:color w:val="0070C0"/>
                <w:sz w:val="18"/>
                <w:lang w:val="it-CH"/>
              </w:rPr>
              <w:t>uogo dell’esecuzione</w:t>
            </w:r>
          </w:p>
        </w:tc>
      </w:tr>
      <w:tr w:rsidR="00DC61B1" w:rsidRPr="007D15DF" w14:paraId="64552CCD" w14:textId="77777777" w:rsidTr="00FF146F">
        <w:trPr>
          <w:trHeight w:val="553"/>
        </w:trPr>
        <w:tc>
          <w:tcPr>
            <w:tcW w:w="508" w:type="dxa"/>
          </w:tcPr>
          <w:p w14:paraId="276AD6AA" w14:textId="3152E891" w:rsidR="00DC61B1" w:rsidRPr="008B42F7" w:rsidRDefault="00DC61B1" w:rsidP="005869B6">
            <w:pPr>
              <w:tabs>
                <w:tab w:val="left" w:pos="0"/>
                <w:tab w:val="left" w:pos="4962"/>
              </w:tabs>
              <w:suppressAutoHyphens/>
              <w:spacing w:line="240" w:lineRule="auto"/>
              <w:rPr>
                <w:rFonts w:cs="Arial"/>
                <w:sz w:val="18"/>
                <w:szCs w:val="18"/>
              </w:rPr>
            </w:pPr>
            <w:r w:rsidRPr="008B42F7">
              <w:rPr>
                <w:rFonts w:cs="Arial"/>
                <w:sz w:val="18"/>
                <w:szCs w:val="18"/>
              </w:rPr>
              <w:t>2.8</w:t>
            </w:r>
          </w:p>
        </w:tc>
        <w:tc>
          <w:tcPr>
            <w:tcW w:w="3037" w:type="dxa"/>
          </w:tcPr>
          <w:p w14:paraId="4577D4E4" w14:textId="4D19361A" w:rsidR="00DC61B1" w:rsidRPr="008B42F7" w:rsidRDefault="00DC61B1" w:rsidP="005869B6">
            <w:pPr>
              <w:tabs>
                <w:tab w:val="left" w:pos="0"/>
                <w:tab w:val="left" w:pos="4962"/>
              </w:tabs>
              <w:suppressAutoHyphens/>
              <w:spacing w:line="240" w:lineRule="auto"/>
              <w:rPr>
                <w:rFonts w:cs="Arial"/>
                <w:sz w:val="18"/>
                <w:szCs w:val="18"/>
                <w:lang w:val="it-IT"/>
              </w:rPr>
            </w:pPr>
            <w:r w:rsidRPr="008B42F7">
              <w:rPr>
                <w:rFonts w:cs="Arial"/>
                <w:sz w:val="18"/>
                <w:szCs w:val="18"/>
                <w:lang w:val="it-IT"/>
              </w:rPr>
              <w:t>Durata totale del contratto (commessa di base, incluse le opzioni)</w:t>
            </w:r>
          </w:p>
          <w:p w14:paraId="212EF723" w14:textId="5B3D50D8" w:rsidR="00DC61B1" w:rsidRPr="00DC61B1" w:rsidRDefault="00DC61B1" w:rsidP="00DC61B1">
            <w:pPr>
              <w:tabs>
                <w:tab w:val="left" w:pos="426"/>
                <w:tab w:val="left" w:pos="4962"/>
              </w:tabs>
              <w:suppressAutoHyphens/>
              <w:spacing w:line="240" w:lineRule="auto"/>
              <w:rPr>
                <w:rFonts w:cs="Arial"/>
                <w:sz w:val="18"/>
                <w:szCs w:val="18"/>
                <w:lang w:val="it-CH"/>
              </w:rPr>
            </w:pPr>
            <w:r w:rsidRPr="008B42F7">
              <w:rPr>
                <w:noProof/>
              </w:rPr>
              <mc:AlternateContent>
                <mc:Choice Requires="wps">
                  <w:drawing>
                    <wp:anchor distT="45720" distB="45720" distL="46990" distR="46990" simplePos="0" relativeHeight="251784192" behindDoc="1" locked="0" layoutInCell="1" allowOverlap="1" wp14:anchorId="354941CD" wp14:editId="52571B15">
                      <wp:simplePos x="0" y="0"/>
                      <wp:positionH relativeFrom="column">
                        <wp:posOffset>-63500</wp:posOffset>
                      </wp:positionH>
                      <wp:positionV relativeFrom="paragraph">
                        <wp:posOffset>186055</wp:posOffset>
                      </wp:positionV>
                      <wp:extent cx="1892300" cy="266700"/>
                      <wp:effectExtent l="0" t="0" r="0" b="0"/>
                      <wp:wrapTight wrapText="bothSides">
                        <wp:wrapPolygon edited="0">
                          <wp:start x="0" y="0"/>
                          <wp:lineTo x="0" y="20057"/>
                          <wp:lineTo x="21310" y="20057"/>
                          <wp:lineTo x="21310" y="0"/>
                          <wp:lineTo x="0" y="0"/>
                        </wp:wrapPolygon>
                      </wp:wrapTight>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667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63FAC197" w14:textId="35AEE098" w:rsidR="004C08EF" w:rsidRPr="00D40152" w:rsidRDefault="004C08EF" w:rsidP="007A4BB3">
                                  <w:pPr>
                                    <w:spacing w:after="60" w:line="240" w:lineRule="auto"/>
                                    <w:rPr>
                                      <w:color w:val="FF0000"/>
                                      <w:sz w:val="16"/>
                                      <w:szCs w:val="16"/>
                                      <w:lang w:val="it-IT"/>
                                    </w:rPr>
                                  </w:pPr>
                                  <w:r w:rsidRPr="00D40152">
                                    <w:rPr>
                                      <w:color w:val="FF0000"/>
                                      <w:sz w:val="16"/>
                                      <w:szCs w:val="16"/>
                                      <w:lang w:val="it-IT"/>
                                    </w:rPr>
                                    <w:t>Data esatta xx.xx.xxxx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4941CD" id="Textfeld 7" o:spid="_x0000_s1036" type="#_x0000_t202" style="position:absolute;margin-left:-5pt;margin-top:14.65pt;width:149pt;height:21pt;z-index:-251532288;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" fillcolor="#f6f8fc [184]" stroked="f">
                      <v:fill color2="#c7d4ed [984]" rotate="t" colors="0 #f6f8fc;48497f #abc0e4;54395f #abc0e4;1 #c7d5ed" focus="100%" type="gradient"/>
                      <v:textbox>
                        <w:txbxContent>
                          <w:p w14:paraId="63FAC197" w14:textId="35AEE098" w:rsidR="004C08EF" w:rsidRPr="00D40152" w:rsidRDefault="004C08EF" w:rsidP="007A4BB3">
                            <w:pPr>
                              <w:spacing w:after="60" w:line="240" w:lineRule="auto"/>
                              <w:rPr>
                                <w:color w:val="FF0000"/>
                                <w:sz w:val="16"/>
                                <w:szCs w:val="16"/>
                                <w:lang w:val="it-IT"/>
                              </w:rPr>
                            </w:pPr>
                            <w:r w:rsidRPr="00D40152">
                              <w:rPr>
                                <w:color w:val="FF0000"/>
                                <w:sz w:val="16"/>
                                <w:szCs w:val="16"/>
                                <w:lang w:val="it-IT"/>
                              </w:rPr>
                              <w:t xml:space="preserve">Data esatta </w:t>
                            </w:r>
                            <w:proofErr w:type="spellStart"/>
                            <w:r w:rsidRPr="00D40152">
                              <w:rPr>
                                <w:color w:val="FF0000"/>
                                <w:sz w:val="16"/>
                                <w:szCs w:val="16"/>
                                <w:lang w:val="it-IT"/>
                              </w:rPr>
                              <w:t>xx.</w:t>
                            </w:r>
                            <w:proofErr w:type="gramStart"/>
                            <w:r w:rsidRPr="00D40152">
                              <w:rPr>
                                <w:color w:val="FF0000"/>
                                <w:sz w:val="16"/>
                                <w:szCs w:val="16"/>
                                <w:lang w:val="it-IT"/>
                              </w:rPr>
                              <w:t>xx.xxxx</w:t>
                            </w:r>
                            <w:proofErr w:type="spellEnd"/>
                            <w:proofErr w:type="gramEnd"/>
                          </w:p>
                        </w:txbxContent>
                      </v:textbox>
                      <w10:wrap type="tight"/>
                    </v:shape>
                  </w:pict>
                </mc:Fallback>
              </mc:AlternateContent>
            </w:r>
          </w:p>
        </w:tc>
        <w:tc>
          <w:tcPr>
            <w:tcW w:w="6945" w:type="dxa"/>
          </w:tcPr>
          <w:tbl>
            <w:tblPr>
              <w:tblW w:w="8267" w:type="dxa"/>
              <w:tblLayout w:type="fixed"/>
              <w:tblCellMar>
                <w:left w:w="70" w:type="dxa"/>
                <w:right w:w="70" w:type="dxa"/>
              </w:tblCellMar>
              <w:tblLook w:val="04A0" w:firstRow="1" w:lastRow="0" w:firstColumn="1" w:lastColumn="0" w:noHBand="0" w:noVBand="1"/>
            </w:tblPr>
            <w:tblGrid>
              <w:gridCol w:w="3415"/>
              <w:gridCol w:w="4852"/>
            </w:tblGrid>
            <w:tr w:rsidR="00DC61B1" w:rsidRPr="007D15DF" w14:paraId="600DAF7E" w14:textId="77777777" w:rsidTr="004278ED">
              <w:tc>
                <w:tcPr>
                  <w:tcW w:w="3415" w:type="dxa"/>
                  <w:hideMark/>
                </w:tcPr>
                <w:p w14:paraId="21CBB80F" w14:textId="77777777" w:rsidR="00DC61B1" w:rsidRPr="00DC61B1" w:rsidRDefault="00DC61B1" w:rsidP="000035CF">
                  <w:pPr>
                    <w:suppressAutoHyphens/>
                    <w:spacing w:line="240" w:lineRule="auto"/>
                    <w:ind w:hanging="59"/>
                    <w:rPr>
                      <w:sz w:val="18"/>
                      <w:szCs w:val="18"/>
                      <w:lang w:val="it-CH"/>
                    </w:rPr>
                  </w:pPr>
                </w:p>
              </w:tc>
              <w:tc>
                <w:tcPr>
                  <w:tcW w:w="4852" w:type="dxa"/>
                  <w:hideMark/>
                </w:tcPr>
                <w:p w14:paraId="1F60CFB9" w14:textId="77777777" w:rsidR="00DC61B1" w:rsidRPr="00DC61B1" w:rsidRDefault="00DC61B1" w:rsidP="000035CF">
                  <w:pPr>
                    <w:tabs>
                      <w:tab w:val="left" w:pos="4962"/>
                    </w:tabs>
                    <w:suppressAutoHyphens/>
                    <w:spacing w:line="240" w:lineRule="auto"/>
                    <w:rPr>
                      <w:rFonts w:cs="Arial"/>
                      <w:i/>
                      <w:sz w:val="18"/>
                      <w:szCs w:val="18"/>
                      <w:lang w:val="it-CH"/>
                    </w:rPr>
                  </w:pPr>
                </w:p>
              </w:tc>
            </w:tr>
          </w:tbl>
          <w:p w14:paraId="081252F6" w14:textId="77777777" w:rsidR="00DC61B1" w:rsidRPr="00DC61B1" w:rsidRDefault="00DC61B1" w:rsidP="00263476">
            <w:pPr>
              <w:tabs>
                <w:tab w:val="left" w:pos="1489"/>
                <w:tab w:val="left" w:pos="4962"/>
              </w:tabs>
              <w:suppressAutoHyphens/>
              <w:spacing w:line="240" w:lineRule="auto"/>
              <w:rPr>
                <w:rFonts w:cs="Arial"/>
                <w:sz w:val="18"/>
                <w:szCs w:val="18"/>
                <w:lang w:val="it-CH"/>
              </w:rPr>
            </w:pPr>
          </w:p>
        </w:tc>
      </w:tr>
      <w:tr w:rsidR="00DC61B1" w:rsidRPr="00DC61B1" w14:paraId="184B42C2" w14:textId="77777777" w:rsidTr="00FF146F">
        <w:trPr>
          <w:cnfStyle w:val="000000100000" w:firstRow="0" w:lastRow="0" w:firstColumn="0" w:lastColumn="0" w:oddVBand="0" w:evenVBand="0" w:oddHBand="1" w:evenHBand="0" w:firstRowFirstColumn="0" w:firstRowLastColumn="0" w:lastRowFirstColumn="0" w:lastRowLastColumn="0"/>
          <w:trHeight w:val="561"/>
        </w:trPr>
        <w:tc>
          <w:tcPr>
            <w:tcW w:w="508" w:type="dxa"/>
          </w:tcPr>
          <w:p w14:paraId="1962FA14" w14:textId="77777777" w:rsidR="00DC61B1" w:rsidRPr="00C165E4" w:rsidRDefault="00DC61B1" w:rsidP="004959CB">
            <w:pPr>
              <w:tabs>
                <w:tab w:val="left" w:pos="426"/>
                <w:tab w:val="left" w:pos="4962"/>
              </w:tabs>
              <w:suppressAutoHyphens/>
              <w:spacing w:line="240" w:lineRule="auto"/>
              <w:ind w:left="426" w:hanging="426"/>
              <w:rPr>
                <w:rFonts w:cs="Arial"/>
                <w:sz w:val="18"/>
                <w:szCs w:val="18"/>
                <w:lang w:val="it-CH"/>
              </w:rPr>
            </w:pPr>
          </w:p>
        </w:tc>
        <w:tc>
          <w:tcPr>
            <w:tcW w:w="3037" w:type="dxa"/>
          </w:tcPr>
          <w:p w14:paraId="05208186" w14:textId="5A4A7BB3" w:rsidR="00DC61B1" w:rsidRPr="008B42F7" w:rsidRDefault="00DC61B1" w:rsidP="004959CB">
            <w:pPr>
              <w:tabs>
                <w:tab w:val="left" w:pos="426"/>
                <w:tab w:val="left" w:pos="4962"/>
              </w:tabs>
              <w:suppressAutoHyphens/>
              <w:spacing w:line="240" w:lineRule="auto"/>
              <w:ind w:left="426" w:hanging="426"/>
              <w:rPr>
                <w:rFonts w:cs="Arial"/>
                <w:sz w:val="18"/>
                <w:szCs w:val="18"/>
                <w:lang w:val="it-CH"/>
              </w:rPr>
            </w:pPr>
            <w:r>
              <w:rPr>
                <w:rFonts w:cs="Arial"/>
                <w:sz w:val="18"/>
                <w:szCs w:val="18"/>
                <w:lang w:val="it-CH"/>
              </w:rPr>
              <w:t>La commessa è oggetto di rinnovo:</w:t>
            </w:r>
          </w:p>
        </w:tc>
        <w:tc>
          <w:tcPr>
            <w:tcW w:w="6945" w:type="dxa"/>
          </w:tcPr>
          <w:p w14:paraId="12BB4C12" w14:textId="4090256F" w:rsidR="00DC61B1" w:rsidRPr="00BB3FF5" w:rsidRDefault="002F24FF" w:rsidP="00DC61B1">
            <w:pPr>
              <w:tabs>
                <w:tab w:val="left" w:pos="497"/>
                <w:tab w:val="left" w:pos="2468"/>
                <w:tab w:val="left" w:pos="2907"/>
                <w:tab w:val="left" w:pos="4962"/>
              </w:tabs>
              <w:suppressAutoHyphens/>
              <w:spacing w:line="240" w:lineRule="auto"/>
              <w:rPr>
                <w:rFonts w:cs="Arial"/>
                <w:color w:val="002060"/>
                <w:sz w:val="18"/>
                <w:lang w:val="it-CH"/>
              </w:rPr>
            </w:pPr>
            <w:sdt>
              <w:sdtPr>
                <w:rPr>
                  <w:rFonts w:cs="Arial"/>
                  <w:sz w:val="18"/>
                  <w:szCs w:val="18"/>
                  <w:lang w:val="it-CH"/>
                </w:rPr>
                <w:id w:val="-1511674943"/>
                <w14:checkbox>
                  <w14:checked w14:val="0"/>
                  <w14:checkedState w14:val="2612" w14:font="MS Gothic"/>
                  <w14:uncheckedState w14:val="2610" w14:font="MS Gothic"/>
                </w14:checkbox>
              </w:sdtPr>
              <w:sdtEndPr/>
              <w:sdtContent>
                <w:r w:rsidR="00BB3FF5">
                  <w:rPr>
                    <w:rFonts w:ascii="MS Gothic" w:eastAsia="MS Gothic" w:hAnsi="MS Gothic" w:cs="Arial" w:hint="eastAsia"/>
                    <w:sz w:val="18"/>
                    <w:szCs w:val="18"/>
                    <w:lang w:val="it-CH"/>
                  </w:rPr>
                  <w:t>☐</w:t>
                </w:r>
              </w:sdtContent>
            </w:sdt>
            <w:r w:rsidR="00BB3FF5" w:rsidRPr="00BB3FF5">
              <w:rPr>
                <w:rFonts w:cs="Arial"/>
                <w:sz w:val="18"/>
                <w:szCs w:val="18"/>
                <w:lang w:val="it-CH"/>
              </w:rPr>
              <w:t xml:space="preserve"> </w:t>
            </w:r>
            <w:r w:rsidR="00BB3FF5" w:rsidRPr="00D40152">
              <w:rPr>
                <w:rFonts w:cs="Arial"/>
                <w:color w:val="auto"/>
                <w:sz w:val="18"/>
                <w:szCs w:val="18"/>
                <w:lang w:val="it-CH"/>
              </w:rPr>
              <w:t>sì</w:t>
            </w:r>
            <w:r w:rsidR="00D40152">
              <w:rPr>
                <w:rFonts w:cs="Arial"/>
                <w:sz w:val="18"/>
                <w:szCs w:val="18"/>
                <w:lang w:val="it-CH"/>
              </w:rPr>
              <w:t>,</w:t>
            </w:r>
            <w:r w:rsidR="00BB3FF5" w:rsidRPr="00BB3FF5">
              <w:rPr>
                <w:rFonts w:cs="Arial"/>
                <w:sz w:val="18"/>
                <w:szCs w:val="18"/>
                <w:lang w:val="it-CH"/>
              </w:rPr>
              <w:t xml:space="preserve"> </w:t>
            </w:r>
            <w:r w:rsidR="00BB3FF5" w:rsidRPr="0028599B">
              <w:rPr>
                <w:color w:val="auto"/>
                <w:sz w:val="18"/>
                <w:lang w:val="it-CH"/>
              </w:rPr>
              <w:t>u</w:t>
            </w:r>
            <w:r w:rsidR="00DC61B1" w:rsidRPr="0028599B">
              <w:rPr>
                <w:color w:val="auto"/>
                <w:sz w:val="18"/>
                <w:lang w:val="it-CH"/>
              </w:rPr>
              <w:t>n prolungamento del contratto entra in linea di conto se la necessaria liberazione del credito, i termini per la procedura di approvazione e/o eventi imprevedibili lo rendono necessario</w:t>
            </w:r>
            <w:r w:rsidR="00DC61B1" w:rsidRPr="0028599B">
              <w:rPr>
                <w:rFonts w:cs="Arial"/>
                <w:color w:val="auto"/>
                <w:sz w:val="18"/>
                <w:lang w:val="it-CH"/>
              </w:rPr>
              <w:t>.</w:t>
            </w:r>
          </w:p>
          <w:p w14:paraId="4B15A442" w14:textId="55C9796C" w:rsidR="00BB3FF5" w:rsidRPr="00DC61B1" w:rsidRDefault="002F24FF" w:rsidP="00DC61B1">
            <w:pPr>
              <w:tabs>
                <w:tab w:val="left" w:pos="497"/>
                <w:tab w:val="left" w:pos="2468"/>
                <w:tab w:val="left" w:pos="2907"/>
                <w:tab w:val="left" w:pos="4962"/>
              </w:tabs>
              <w:suppressAutoHyphens/>
              <w:spacing w:line="240" w:lineRule="auto"/>
              <w:rPr>
                <w:rFonts w:cs="Arial"/>
                <w:sz w:val="18"/>
                <w:szCs w:val="18"/>
                <w:lang w:val="it-CH"/>
              </w:rPr>
            </w:pPr>
            <w:sdt>
              <w:sdtPr>
                <w:rPr>
                  <w:rFonts w:cs="Arial"/>
                  <w:sz w:val="18"/>
                  <w:szCs w:val="18"/>
                </w:rPr>
                <w:id w:val="-404688715"/>
                <w14:checkbox>
                  <w14:checked w14:val="0"/>
                  <w14:checkedState w14:val="2612" w14:font="MS Gothic"/>
                  <w14:uncheckedState w14:val="2610" w14:font="MS Gothic"/>
                </w14:checkbox>
              </w:sdtPr>
              <w:sdtEndPr/>
              <w:sdtContent>
                <w:r w:rsidR="00BB3FF5" w:rsidRPr="008B42F7">
                  <w:rPr>
                    <w:rFonts w:ascii="MS Gothic" w:eastAsia="MS Gothic" w:hAnsi="MS Gothic" w:cs="Arial" w:hint="eastAsia"/>
                    <w:sz w:val="18"/>
                    <w:szCs w:val="18"/>
                  </w:rPr>
                  <w:t>☐</w:t>
                </w:r>
              </w:sdtContent>
            </w:sdt>
            <w:r w:rsidR="00BB3FF5" w:rsidRPr="008B42F7">
              <w:rPr>
                <w:rFonts w:cs="Arial"/>
                <w:sz w:val="18"/>
                <w:szCs w:val="18"/>
              </w:rPr>
              <w:t xml:space="preserve"> no</w:t>
            </w:r>
          </w:p>
        </w:tc>
      </w:tr>
      <w:tr w:rsidR="008E1628" w:rsidRPr="008B42F7" w14:paraId="7A178C55" w14:textId="77777777" w:rsidTr="00FF146F">
        <w:trPr>
          <w:trHeight w:val="561"/>
        </w:trPr>
        <w:tc>
          <w:tcPr>
            <w:tcW w:w="508" w:type="dxa"/>
          </w:tcPr>
          <w:p w14:paraId="4EE134A3" w14:textId="4067E049" w:rsidR="008E1628" w:rsidRPr="008B42F7" w:rsidRDefault="008E1628" w:rsidP="004959CB">
            <w:pPr>
              <w:tabs>
                <w:tab w:val="left" w:pos="426"/>
                <w:tab w:val="left" w:pos="4962"/>
              </w:tabs>
              <w:suppressAutoHyphens/>
              <w:spacing w:line="240" w:lineRule="auto"/>
              <w:ind w:left="426" w:hanging="426"/>
              <w:rPr>
                <w:rFonts w:cs="Arial"/>
                <w:sz w:val="18"/>
                <w:szCs w:val="18"/>
              </w:rPr>
            </w:pPr>
            <w:r w:rsidRPr="008B42F7">
              <w:rPr>
                <w:rFonts w:cs="Arial"/>
                <w:sz w:val="18"/>
                <w:szCs w:val="18"/>
              </w:rPr>
              <w:t>2.9</w:t>
            </w:r>
          </w:p>
        </w:tc>
        <w:tc>
          <w:tcPr>
            <w:tcW w:w="3037" w:type="dxa"/>
          </w:tcPr>
          <w:p w14:paraId="2909CAD0" w14:textId="4A96D575" w:rsidR="008E1628" w:rsidRPr="008B42F7" w:rsidRDefault="008E1628" w:rsidP="004959CB">
            <w:pPr>
              <w:tabs>
                <w:tab w:val="left" w:pos="426"/>
                <w:tab w:val="left" w:pos="4962"/>
              </w:tabs>
              <w:suppressAutoHyphens/>
              <w:spacing w:line="240" w:lineRule="auto"/>
              <w:ind w:left="426" w:hanging="426"/>
              <w:rPr>
                <w:rFonts w:cs="Arial"/>
                <w:color w:val="auto"/>
                <w:sz w:val="18"/>
                <w:szCs w:val="18"/>
                <w:lang w:val="it-CH"/>
              </w:rPr>
            </w:pPr>
            <w:r w:rsidRPr="008B42F7">
              <w:rPr>
                <w:rFonts w:cs="Arial"/>
                <w:color w:val="auto"/>
                <w:sz w:val="18"/>
                <w:szCs w:val="18"/>
                <w:lang w:val="it-CH"/>
              </w:rPr>
              <w:t>Op</w:t>
            </w:r>
            <w:r w:rsidR="004E0052" w:rsidRPr="008B42F7">
              <w:rPr>
                <w:rFonts w:cs="Arial"/>
                <w:color w:val="auto"/>
                <w:sz w:val="18"/>
                <w:szCs w:val="18"/>
                <w:lang w:val="it-CH"/>
              </w:rPr>
              <w:t>zioni</w:t>
            </w:r>
          </w:p>
          <w:p w14:paraId="77B668D2" w14:textId="2AA18D32" w:rsidR="008E1628" w:rsidRPr="008B42F7" w:rsidRDefault="008E1628" w:rsidP="004959CB">
            <w:pPr>
              <w:tabs>
                <w:tab w:val="left" w:pos="426"/>
                <w:tab w:val="left" w:pos="4962"/>
              </w:tabs>
              <w:suppressAutoHyphens/>
              <w:spacing w:line="240" w:lineRule="auto"/>
              <w:ind w:left="426" w:hanging="426"/>
              <w:rPr>
                <w:rFonts w:cs="Arial"/>
                <w:sz w:val="18"/>
                <w:szCs w:val="18"/>
              </w:rPr>
            </w:pPr>
          </w:p>
        </w:tc>
        <w:tc>
          <w:tcPr>
            <w:tcW w:w="6945" w:type="dxa"/>
          </w:tcPr>
          <w:p w14:paraId="62ED76AF" w14:textId="70497E64" w:rsidR="00DC61B1" w:rsidRDefault="002F24FF" w:rsidP="00DC61B1">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531687006"/>
                <w14:checkbox>
                  <w14:checked w14:val="0"/>
                  <w14:checkedState w14:val="2612" w14:font="MS Gothic"/>
                  <w14:uncheckedState w14:val="2610" w14:font="MS Gothic"/>
                </w14:checkbox>
              </w:sdtPr>
              <w:sdtEndPr/>
              <w:sdtContent>
                <w:r w:rsidR="00BB3FF5">
                  <w:rPr>
                    <w:rFonts w:ascii="MS Gothic" w:eastAsia="MS Gothic" w:hAnsi="MS Gothic" w:cs="Arial" w:hint="eastAsia"/>
                    <w:sz w:val="18"/>
                    <w:szCs w:val="18"/>
                  </w:rPr>
                  <w:t>☐</w:t>
                </w:r>
              </w:sdtContent>
            </w:sdt>
            <w:r w:rsidR="008E1628" w:rsidRPr="008B42F7">
              <w:rPr>
                <w:rFonts w:cs="Arial"/>
                <w:sz w:val="18"/>
                <w:szCs w:val="18"/>
              </w:rPr>
              <w:t xml:space="preserve"> </w:t>
            </w:r>
            <w:r w:rsidR="004E0052" w:rsidRPr="008B42F7">
              <w:rPr>
                <w:rFonts w:cs="Arial"/>
                <w:sz w:val="18"/>
                <w:szCs w:val="18"/>
              </w:rPr>
              <w:t>sì</w:t>
            </w:r>
            <w:r w:rsidR="008E1628" w:rsidRPr="008B42F7">
              <w:rPr>
                <w:rFonts w:cs="Arial"/>
                <w:sz w:val="18"/>
                <w:szCs w:val="18"/>
              </w:rPr>
              <w:t xml:space="preserve"> </w:t>
            </w:r>
          </w:p>
          <w:p w14:paraId="5675A3BE" w14:textId="42BA3549" w:rsidR="008E1628" w:rsidRPr="008B42F7" w:rsidRDefault="002F24FF" w:rsidP="00DC61B1">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530521606"/>
                <w14:checkbox>
                  <w14:checked w14:val="0"/>
                  <w14:checkedState w14:val="2612" w14:font="MS Gothic"/>
                  <w14:uncheckedState w14:val="2610" w14:font="MS Gothic"/>
                </w14:checkbox>
              </w:sdtPr>
              <w:sdtEndPr/>
              <w:sdtContent>
                <w:r w:rsidR="008E1628" w:rsidRPr="008B42F7">
                  <w:rPr>
                    <w:rFonts w:ascii="MS Gothic" w:eastAsia="MS Gothic" w:hAnsi="MS Gothic" w:cs="Arial" w:hint="eastAsia"/>
                    <w:sz w:val="18"/>
                    <w:szCs w:val="18"/>
                  </w:rPr>
                  <w:t>☐</w:t>
                </w:r>
              </w:sdtContent>
            </w:sdt>
            <w:r w:rsidR="008E1628" w:rsidRPr="008B42F7">
              <w:rPr>
                <w:rFonts w:cs="Arial"/>
                <w:sz w:val="18"/>
                <w:szCs w:val="18"/>
              </w:rPr>
              <w:t xml:space="preserve"> </w:t>
            </w:r>
            <w:r w:rsidR="004E0052" w:rsidRPr="008B42F7">
              <w:rPr>
                <w:rFonts w:cs="Arial"/>
                <w:sz w:val="18"/>
                <w:szCs w:val="18"/>
              </w:rPr>
              <w:t>no</w:t>
            </w:r>
            <w:r w:rsidR="008E1628" w:rsidRPr="008B42F7">
              <w:rPr>
                <w:rFonts w:cs="Arial"/>
                <w:sz w:val="18"/>
                <w:szCs w:val="18"/>
              </w:rPr>
              <w:t xml:space="preserve"> </w:t>
            </w:r>
          </w:p>
        </w:tc>
      </w:tr>
      <w:tr w:rsidR="00B85D8D" w:rsidRPr="007D15DF" w14:paraId="465F1C7B" w14:textId="77777777" w:rsidTr="00FF146F">
        <w:trPr>
          <w:cnfStyle w:val="000000100000" w:firstRow="0" w:lastRow="0" w:firstColumn="0" w:lastColumn="0" w:oddVBand="0" w:evenVBand="0" w:oddHBand="1" w:evenHBand="0" w:firstRowFirstColumn="0" w:firstRowLastColumn="0" w:lastRowFirstColumn="0" w:lastRowLastColumn="0"/>
          <w:trHeight w:val="948"/>
        </w:trPr>
        <w:tc>
          <w:tcPr>
            <w:tcW w:w="508" w:type="dxa"/>
          </w:tcPr>
          <w:p w14:paraId="0147C802" w14:textId="7B45049A" w:rsidR="00B85D8D" w:rsidRPr="008B42F7" w:rsidRDefault="00B85D8D" w:rsidP="004959CB">
            <w:pPr>
              <w:tabs>
                <w:tab w:val="left" w:pos="4962"/>
              </w:tabs>
              <w:suppressAutoHyphens/>
              <w:spacing w:line="240" w:lineRule="auto"/>
              <w:rPr>
                <w:rFonts w:cs="Arial"/>
                <w:sz w:val="18"/>
                <w:szCs w:val="18"/>
              </w:rPr>
            </w:pPr>
          </w:p>
        </w:tc>
        <w:tc>
          <w:tcPr>
            <w:tcW w:w="3037" w:type="dxa"/>
            <w:hideMark/>
          </w:tcPr>
          <w:p w14:paraId="770E9ADB" w14:textId="5D6710DE" w:rsidR="00B85D8D" w:rsidRPr="00DC61B1" w:rsidRDefault="00B85D8D" w:rsidP="00DC61B1">
            <w:pPr>
              <w:tabs>
                <w:tab w:val="left" w:pos="4962"/>
              </w:tabs>
              <w:suppressAutoHyphens/>
              <w:spacing w:line="240" w:lineRule="auto"/>
              <w:rPr>
                <w:rFonts w:cs="Arial"/>
                <w:color w:val="auto"/>
                <w:sz w:val="18"/>
                <w:szCs w:val="18"/>
                <w:lang w:val="it-IT"/>
              </w:rPr>
            </w:pPr>
            <w:r w:rsidRPr="008B42F7">
              <w:rPr>
                <w:rFonts w:cs="Arial"/>
                <w:sz w:val="18"/>
                <w:szCs w:val="18"/>
                <w:lang w:val="it-IT"/>
              </w:rPr>
              <w:t xml:space="preserve">Descrizione delle opzioni con termini di esecuzione e volume/quantità </w:t>
            </w:r>
          </w:p>
        </w:tc>
        <w:tc>
          <w:tcPr>
            <w:tcW w:w="6945" w:type="dxa"/>
            <w:hideMark/>
          </w:tcPr>
          <w:p w14:paraId="0657CB8F" w14:textId="69759922" w:rsidR="00B85D8D" w:rsidRPr="00DC61B1" w:rsidRDefault="00B85D8D" w:rsidP="001323E5">
            <w:pPr>
              <w:tabs>
                <w:tab w:val="left" w:pos="497"/>
                <w:tab w:val="left" w:pos="2481"/>
                <w:tab w:val="left" w:pos="2907"/>
                <w:tab w:val="left" w:pos="4962"/>
              </w:tabs>
              <w:suppressAutoHyphens/>
              <w:spacing w:line="240" w:lineRule="auto"/>
              <w:rPr>
                <w:rFonts w:cs="Arial"/>
                <w:sz w:val="18"/>
                <w:szCs w:val="18"/>
                <w:lang w:val="it-CH"/>
              </w:rPr>
            </w:pPr>
          </w:p>
        </w:tc>
      </w:tr>
      <w:tr w:rsidR="00FF146F" w:rsidRPr="00FA6381" w14:paraId="76D4532C" w14:textId="77777777" w:rsidTr="00FF146F">
        <w:tblPrEx>
          <w:tblLook w:val="04A0" w:firstRow="1" w:lastRow="0" w:firstColumn="1" w:lastColumn="0" w:noHBand="0" w:noVBand="1"/>
        </w:tblPrEx>
        <w:trPr>
          <w:trHeight w:val="4248"/>
        </w:trPr>
        <w:tc>
          <w:tcPr>
            <w:cnfStyle w:val="001000000000" w:firstRow="0" w:lastRow="0" w:firstColumn="1" w:lastColumn="0" w:oddVBand="0" w:evenVBand="0" w:oddHBand="0" w:evenHBand="0" w:firstRowFirstColumn="0" w:firstRowLastColumn="0" w:lastRowFirstColumn="0" w:lastRowLastColumn="0"/>
            <w:tcW w:w="508" w:type="dxa"/>
          </w:tcPr>
          <w:p w14:paraId="5D3C4984" w14:textId="77777777" w:rsidR="00FF146F" w:rsidRPr="00FF146F" w:rsidRDefault="00FF146F" w:rsidP="00F14D21">
            <w:pPr>
              <w:tabs>
                <w:tab w:val="left" w:pos="426"/>
                <w:tab w:val="left" w:pos="4962"/>
              </w:tabs>
              <w:suppressAutoHyphens/>
              <w:spacing w:line="240" w:lineRule="auto"/>
              <w:ind w:left="425" w:hanging="426"/>
              <w:rPr>
                <w:rFonts w:cs="Arial"/>
                <w:b w:val="0"/>
                <w:bCs w:val="0"/>
                <w:sz w:val="18"/>
                <w:szCs w:val="18"/>
                <w:lang w:val="fr-CH"/>
              </w:rPr>
            </w:pPr>
            <w:r w:rsidRPr="00FF146F">
              <w:rPr>
                <w:rFonts w:cs="Arial"/>
                <w:b w:val="0"/>
                <w:bCs w:val="0"/>
                <w:sz w:val="18"/>
                <w:szCs w:val="18"/>
                <w:lang w:val="fr-CH"/>
              </w:rPr>
              <w:t>2.1</w:t>
            </w:r>
          </w:p>
          <w:p w14:paraId="6CDD309B" w14:textId="77777777" w:rsidR="00FF146F" w:rsidRPr="008B42F7" w:rsidRDefault="00FF146F" w:rsidP="00F14D21">
            <w:pPr>
              <w:tabs>
                <w:tab w:val="left" w:pos="426"/>
                <w:tab w:val="left" w:pos="4962"/>
              </w:tabs>
              <w:suppressAutoHyphens/>
              <w:spacing w:line="240" w:lineRule="auto"/>
              <w:ind w:left="425" w:hanging="426"/>
              <w:rPr>
                <w:rFonts w:cs="Arial"/>
                <w:sz w:val="18"/>
                <w:szCs w:val="18"/>
                <w:lang w:val="fr-CH"/>
              </w:rPr>
            </w:pPr>
            <w:r w:rsidRPr="00FF146F">
              <w:rPr>
                <w:rFonts w:cs="Arial"/>
                <w:b w:val="0"/>
                <w:bCs w:val="0"/>
                <w:sz w:val="18"/>
                <w:szCs w:val="18"/>
                <w:lang w:val="fr-CH"/>
              </w:rPr>
              <w:t>0</w:t>
            </w:r>
          </w:p>
        </w:tc>
        <w:tc>
          <w:tcPr>
            <w:tcW w:w="3037" w:type="dxa"/>
          </w:tcPr>
          <w:p w14:paraId="7C9EA8DC" w14:textId="77777777" w:rsidR="00FF146F" w:rsidRPr="008B42F7" w:rsidRDefault="00FF146F" w:rsidP="00F14D21">
            <w:pPr>
              <w:tabs>
                <w:tab w:val="left" w:pos="426"/>
                <w:tab w:val="left" w:pos="4962"/>
              </w:tabs>
              <w:suppressAutoHyphens/>
              <w:spacing w:line="240" w:lineRule="auto"/>
              <w:ind w:left="425" w:hanging="426"/>
              <w:cnfStyle w:val="000000000000" w:firstRow="0" w:lastRow="0" w:firstColumn="0" w:lastColumn="0" w:oddVBand="0" w:evenVBand="0" w:oddHBand="0" w:evenHBand="0" w:firstRowFirstColumn="0" w:firstRowLastColumn="0" w:lastRowFirstColumn="0" w:lastRowLastColumn="0"/>
              <w:rPr>
                <w:rFonts w:cs="Arial"/>
                <w:sz w:val="18"/>
                <w:szCs w:val="18"/>
                <w:lang w:val="it-IT"/>
              </w:rPr>
            </w:pPr>
            <w:r>
              <w:rPr>
                <w:rFonts w:cs="Arial"/>
                <w:sz w:val="18"/>
                <w:szCs w:val="18"/>
                <w:lang w:val="it-IT"/>
              </w:rPr>
              <w:t xml:space="preserve">Criteri di aggiudicazione </w:t>
            </w:r>
          </w:p>
        </w:tc>
        <w:tc>
          <w:tcPr>
            <w:tcW w:w="6945" w:type="dxa"/>
          </w:tcPr>
          <w:p w14:paraId="6DC0F82E" w14:textId="77777777" w:rsidR="00FF146F" w:rsidRDefault="00FF146F" w:rsidP="00F14D21">
            <w:pPr>
              <w:suppressAutoHyphens/>
              <w:cnfStyle w:val="000000000000" w:firstRow="0" w:lastRow="0" w:firstColumn="0" w:lastColumn="0" w:oddVBand="0" w:evenVBand="0" w:oddHBand="0" w:evenHBand="0" w:firstRowFirstColumn="0" w:firstRowLastColumn="0" w:lastRowFirstColumn="0" w:lastRowLastColumn="0"/>
              <w:rPr>
                <w:rFonts w:cs="Arial"/>
                <w:sz w:val="18"/>
                <w:u w:val="single"/>
                <w:lang w:val="it-IT"/>
              </w:rPr>
            </w:pPr>
            <w:r>
              <w:rPr>
                <w:rFonts w:cs="Arial"/>
                <w:sz w:val="18"/>
                <w:u w:val="single"/>
                <w:lang w:val="it-IT"/>
              </w:rPr>
              <w:t xml:space="preserve">Scegliere in SIMAP sempre: </w:t>
            </w:r>
            <w:r w:rsidRPr="007463BF">
              <w:rPr>
                <w:rFonts w:cs="Arial"/>
                <w:noProof/>
                <w:sz w:val="18"/>
                <w:u w:val="single"/>
                <w:lang w:val="it-IT"/>
              </w:rPr>
              <w:drawing>
                <wp:inline distT="0" distB="0" distL="0" distR="0" wp14:anchorId="554C1A96" wp14:editId="63A4C8BA">
                  <wp:extent cx="1873346" cy="254013"/>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73346" cy="254013"/>
                          </a:xfrm>
                          <a:prstGeom prst="rect">
                            <a:avLst/>
                          </a:prstGeom>
                        </pic:spPr>
                      </pic:pic>
                    </a:graphicData>
                  </a:graphic>
                </wp:inline>
              </w:drawing>
            </w:r>
          </w:p>
          <w:p w14:paraId="1EFDEB15" w14:textId="77777777" w:rsidR="00FF146F" w:rsidRDefault="00FF146F" w:rsidP="00F14D21">
            <w:pPr>
              <w:suppressAutoHyphens/>
              <w:cnfStyle w:val="000000000000" w:firstRow="0" w:lastRow="0" w:firstColumn="0" w:lastColumn="0" w:oddVBand="0" w:evenVBand="0" w:oddHBand="0" w:evenHBand="0" w:firstRowFirstColumn="0" w:firstRowLastColumn="0" w:lastRowFirstColumn="0" w:lastRowLastColumn="0"/>
              <w:rPr>
                <w:rFonts w:cs="Arial"/>
                <w:sz w:val="18"/>
                <w:u w:val="single"/>
                <w:lang w:val="it-IT"/>
              </w:rPr>
            </w:pPr>
          </w:p>
          <w:tbl>
            <w:tblPr>
              <w:tblStyle w:val="Grigliatabella"/>
              <w:tblW w:w="0" w:type="auto"/>
              <w:tblLayout w:type="fixed"/>
              <w:tblLook w:val="04A0" w:firstRow="1" w:lastRow="0" w:firstColumn="1" w:lastColumn="0" w:noHBand="0" w:noVBand="1"/>
            </w:tblPr>
            <w:tblGrid>
              <w:gridCol w:w="2239"/>
              <w:gridCol w:w="2240"/>
              <w:gridCol w:w="2240"/>
            </w:tblGrid>
            <w:tr w:rsidR="00FF146F" w14:paraId="7A760631" w14:textId="77777777" w:rsidTr="00F14D21">
              <w:tc>
                <w:tcPr>
                  <w:tcW w:w="2239" w:type="dxa"/>
                </w:tcPr>
                <w:p w14:paraId="0E304D8A" w14:textId="77777777" w:rsidR="00FF146F" w:rsidRDefault="00FF146F" w:rsidP="00F14D21">
                  <w:pPr>
                    <w:suppressAutoHyphens/>
                    <w:rPr>
                      <w:rFonts w:cs="Arial"/>
                      <w:sz w:val="18"/>
                      <w:u w:val="single"/>
                      <w:lang w:val="it-IT"/>
                    </w:rPr>
                  </w:pPr>
                  <w:r>
                    <w:rPr>
                      <w:rFonts w:cs="Arial"/>
                      <w:sz w:val="18"/>
                      <w:u w:val="single"/>
                      <w:lang w:val="it-IT"/>
                    </w:rPr>
                    <w:t>Titolo dei criteri</w:t>
                  </w:r>
                </w:p>
              </w:tc>
              <w:tc>
                <w:tcPr>
                  <w:tcW w:w="2240" w:type="dxa"/>
                </w:tcPr>
                <w:p w14:paraId="6E1B507E" w14:textId="77777777" w:rsidR="00FF146F" w:rsidRDefault="00FF146F" w:rsidP="00F14D21">
                  <w:pPr>
                    <w:suppressAutoHyphens/>
                    <w:rPr>
                      <w:rFonts w:cs="Arial"/>
                      <w:sz w:val="18"/>
                      <w:u w:val="single"/>
                      <w:lang w:val="it-IT"/>
                    </w:rPr>
                  </w:pPr>
                  <w:r>
                    <w:rPr>
                      <w:rFonts w:cs="Arial"/>
                      <w:sz w:val="18"/>
                      <w:u w:val="single"/>
                      <w:lang w:val="it-IT"/>
                    </w:rPr>
                    <w:t>Tipo dei criteri</w:t>
                  </w:r>
                </w:p>
              </w:tc>
              <w:tc>
                <w:tcPr>
                  <w:tcW w:w="2240" w:type="dxa"/>
                </w:tcPr>
                <w:p w14:paraId="28EBD5CE" w14:textId="77777777" w:rsidR="00FF146F" w:rsidRDefault="00FF146F" w:rsidP="00F14D21">
                  <w:pPr>
                    <w:suppressAutoHyphens/>
                    <w:rPr>
                      <w:rFonts w:cs="Arial"/>
                      <w:sz w:val="18"/>
                      <w:u w:val="single"/>
                      <w:lang w:val="it-IT"/>
                    </w:rPr>
                  </w:pPr>
                  <w:r>
                    <w:rPr>
                      <w:rFonts w:cs="Arial"/>
                      <w:sz w:val="18"/>
                      <w:u w:val="single"/>
                      <w:lang w:val="it-IT"/>
                    </w:rPr>
                    <w:t>Ponderazione %</w:t>
                  </w:r>
                </w:p>
              </w:tc>
            </w:tr>
            <w:tr w:rsidR="00FF146F" w14:paraId="5547A0B8" w14:textId="77777777" w:rsidTr="00F14D21">
              <w:tc>
                <w:tcPr>
                  <w:tcW w:w="2239" w:type="dxa"/>
                </w:tcPr>
                <w:p w14:paraId="1CD87526" w14:textId="77777777" w:rsidR="00FF146F" w:rsidRDefault="00FF146F" w:rsidP="00F14D21">
                  <w:pPr>
                    <w:suppressAutoHyphens/>
                    <w:rPr>
                      <w:rFonts w:cs="Arial"/>
                      <w:sz w:val="18"/>
                      <w:u w:val="single"/>
                      <w:lang w:val="it-IT"/>
                    </w:rPr>
                  </w:pPr>
                  <w:r>
                    <w:rPr>
                      <w:rFonts w:cs="Arial"/>
                      <w:sz w:val="18"/>
                      <w:u w:val="single"/>
                      <w:lang w:val="it-IT"/>
                    </w:rPr>
                    <w:t xml:space="preserve">CA1 </w:t>
                  </w:r>
                  <w:r>
                    <w:rPr>
                      <w:rFonts w:cs="Arial"/>
                      <w:b/>
                      <w:bCs/>
                      <w:color w:val="FF0000"/>
                      <w:sz w:val="18"/>
                      <w:u w:val="single"/>
                      <w:lang w:val="it-IT"/>
                    </w:rPr>
                    <w:t>XXX</w:t>
                  </w:r>
                </w:p>
              </w:tc>
              <w:tc>
                <w:tcPr>
                  <w:tcW w:w="2240" w:type="dxa"/>
                </w:tcPr>
                <w:p w14:paraId="3712E349" w14:textId="77777777" w:rsidR="00FF146F" w:rsidRDefault="002F24FF" w:rsidP="00F14D21">
                  <w:pPr>
                    <w:suppressAutoHyphens/>
                    <w:rPr>
                      <w:rFonts w:cs="Arial"/>
                      <w:sz w:val="18"/>
                      <w:szCs w:val="18"/>
                      <w:lang w:val="it-CH"/>
                    </w:rPr>
                  </w:pPr>
                  <w:sdt>
                    <w:sdtPr>
                      <w:rPr>
                        <w:rFonts w:cs="Arial"/>
                        <w:sz w:val="18"/>
                        <w:szCs w:val="18"/>
                        <w:lang w:val="it-CH"/>
                      </w:rPr>
                      <w:id w:val="-625997160"/>
                      <w14:checkbox>
                        <w14:checked w14:val="0"/>
                        <w14:checkedState w14:val="2612" w14:font="MS Gothic"/>
                        <w14:uncheckedState w14:val="2610" w14:font="MS Gothic"/>
                      </w14:checkbox>
                    </w:sdtPr>
                    <w:sdtEndPr/>
                    <w:sdtContent>
                      <w:r w:rsidR="00FF146F" w:rsidRPr="00C165E4">
                        <w:rPr>
                          <w:rFonts w:ascii="MS Gothic" w:eastAsia="MS Gothic" w:hAnsi="MS Gothic" w:cs="Arial" w:hint="eastAsia"/>
                          <w:sz w:val="18"/>
                          <w:szCs w:val="18"/>
                          <w:lang w:val="it-CH"/>
                        </w:rPr>
                        <w:t>☐</w:t>
                      </w:r>
                    </w:sdtContent>
                  </w:sdt>
                  <w:r w:rsidR="00FF146F" w:rsidRPr="00C165E4">
                    <w:rPr>
                      <w:rFonts w:cs="Arial"/>
                      <w:sz w:val="18"/>
                      <w:szCs w:val="18"/>
                      <w:lang w:val="it-CH"/>
                    </w:rPr>
                    <w:t xml:space="preserve"> </w:t>
                  </w:r>
                  <w:r w:rsidR="00FF146F">
                    <w:rPr>
                      <w:rFonts w:cs="Arial"/>
                      <w:sz w:val="18"/>
                      <w:szCs w:val="18"/>
                      <w:lang w:val="it-CH"/>
                    </w:rPr>
                    <w:t>Prezzo</w:t>
                  </w:r>
                </w:p>
                <w:p w14:paraId="6AA62F00" w14:textId="77777777" w:rsidR="00FF146F" w:rsidRDefault="002F24FF" w:rsidP="00F14D21">
                  <w:pPr>
                    <w:suppressAutoHyphens/>
                    <w:rPr>
                      <w:rFonts w:cs="Arial"/>
                      <w:sz w:val="18"/>
                      <w:szCs w:val="18"/>
                      <w:lang w:val="it-CH"/>
                    </w:rPr>
                  </w:pPr>
                  <w:sdt>
                    <w:sdtPr>
                      <w:rPr>
                        <w:rFonts w:cs="Arial"/>
                        <w:sz w:val="18"/>
                        <w:szCs w:val="18"/>
                        <w:lang w:val="it-CH"/>
                      </w:rPr>
                      <w:id w:val="-31659961"/>
                      <w14:checkbox>
                        <w14:checked w14:val="0"/>
                        <w14:checkedState w14:val="2612" w14:font="MS Gothic"/>
                        <w14:uncheckedState w14:val="2610" w14:font="MS Gothic"/>
                      </w14:checkbox>
                    </w:sdtPr>
                    <w:sdtEndPr/>
                    <w:sdtContent>
                      <w:r w:rsidR="00FF146F" w:rsidRPr="00C165E4">
                        <w:rPr>
                          <w:rFonts w:ascii="MS Gothic" w:eastAsia="MS Gothic" w:hAnsi="MS Gothic" w:cs="Arial" w:hint="eastAsia"/>
                          <w:sz w:val="18"/>
                          <w:szCs w:val="18"/>
                          <w:lang w:val="it-CH"/>
                        </w:rPr>
                        <w:t>☐</w:t>
                      </w:r>
                    </w:sdtContent>
                  </w:sdt>
                  <w:r w:rsidR="00FF146F" w:rsidRPr="00C165E4">
                    <w:rPr>
                      <w:rFonts w:cs="Arial"/>
                      <w:sz w:val="18"/>
                      <w:szCs w:val="18"/>
                      <w:lang w:val="it-CH"/>
                    </w:rPr>
                    <w:t xml:space="preserve"> </w:t>
                  </w:r>
                  <w:r w:rsidR="00FF146F">
                    <w:rPr>
                      <w:rFonts w:cs="Arial"/>
                      <w:sz w:val="18"/>
                      <w:szCs w:val="18"/>
                      <w:lang w:val="it-CH"/>
                    </w:rPr>
                    <w:t>Qualità</w:t>
                  </w:r>
                </w:p>
                <w:p w14:paraId="0465F7C8" w14:textId="77777777" w:rsidR="00FF146F" w:rsidRDefault="002F24FF" w:rsidP="00F14D21">
                  <w:pPr>
                    <w:suppressAutoHyphens/>
                    <w:rPr>
                      <w:rFonts w:cs="Arial"/>
                      <w:sz w:val="18"/>
                      <w:u w:val="single"/>
                      <w:lang w:val="it-IT"/>
                    </w:rPr>
                  </w:pPr>
                  <w:sdt>
                    <w:sdtPr>
                      <w:rPr>
                        <w:rFonts w:cs="Arial"/>
                        <w:sz w:val="18"/>
                        <w:szCs w:val="18"/>
                        <w:lang w:val="it-CH"/>
                      </w:rPr>
                      <w:id w:val="1136375831"/>
                      <w14:checkbox>
                        <w14:checked w14:val="0"/>
                        <w14:checkedState w14:val="2612" w14:font="MS Gothic"/>
                        <w14:uncheckedState w14:val="2610" w14:font="MS Gothic"/>
                      </w14:checkbox>
                    </w:sdtPr>
                    <w:sdtEndPr/>
                    <w:sdtContent>
                      <w:r w:rsidR="00FF146F" w:rsidRPr="00C165E4">
                        <w:rPr>
                          <w:rFonts w:ascii="MS Gothic" w:eastAsia="MS Gothic" w:hAnsi="MS Gothic" w:cs="Arial" w:hint="eastAsia"/>
                          <w:sz w:val="18"/>
                          <w:szCs w:val="18"/>
                          <w:lang w:val="it-CH"/>
                        </w:rPr>
                        <w:t>☐</w:t>
                      </w:r>
                    </w:sdtContent>
                  </w:sdt>
                  <w:r w:rsidR="00FF146F" w:rsidRPr="00C165E4">
                    <w:rPr>
                      <w:rFonts w:cs="Arial"/>
                      <w:sz w:val="18"/>
                      <w:szCs w:val="18"/>
                      <w:lang w:val="it-CH"/>
                    </w:rPr>
                    <w:t xml:space="preserve"> </w:t>
                  </w:r>
                  <w:r w:rsidR="00FF146F">
                    <w:rPr>
                      <w:rFonts w:cs="Arial"/>
                      <w:sz w:val="18"/>
                      <w:szCs w:val="18"/>
                      <w:lang w:val="it-CH"/>
                    </w:rPr>
                    <w:t>Costo</w:t>
                  </w:r>
                </w:p>
              </w:tc>
              <w:tc>
                <w:tcPr>
                  <w:tcW w:w="2240" w:type="dxa"/>
                </w:tcPr>
                <w:p w14:paraId="56DF72E5" w14:textId="77777777" w:rsidR="00FF146F" w:rsidRPr="00D80785" w:rsidRDefault="00FF146F" w:rsidP="00F14D21">
                  <w:pPr>
                    <w:suppressAutoHyphens/>
                    <w:rPr>
                      <w:rFonts w:cs="Arial"/>
                      <w:b/>
                      <w:bCs/>
                      <w:color w:val="FF0000"/>
                      <w:sz w:val="18"/>
                      <w:u w:val="single"/>
                      <w:lang w:val="it-IT"/>
                    </w:rPr>
                  </w:pPr>
                  <w:r w:rsidRPr="00D80785">
                    <w:rPr>
                      <w:rFonts w:cs="Arial"/>
                      <w:b/>
                      <w:bCs/>
                      <w:color w:val="FF0000"/>
                      <w:sz w:val="18"/>
                      <w:u w:val="single"/>
                      <w:lang w:val="it-IT"/>
                    </w:rPr>
                    <w:t>Xx %</w:t>
                  </w:r>
                </w:p>
              </w:tc>
            </w:tr>
            <w:tr w:rsidR="00FF146F" w14:paraId="76B42E45" w14:textId="77777777" w:rsidTr="00F14D21">
              <w:tc>
                <w:tcPr>
                  <w:tcW w:w="2239" w:type="dxa"/>
                </w:tcPr>
                <w:p w14:paraId="37ED9167" w14:textId="77777777" w:rsidR="00FF146F" w:rsidRDefault="00FF146F" w:rsidP="00F14D21">
                  <w:pPr>
                    <w:suppressAutoHyphens/>
                    <w:rPr>
                      <w:rFonts w:cs="Arial"/>
                      <w:sz w:val="18"/>
                      <w:u w:val="single"/>
                      <w:lang w:val="it-IT"/>
                    </w:rPr>
                  </w:pPr>
                  <w:r>
                    <w:rPr>
                      <w:rFonts w:cs="Arial"/>
                      <w:sz w:val="18"/>
                      <w:u w:val="single"/>
                      <w:lang w:val="it-IT"/>
                    </w:rPr>
                    <w:t xml:space="preserve">CA2 </w:t>
                  </w:r>
                  <w:r>
                    <w:rPr>
                      <w:rFonts w:cs="Arial"/>
                      <w:b/>
                      <w:bCs/>
                      <w:color w:val="FF0000"/>
                      <w:sz w:val="18"/>
                      <w:u w:val="single"/>
                      <w:lang w:val="it-IT"/>
                    </w:rPr>
                    <w:t>XXX</w:t>
                  </w:r>
                </w:p>
              </w:tc>
              <w:tc>
                <w:tcPr>
                  <w:tcW w:w="2240" w:type="dxa"/>
                </w:tcPr>
                <w:p w14:paraId="2FEFFF1A" w14:textId="77777777" w:rsidR="00FF146F" w:rsidRDefault="002F24FF" w:rsidP="00F14D21">
                  <w:pPr>
                    <w:suppressAutoHyphens/>
                    <w:rPr>
                      <w:rFonts w:cs="Arial"/>
                      <w:sz w:val="18"/>
                      <w:szCs w:val="18"/>
                      <w:lang w:val="it-CH"/>
                    </w:rPr>
                  </w:pPr>
                  <w:sdt>
                    <w:sdtPr>
                      <w:rPr>
                        <w:rFonts w:cs="Arial"/>
                        <w:sz w:val="18"/>
                        <w:szCs w:val="18"/>
                        <w:lang w:val="it-CH"/>
                      </w:rPr>
                      <w:id w:val="840827987"/>
                      <w14:checkbox>
                        <w14:checked w14:val="0"/>
                        <w14:checkedState w14:val="2612" w14:font="MS Gothic"/>
                        <w14:uncheckedState w14:val="2610" w14:font="MS Gothic"/>
                      </w14:checkbox>
                    </w:sdtPr>
                    <w:sdtEndPr/>
                    <w:sdtContent>
                      <w:r w:rsidR="00FF146F" w:rsidRPr="00C165E4">
                        <w:rPr>
                          <w:rFonts w:ascii="MS Gothic" w:eastAsia="MS Gothic" w:hAnsi="MS Gothic" w:cs="Arial" w:hint="eastAsia"/>
                          <w:sz w:val="18"/>
                          <w:szCs w:val="18"/>
                          <w:lang w:val="it-CH"/>
                        </w:rPr>
                        <w:t>☐</w:t>
                      </w:r>
                    </w:sdtContent>
                  </w:sdt>
                  <w:r w:rsidR="00FF146F" w:rsidRPr="00C165E4">
                    <w:rPr>
                      <w:rFonts w:cs="Arial"/>
                      <w:sz w:val="18"/>
                      <w:szCs w:val="18"/>
                      <w:lang w:val="it-CH"/>
                    </w:rPr>
                    <w:t xml:space="preserve"> </w:t>
                  </w:r>
                  <w:r w:rsidR="00FF146F">
                    <w:rPr>
                      <w:rFonts w:cs="Arial"/>
                      <w:sz w:val="18"/>
                      <w:szCs w:val="18"/>
                      <w:lang w:val="it-CH"/>
                    </w:rPr>
                    <w:t>Prezzo</w:t>
                  </w:r>
                </w:p>
                <w:p w14:paraId="251A4464" w14:textId="77777777" w:rsidR="00FF146F" w:rsidRDefault="002F24FF" w:rsidP="00F14D21">
                  <w:pPr>
                    <w:suppressAutoHyphens/>
                    <w:rPr>
                      <w:rFonts w:cs="Arial"/>
                      <w:sz w:val="18"/>
                      <w:szCs w:val="18"/>
                      <w:lang w:val="it-CH"/>
                    </w:rPr>
                  </w:pPr>
                  <w:sdt>
                    <w:sdtPr>
                      <w:rPr>
                        <w:rFonts w:cs="Arial"/>
                        <w:sz w:val="18"/>
                        <w:szCs w:val="18"/>
                        <w:lang w:val="it-CH"/>
                      </w:rPr>
                      <w:id w:val="879207165"/>
                      <w14:checkbox>
                        <w14:checked w14:val="0"/>
                        <w14:checkedState w14:val="2612" w14:font="MS Gothic"/>
                        <w14:uncheckedState w14:val="2610" w14:font="MS Gothic"/>
                      </w14:checkbox>
                    </w:sdtPr>
                    <w:sdtEndPr/>
                    <w:sdtContent>
                      <w:r w:rsidR="00FF146F" w:rsidRPr="00C165E4">
                        <w:rPr>
                          <w:rFonts w:ascii="MS Gothic" w:eastAsia="MS Gothic" w:hAnsi="MS Gothic" w:cs="Arial" w:hint="eastAsia"/>
                          <w:sz w:val="18"/>
                          <w:szCs w:val="18"/>
                          <w:lang w:val="it-CH"/>
                        </w:rPr>
                        <w:t>☐</w:t>
                      </w:r>
                    </w:sdtContent>
                  </w:sdt>
                  <w:r w:rsidR="00FF146F" w:rsidRPr="00C165E4">
                    <w:rPr>
                      <w:rFonts w:cs="Arial"/>
                      <w:sz w:val="18"/>
                      <w:szCs w:val="18"/>
                      <w:lang w:val="it-CH"/>
                    </w:rPr>
                    <w:t xml:space="preserve"> </w:t>
                  </w:r>
                  <w:r w:rsidR="00FF146F">
                    <w:rPr>
                      <w:rFonts w:cs="Arial"/>
                      <w:sz w:val="18"/>
                      <w:szCs w:val="18"/>
                      <w:lang w:val="it-CH"/>
                    </w:rPr>
                    <w:t>Qualità</w:t>
                  </w:r>
                </w:p>
                <w:p w14:paraId="7BBE6FCA" w14:textId="77777777" w:rsidR="00FF146F" w:rsidRDefault="002F24FF" w:rsidP="00F14D21">
                  <w:pPr>
                    <w:suppressAutoHyphens/>
                    <w:rPr>
                      <w:rFonts w:cs="Arial"/>
                      <w:sz w:val="18"/>
                      <w:u w:val="single"/>
                      <w:lang w:val="it-IT"/>
                    </w:rPr>
                  </w:pPr>
                  <w:sdt>
                    <w:sdtPr>
                      <w:rPr>
                        <w:rFonts w:cs="Arial"/>
                        <w:sz w:val="18"/>
                        <w:szCs w:val="18"/>
                        <w:lang w:val="it-CH"/>
                      </w:rPr>
                      <w:id w:val="554200106"/>
                      <w14:checkbox>
                        <w14:checked w14:val="0"/>
                        <w14:checkedState w14:val="2612" w14:font="MS Gothic"/>
                        <w14:uncheckedState w14:val="2610" w14:font="MS Gothic"/>
                      </w14:checkbox>
                    </w:sdtPr>
                    <w:sdtEndPr/>
                    <w:sdtContent>
                      <w:r w:rsidR="00FF146F" w:rsidRPr="00C165E4">
                        <w:rPr>
                          <w:rFonts w:ascii="MS Gothic" w:eastAsia="MS Gothic" w:hAnsi="MS Gothic" w:cs="Arial" w:hint="eastAsia"/>
                          <w:sz w:val="18"/>
                          <w:szCs w:val="18"/>
                          <w:lang w:val="it-CH"/>
                        </w:rPr>
                        <w:t>☐</w:t>
                      </w:r>
                    </w:sdtContent>
                  </w:sdt>
                  <w:r w:rsidR="00FF146F" w:rsidRPr="00C165E4">
                    <w:rPr>
                      <w:rFonts w:cs="Arial"/>
                      <w:sz w:val="18"/>
                      <w:szCs w:val="18"/>
                      <w:lang w:val="it-CH"/>
                    </w:rPr>
                    <w:t xml:space="preserve"> </w:t>
                  </w:r>
                  <w:r w:rsidR="00FF146F">
                    <w:rPr>
                      <w:rFonts w:cs="Arial"/>
                      <w:sz w:val="18"/>
                      <w:szCs w:val="18"/>
                      <w:lang w:val="it-CH"/>
                    </w:rPr>
                    <w:t>Costo</w:t>
                  </w:r>
                </w:p>
              </w:tc>
              <w:tc>
                <w:tcPr>
                  <w:tcW w:w="2240" w:type="dxa"/>
                </w:tcPr>
                <w:p w14:paraId="53D392D1" w14:textId="77777777" w:rsidR="00FF146F" w:rsidRDefault="00FF146F" w:rsidP="00F14D21">
                  <w:pPr>
                    <w:suppressAutoHyphens/>
                    <w:rPr>
                      <w:rFonts w:cs="Arial"/>
                      <w:sz w:val="18"/>
                      <w:u w:val="single"/>
                      <w:lang w:val="it-IT"/>
                    </w:rPr>
                  </w:pPr>
                  <w:r w:rsidRPr="00D80785">
                    <w:rPr>
                      <w:rFonts w:cs="Arial"/>
                      <w:b/>
                      <w:bCs/>
                      <w:color w:val="FF0000"/>
                      <w:sz w:val="18"/>
                      <w:u w:val="single"/>
                      <w:lang w:val="it-IT"/>
                    </w:rPr>
                    <w:t>Xx %</w:t>
                  </w:r>
                </w:p>
              </w:tc>
            </w:tr>
            <w:tr w:rsidR="00FF146F" w14:paraId="38A8E1C6" w14:textId="77777777" w:rsidTr="00F14D21">
              <w:tc>
                <w:tcPr>
                  <w:tcW w:w="2239" w:type="dxa"/>
                </w:tcPr>
                <w:p w14:paraId="795FFECE" w14:textId="77777777" w:rsidR="00FF146F" w:rsidRDefault="00FF146F" w:rsidP="00F14D21">
                  <w:pPr>
                    <w:suppressAutoHyphens/>
                    <w:rPr>
                      <w:rFonts w:cs="Arial"/>
                      <w:sz w:val="18"/>
                      <w:u w:val="single"/>
                      <w:lang w:val="it-IT"/>
                    </w:rPr>
                  </w:pPr>
                  <w:r>
                    <w:rPr>
                      <w:rFonts w:cs="Arial"/>
                      <w:sz w:val="18"/>
                      <w:u w:val="single"/>
                      <w:lang w:val="it-IT"/>
                    </w:rPr>
                    <w:t xml:space="preserve">CA3 </w:t>
                  </w:r>
                  <w:r>
                    <w:rPr>
                      <w:rFonts w:cs="Arial"/>
                      <w:b/>
                      <w:bCs/>
                      <w:color w:val="FF0000"/>
                      <w:sz w:val="18"/>
                      <w:u w:val="single"/>
                      <w:lang w:val="it-IT"/>
                    </w:rPr>
                    <w:t>XXX</w:t>
                  </w:r>
                </w:p>
              </w:tc>
              <w:tc>
                <w:tcPr>
                  <w:tcW w:w="2240" w:type="dxa"/>
                </w:tcPr>
                <w:p w14:paraId="72BF1AD8" w14:textId="77777777" w:rsidR="00FF146F" w:rsidRDefault="002F24FF" w:rsidP="00F14D21">
                  <w:pPr>
                    <w:suppressAutoHyphens/>
                    <w:rPr>
                      <w:rFonts w:cs="Arial"/>
                      <w:sz w:val="18"/>
                      <w:szCs w:val="18"/>
                      <w:lang w:val="it-CH"/>
                    </w:rPr>
                  </w:pPr>
                  <w:sdt>
                    <w:sdtPr>
                      <w:rPr>
                        <w:rFonts w:cs="Arial"/>
                        <w:sz w:val="18"/>
                        <w:szCs w:val="18"/>
                        <w:lang w:val="it-CH"/>
                      </w:rPr>
                      <w:id w:val="-435761205"/>
                      <w14:checkbox>
                        <w14:checked w14:val="0"/>
                        <w14:checkedState w14:val="2612" w14:font="MS Gothic"/>
                        <w14:uncheckedState w14:val="2610" w14:font="MS Gothic"/>
                      </w14:checkbox>
                    </w:sdtPr>
                    <w:sdtEndPr/>
                    <w:sdtContent>
                      <w:r w:rsidR="00FF146F" w:rsidRPr="00C165E4">
                        <w:rPr>
                          <w:rFonts w:ascii="MS Gothic" w:eastAsia="MS Gothic" w:hAnsi="MS Gothic" w:cs="Arial" w:hint="eastAsia"/>
                          <w:sz w:val="18"/>
                          <w:szCs w:val="18"/>
                          <w:lang w:val="it-CH"/>
                        </w:rPr>
                        <w:t>☐</w:t>
                      </w:r>
                    </w:sdtContent>
                  </w:sdt>
                  <w:r w:rsidR="00FF146F" w:rsidRPr="00C165E4">
                    <w:rPr>
                      <w:rFonts w:cs="Arial"/>
                      <w:sz w:val="18"/>
                      <w:szCs w:val="18"/>
                      <w:lang w:val="it-CH"/>
                    </w:rPr>
                    <w:t xml:space="preserve"> </w:t>
                  </w:r>
                  <w:r w:rsidR="00FF146F">
                    <w:rPr>
                      <w:rFonts w:cs="Arial"/>
                      <w:sz w:val="18"/>
                      <w:szCs w:val="18"/>
                      <w:lang w:val="it-CH"/>
                    </w:rPr>
                    <w:t>Prezzo</w:t>
                  </w:r>
                </w:p>
                <w:p w14:paraId="2875D3F8" w14:textId="77777777" w:rsidR="00FF146F" w:rsidRDefault="002F24FF" w:rsidP="00F14D21">
                  <w:pPr>
                    <w:suppressAutoHyphens/>
                    <w:rPr>
                      <w:rFonts w:cs="Arial"/>
                      <w:sz w:val="18"/>
                      <w:szCs w:val="18"/>
                      <w:lang w:val="it-CH"/>
                    </w:rPr>
                  </w:pPr>
                  <w:sdt>
                    <w:sdtPr>
                      <w:rPr>
                        <w:rFonts w:cs="Arial"/>
                        <w:sz w:val="18"/>
                        <w:szCs w:val="18"/>
                        <w:lang w:val="it-CH"/>
                      </w:rPr>
                      <w:id w:val="392013637"/>
                      <w14:checkbox>
                        <w14:checked w14:val="0"/>
                        <w14:checkedState w14:val="2612" w14:font="MS Gothic"/>
                        <w14:uncheckedState w14:val="2610" w14:font="MS Gothic"/>
                      </w14:checkbox>
                    </w:sdtPr>
                    <w:sdtEndPr/>
                    <w:sdtContent>
                      <w:r w:rsidR="00FF146F" w:rsidRPr="00C165E4">
                        <w:rPr>
                          <w:rFonts w:ascii="MS Gothic" w:eastAsia="MS Gothic" w:hAnsi="MS Gothic" w:cs="Arial" w:hint="eastAsia"/>
                          <w:sz w:val="18"/>
                          <w:szCs w:val="18"/>
                          <w:lang w:val="it-CH"/>
                        </w:rPr>
                        <w:t>☐</w:t>
                      </w:r>
                    </w:sdtContent>
                  </w:sdt>
                  <w:r w:rsidR="00FF146F" w:rsidRPr="00C165E4">
                    <w:rPr>
                      <w:rFonts w:cs="Arial"/>
                      <w:sz w:val="18"/>
                      <w:szCs w:val="18"/>
                      <w:lang w:val="it-CH"/>
                    </w:rPr>
                    <w:t xml:space="preserve"> </w:t>
                  </w:r>
                  <w:r w:rsidR="00FF146F">
                    <w:rPr>
                      <w:rFonts w:cs="Arial"/>
                      <w:sz w:val="18"/>
                      <w:szCs w:val="18"/>
                      <w:lang w:val="it-CH"/>
                    </w:rPr>
                    <w:t>Qualità</w:t>
                  </w:r>
                </w:p>
                <w:p w14:paraId="4B51A28A" w14:textId="77777777" w:rsidR="00FF146F" w:rsidRPr="00C165E4" w:rsidRDefault="002F24FF" w:rsidP="00F14D21">
                  <w:pPr>
                    <w:suppressAutoHyphens/>
                    <w:rPr>
                      <w:rFonts w:ascii="MS Gothic" w:eastAsia="MS Gothic" w:hAnsi="MS Gothic" w:cs="Arial"/>
                      <w:sz w:val="18"/>
                      <w:szCs w:val="18"/>
                      <w:lang w:val="it-CH"/>
                    </w:rPr>
                  </w:pPr>
                  <w:sdt>
                    <w:sdtPr>
                      <w:rPr>
                        <w:rFonts w:cs="Arial"/>
                        <w:sz w:val="18"/>
                        <w:szCs w:val="18"/>
                        <w:lang w:val="it-CH"/>
                      </w:rPr>
                      <w:id w:val="1425381734"/>
                      <w14:checkbox>
                        <w14:checked w14:val="0"/>
                        <w14:checkedState w14:val="2612" w14:font="MS Gothic"/>
                        <w14:uncheckedState w14:val="2610" w14:font="MS Gothic"/>
                      </w14:checkbox>
                    </w:sdtPr>
                    <w:sdtEndPr/>
                    <w:sdtContent>
                      <w:r w:rsidR="00FF146F" w:rsidRPr="00C165E4">
                        <w:rPr>
                          <w:rFonts w:ascii="MS Gothic" w:eastAsia="MS Gothic" w:hAnsi="MS Gothic" w:cs="Arial" w:hint="eastAsia"/>
                          <w:sz w:val="18"/>
                          <w:szCs w:val="18"/>
                          <w:lang w:val="it-CH"/>
                        </w:rPr>
                        <w:t>☐</w:t>
                      </w:r>
                    </w:sdtContent>
                  </w:sdt>
                  <w:r w:rsidR="00FF146F" w:rsidRPr="00C165E4">
                    <w:rPr>
                      <w:rFonts w:cs="Arial"/>
                      <w:sz w:val="18"/>
                      <w:szCs w:val="18"/>
                      <w:lang w:val="it-CH"/>
                    </w:rPr>
                    <w:t xml:space="preserve"> </w:t>
                  </w:r>
                  <w:r w:rsidR="00FF146F">
                    <w:rPr>
                      <w:rFonts w:cs="Arial"/>
                      <w:sz w:val="18"/>
                      <w:szCs w:val="18"/>
                      <w:lang w:val="it-CH"/>
                    </w:rPr>
                    <w:t>Costo</w:t>
                  </w:r>
                </w:p>
              </w:tc>
              <w:tc>
                <w:tcPr>
                  <w:tcW w:w="2240" w:type="dxa"/>
                </w:tcPr>
                <w:p w14:paraId="15D572FC" w14:textId="77777777" w:rsidR="00FF146F" w:rsidRDefault="00FF146F" w:rsidP="00F14D21">
                  <w:pPr>
                    <w:suppressAutoHyphens/>
                    <w:rPr>
                      <w:rFonts w:cs="Arial"/>
                      <w:sz w:val="18"/>
                      <w:u w:val="single"/>
                      <w:lang w:val="it-IT"/>
                    </w:rPr>
                  </w:pPr>
                  <w:r w:rsidRPr="00D80785">
                    <w:rPr>
                      <w:rFonts w:cs="Arial"/>
                      <w:b/>
                      <w:bCs/>
                      <w:color w:val="FF0000"/>
                      <w:sz w:val="18"/>
                      <w:u w:val="single"/>
                      <w:lang w:val="it-IT"/>
                    </w:rPr>
                    <w:t>Xx %</w:t>
                  </w:r>
                </w:p>
              </w:tc>
            </w:tr>
            <w:tr w:rsidR="00FF146F" w14:paraId="6A136360" w14:textId="77777777" w:rsidTr="00F14D21">
              <w:tc>
                <w:tcPr>
                  <w:tcW w:w="2239" w:type="dxa"/>
                </w:tcPr>
                <w:p w14:paraId="41EA338F" w14:textId="77777777" w:rsidR="00FF146F" w:rsidRDefault="00FF146F" w:rsidP="00F14D21">
                  <w:pPr>
                    <w:suppressAutoHyphens/>
                    <w:rPr>
                      <w:rFonts w:cs="Arial"/>
                      <w:sz w:val="18"/>
                      <w:u w:val="single"/>
                      <w:lang w:val="it-IT"/>
                    </w:rPr>
                  </w:pPr>
                  <w:r>
                    <w:rPr>
                      <w:rFonts w:cs="Arial"/>
                      <w:sz w:val="18"/>
                      <w:u w:val="single"/>
                      <w:lang w:val="it-IT"/>
                    </w:rPr>
                    <w:t xml:space="preserve">CA4 </w:t>
                  </w:r>
                  <w:r>
                    <w:rPr>
                      <w:rFonts w:cs="Arial"/>
                      <w:b/>
                      <w:bCs/>
                      <w:color w:val="FF0000"/>
                      <w:sz w:val="18"/>
                      <w:u w:val="single"/>
                      <w:lang w:val="it-IT"/>
                    </w:rPr>
                    <w:t>XXX</w:t>
                  </w:r>
                </w:p>
              </w:tc>
              <w:tc>
                <w:tcPr>
                  <w:tcW w:w="2240" w:type="dxa"/>
                </w:tcPr>
                <w:p w14:paraId="50C8CB7E" w14:textId="77777777" w:rsidR="00FF146F" w:rsidRDefault="002F24FF" w:rsidP="00F14D21">
                  <w:pPr>
                    <w:suppressAutoHyphens/>
                    <w:rPr>
                      <w:rFonts w:cs="Arial"/>
                      <w:sz w:val="18"/>
                      <w:szCs w:val="18"/>
                      <w:lang w:val="it-CH"/>
                    </w:rPr>
                  </w:pPr>
                  <w:sdt>
                    <w:sdtPr>
                      <w:rPr>
                        <w:rFonts w:cs="Arial"/>
                        <w:sz w:val="18"/>
                        <w:szCs w:val="18"/>
                        <w:lang w:val="it-CH"/>
                      </w:rPr>
                      <w:id w:val="-2086680519"/>
                      <w14:checkbox>
                        <w14:checked w14:val="0"/>
                        <w14:checkedState w14:val="2612" w14:font="MS Gothic"/>
                        <w14:uncheckedState w14:val="2610" w14:font="MS Gothic"/>
                      </w14:checkbox>
                    </w:sdtPr>
                    <w:sdtEndPr/>
                    <w:sdtContent>
                      <w:r w:rsidR="00FF146F" w:rsidRPr="00C165E4">
                        <w:rPr>
                          <w:rFonts w:ascii="MS Gothic" w:eastAsia="MS Gothic" w:hAnsi="MS Gothic" w:cs="Arial" w:hint="eastAsia"/>
                          <w:sz w:val="18"/>
                          <w:szCs w:val="18"/>
                          <w:lang w:val="it-CH"/>
                        </w:rPr>
                        <w:t>☐</w:t>
                      </w:r>
                    </w:sdtContent>
                  </w:sdt>
                  <w:r w:rsidR="00FF146F" w:rsidRPr="00C165E4">
                    <w:rPr>
                      <w:rFonts w:cs="Arial"/>
                      <w:sz w:val="18"/>
                      <w:szCs w:val="18"/>
                      <w:lang w:val="it-CH"/>
                    </w:rPr>
                    <w:t xml:space="preserve"> </w:t>
                  </w:r>
                  <w:r w:rsidR="00FF146F">
                    <w:rPr>
                      <w:rFonts w:cs="Arial"/>
                      <w:sz w:val="18"/>
                      <w:szCs w:val="18"/>
                      <w:lang w:val="it-CH"/>
                    </w:rPr>
                    <w:t>Prezzo</w:t>
                  </w:r>
                </w:p>
                <w:p w14:paraId="423372BF" w14:textId="77777777" w:rsidR="00FF146F" w:rsidRDefault="002F24FF" w:rsidP="00F14D21">
                  <w:pPr>
                    <w:suppressAutoHyphens/>
                    <w:rPr>
                      <w:rFonts w:cs="Arial"/>
                      <w:sz w:val="18"/>
                      <w:szCs w:val="18"/>
                      <w:lang w:val="it-CH"/>
                    </w:rPr>
                  </w:pPr>
                  <w:sdt>
                    <w:sdtPr>
                      <w:rPr>
                        <w:rFonts w:cs="Arial"/>
                        <w:sz w:val="18"/>
                        <w:szCs w:val="18"/>
                        <w:lang w:val="it-CH"/>
                      </w:rPr>
                      <w:id w:val="-1681276176"/>
                      <w14:checkbox>
                        <w14:checked w14:val="0"/>
                        <w14:checkedState w14:val="2612" w14:font="MS Gothic"/>
                        <w14:uncheckedState w14:val="2610" w14:font="MS Gothic"/>
                      </w14:checkbox>
                    </w:sdtPr>
                    <w:sdtEndPr/>
                    <w:sdtContent>
                      <w:r w:rsidR="00FF146F" w:rsidRPr="00C165E4">
                        <w:rPr>
                          <w:rFonts w:ascii="MS Gothic" w:eastAsia="MS Gothic" w:hAnsi="MS Gothic" w:cs="Arial" w:hint="eastAsia"/>
                          <w:sz w:val="18"/>
                          <w:szCs w:val="18"/>
                          <w:lang w:val="it-CH"/>
                        </w:rPr>
                        <w:t>☐</w:t>
                      </w:r>
                    </w:sdtContent>
                  </w:sdt>
                  <w:r w:rsidR="00FF146F" w:rsidRPr="00C165E4">
                    <w:rPr>
                      <w:rFonts w:cs="Arial"/>
                      <w:sz w:val="18"/>
                      <w:szCs w:val="18"/>
                      <w:lang w:val="it-CH"/>
                    </w:rPr>
                    <w:t xml:space="preserve"> </w:t>
                  </w:r>
                  <w:r w:rsidR="00FF146F">
                    <w:rPr>
                      <w:rFonts w:cs="Arial"/>
                      <w:sz w:val="18"/>
                      <w:szCs w:val="18"/>
                      <w:lang w:val="it-CH"/>
                    </w:rPr>
                    <w:t>Qualità</w:t>
                  </w:r>
                </w:p>
                <w:p w14:paraId="4AC5D849" w14:textId="77777777" w:rsidR="00FF146F" w:rsidRPr="00C165E4" w:rsidRDefault="002F24FF" w:rsidP="00F14D21">
                  <w:pPr>
                    <w:suppressAutoHyphens/>
                    <w:rPr>
                      <w:rFonts w:ascii="MS Gothic" w:eastAsia="MS Gothic" w:hAnsi="MS Gothic" w:cs="Arial"/>
                      <w:sz w:val="18"/>
                      <w:szCs w:val="18"/>
                      <w:lang w:val="it-CH"/>
                    </w:rPr>
                  </w:pPr>
                  <w:sdt>
                    <w:sdtPr>
                      <w:rPr>
                        <w:rFonts w:cs="Arial"/>
                        <w:sz w:val="18"/>
                        <w:szCs w:val="18"/>
                        <w:lang w:val="it-CH"/>
                      </w:rPr>
                      <w:id w:val="-941070546"/>
                      <w14:checkbox>
                        <w14:checked w14:val="0"/>
                        <w14:checkedState w14:val="2612" w14:font="MS Gothic"/>
                        <w14:uncheckedState w14:val="2610" w14:font="MS Gothic"/>
                      </w14:checkbox>
                    </w:sdtPr>
                    <w:sdtEndPr/>
                    <w:sdtContent>
                      <w:r w:rsidR="00FF146F" w:rsidRPr="00C165E4">
                        <w:rPr>
                          <w:rFonts w:ascii="MS Gothic" w:eastAsia="MS Gothic" w:hAnsi="MS Gothic" w:cs="Arial" w:hint="eastAsia"/>
                          <w:sz w:val="18"/>
                          <w:szCs w:val="18"/>
                          <w:lang w:val="it-CH"/>
                        </w:rPr>
                        <w:t>☐</w:t>
                      </w:r>
                    </w:sdtContent>
                  </w:sdt>
                  <w:r w:rsidR="00FF146F" w:rsidRPr="00C165E4">
                    <w:rPr>
                      <w:rFonts w:cs="Arial"/>
                      <w:sz w:val="18"/>
                      <w:szCs w:val="18"/>
                      <w:lang w:val="it-CH"/>
                    </w:rPr>
                    <w:t xml:space="preserve"> </w:t>
                  </w:r>
                  <w:r w:rsidR="00FF146F">
                    <w:rPr>
                      <w:rFonts w:cs="Arial"/>
                      <w:sz w:val="18"/>
                      <w:szCs w:val="18"/>
                      <w:lang w:val="it-CH"/>
                    </w:rPr>
                    <w:t>Costo</w:t>
                  </w:r>
                </w:p>
              </w:tc>
              <w:tc>
                <w:tcPr>
                  <w:tcW w:w="2240" w:type="dxa"/>
                </w:tcPr>
                <w:p w14:paraId="23074CA0" w14:textId="77777777" w:rsidR="00FF146F" w:rsidRDefault="00FF146F" w:rsidP="00F14D21">
                  <w:pPr>
                    <w:suppressAutoHyphens/>
                    <w:rPr>
                      <w:rFonts w:cs="Arial"/>
                      <w:sz w:val="18"/>
                      <w:u w:val="single"/>
                      <w:lang w:val="it-IT"/>
                    </w:rPr>
                  </w:pPr>
                  <w:r w:rsidRPr="00D80785">
                    <w:rPr>
                      <w:rFonts w:cs="Arial"/>
                      <w:b/>
                      <w:bCs/>
                      <w:color w:val="FF0000"/>
                      <w:sz w:val="18"/>
                      <w:u w:val="single"/>
                      <w:lang w:val="it-IT"/>
                    </w:rPr>
                    <w:t>Xx %</w:t>
                  </w:r>
                </w:p>
              </w:tc>
            </w:tr>
          </w:tbl>
          <w:p w14:paraId="04D83E22" w14:textId="77777777" w:rsidR="00FF146F" w:rsidRPr="006E35F7" w:rsidRDefault="00FF146F" w:rsidP="00F14D21">
            <w:pPr>
              <w:suppressAutoHyphens/>
              <w:cnfStyle w:val="000000000000" w:firstRow="0" w:lastRow="0" w:firstColumn="0" w:lastColumn="0" w:oddVBand="0" w:evenVBand="0" w:oddHBand="0" w:evenHBand="0" w:firstRowFirstColumn="0" w:firstRowLastColumn="0" w:lastRowFirstColumn="0" w:lastRowLastColumn="0"/>
              <w:rPr>
                <w:rFonts w:cs="Arial"/>
                <w:sz w:val="18"/>
                <w:u w:val="single"/>
                <w:lang w:val="it-IT"/>
              </w:rPr>
            </w:pPr>
          </w:p>
        </w:tc>
      </w:tr>
      <w:tr w:rsidR="00FF146F" w:rsidRPr="00FA6381" w14:paraId="0C668D6C" w14:textId="77777777" w:rsidTr="00FF146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08" w:type="dxa"/>
          </w:tcPr>
          <w:p w14:paraId="4A87C15C" w14:textId="77777777" w:rsidR="00FF146F" w:rsidRPr="008B42F7" w:rsidRDefault="00FF146F" w:rsidP="00F14D21">
            <w:pPr>
              <w:tabs>
                <w:tab w:val="left" w:pos="426"/>
                <w:tab w:val="left" w:pos="4962"/>
              </w:tabs>
              <w:suppressAutoHyphens/>
              <w:spacing w:line="240" w:lineRule="auto"/>
              <w:ind w:left="425" w:hanging="426"/>
              <w:rPr>
                <w:rFonts w:cs="Arial"/>
                <w:sz w:val="18"/>
                <w:szCs w:val="18"/>
                <w:lang w:val="fr-CH"/>
              </w:rPr>
            </w:pPr>
          </w:p>
        </w:tc>
        <w:tc>
          <w:tcPr>
            <w:tcW w:w="3037" w:type="dxa"/>
          </w:tcPr>
          <w:p w14:paraId="5511C25C" w14:textId="77777777" w:rsidR="00FF146F" w:rsidRDefault="00FF146F" w:rsidP="00F14D21">
            <w:pPr>
              <w:tabs>
                <w:tab w:val="left" w:pos="426"/>
                <w:tab w:val="left" w:pos="4962"/>
              </w:tabs>
              <w:suppressAutoHyphens/>
              <w:spacing w:line="240" w:lineRule="auto"/>
              <w:ind w:left="425" w:hanging="426"/>
              <w:cnfStyle w:val="000000100000" w:firstRow="0" w:lastRow="0" w:firstColumn="0" w:lastColumn="0" w:oddVBand="0" w:evenVBand="0" w:oddHBand="1" w:evenHBand="0" w:firstRowFirstColumn="0" w:firstRowLastColumn="0" w:lastRowFirstColumn="0" w:lastRowLastColumn="0"/>
              <w:rPr>
                <w:rFonts w:cs="Arial"/>
                <w:sz w:val="18"/>
                <w:szCs w:val="18"/>
                <w:lang w:val="it-IT"/>
              </w:rPr>
            </w:pPr>
            <w:r w:rsidRPr="008B42F7">
              <w:rPr>
                <w:noProof/>
              </w:rPr>
              <mc:AlternateContent>
                <mc:Choice Requires="wps">
                  <w:drawing>
                    <wp:anchor distT="45720" distB="45720" distL="46990" distR="46990" simplePos="0" relativeHeight="251819008" behindDoc="1" locked="0" layoutInCell="1" allowOverlap="1" wp14:anchorId="43B5786A" wp14:editId="23D9431E">
                      <wp:simplePos x="0" y="0"/>
                      <wp:positionH relativeFrom="column">
                        <wp:posOffset>-38100</wp:posOffset>
                      </wp:positionH>
                      <wp:positionV relativeFrom="paragraph">
                        <wp:posOffset>207645</wp:posOffset>
                      </wp:positionV>
                      <wp:extent cx="1868170" cy="257175"/>
                      <wp:effectExtent l="0" t="0" r="0" b="9525"/>
                      <wp:wrapTight wrapText="bothSides">
                        <wp:wrapPolygon edited="0">
                          <wp:start x="0" y="0"/>
                          <wp:lineTo x="0" y="20800"/>
                          <wp:lineTo x="21365" y="20800"/>
                          <wp:lineTo x="21365" y="0"/>
                          <wp:lineTo x="0" y="0"/>
                        </wp:wrapPolygon>
                      </wp:wrapTight>
                      <wp:docPr id="28"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2571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002D199D" w14:textId="77777777" w:rsidR="00FF146F" w:rsidRPr="008B42F7" w:rsidRDefault="00FF146F" w:rsidP="00FF146F">
                                  <w:pPr>
                                    <w:spacing w:after="60" w:line="240" w:lineRule="auto"/>
                                    <w:rPr>
                                      <w:b/>
                                      <w:color w:val="FF0000"/>
                                      <w:sz w:val="16"/>
                                      <w:szCs w:val="16"/>
                                      <w:lang w:val="it-CH"/>
                                    </w:rPr>
                                  </w:pPr>
                                  <w:r w:rsidRPr="001B6252">
                                    <w:rPr>
                                      <w:b/>
                                      <w:color w:val="FF0000"/>
                                      <w:sz w:val="16"/>
                                      <w:szCs w:val="16"/>
                                      <w:highlight w:val="yellow"/>
                                      <w:lang w:val="it-CH"/>
                                    </w:rPr>
                                    <w:t xml:space="preserve">Max </w:t>
                                  </w:r>
                                  <w:r>
                                    <w:rPr>
                                      <w:b/>
                                      <w:color w:val="FF0000"/>
                                      <w:sz w:val="16"/>
                                      <w:szCs w:val="16"/>
                                      <w:highlight w:val="yellow"/>
                                      <w:lang w:val="it-CH"/>
                                    </w:rPr>
                                    <w:t>20</w:t>
                                  </w:r>
                                  <w:r w:rsidRPr="001B6252">
                                    <w:rPr>
                                      <w:b/>
                                      <w:color w:val="FF0000"/>
                                      <w:sz w:val="16"/>
                                      <w:szCs w:val="16"/>
                                      <w:highlight w:val="yellow"/>
                                      <w:lang w:val="it-CH"/>
                                    </w:rPr>
                                    <w:t>00 caratteri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B5786A" id="_x0000_t202" coordsize="21600,21600" o:spt="202" path="m,l,21600r21600,l21600,xe">
                      <v:stroke joinstyle="miter"/>
                      <v:path gradientshapeok="t" o:connecttype="rect"/>
                    </v:shapetype>
                    <v:shape id="_x0000_s1037" type="#_x0000_t202" style="position:absolute;left:0;text-align:left;margin-left:-3pt;margin-top:16.35pt;width:147.1pt;height:20.25pt;z-index:-25149747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" fillcolor="#f6f8fc [184]" stroked="f">
                      <v:fill color2="#c7d4ed [984]" rotate="t" colors="0 #f6f8fc;48497f #abc0e4;54395f #abc0e4;1 #c7d5ed" focus="100%" type="gradient"/>
                      <v:textbox>
                        <w:txbxContent>
                          <w:p w14:paraId="002D199D" w14:textId="77777777" w:rsidR="00FF146F" w:rsidRPr="008B42F7" w:rsidRDefault="00FF146F" w:rsidP="00FF146F">
                            <w:pPr>
                              <w:spacing w:after="60" w:line="240" w:lineRule="auto"/>
                              <w:rPr>
                                <w:b/>
                                <w:color w:val="FF0000"/>
                                <w:sz w:val="16"/>
                                <w:szCs w:val="16"/>
                                <w:lang w:val="it-CH"/>
                              </w:rPr>
                            </w:pPr>
                            <w:r w:rsidRPr="001B6252">
                              <w:rPr>
                                <w:b/>
                                <w:color w:val="FF0000"/>
                                <w:sz w:val="16"/>
                                <w:szCs w:val="16"/>
                                <w:highlight w:val="yellow"/>
                                <w:lang w:val="it-CH"/>
                              </w:rPr>
                              <w:t xml:space="preserve">Max </w:t>
                            </w:r>
                            <w:r>
                              <w:rPr>
                                <w:b/>
                                <w:color w:val="FF0000"/>
                                <w:sz w:val="16"/>
                                <w:szCs w:val="16"/>
                                <w:highlight w:val="yellow"/>
                                <w:lang w:val="it-CH"/>
                              </w:rPr>
                              <w:t>20</w:t>
                            </w:r>
                            <w:r w:rsidRPr="001B6252">
                              <w:rPr>
                                <w:b/>
                                <w:color w:val="FF0000"/>
                                <w:sz w:val="16"/>
                                <w:szCs w:val="16"/>
                                <w:highlight w:val="yellow"/>
                                <w:lang w:val="it-CH"/>
                              </w:rPr>
                              <w:t>00 caratteri</w:t>
                            </w:r>
                          </w:p>
                        </w:txbxContent>
                      </v:textbox>
                      <w10:wrap type="tight"/>
                    </v:shape>
                  </w:pict>
                </mc:Fallback>
              </mc:AlternateContent>
            </w:r>
            <w:r>
              <w:rPr>
                <w:rFonts w:cs="Arial"/>
                <w:sz w:val="18"/>
                <w:szCs w:val="18"/>
                <w:lang w:val="it-IT"/>
              </w:rPr>
              <w:t>Spiegazioni</w:t>
            </w:r>
          </w:p>
        </w:tc>
        <w:tc>
          <w:tcPr>
            <w:tcW w:w="6945" w:type="dxa"/>
          </w:tcPr>
          <w:p w14:paraId="255A1864" w14:textId="77777777" w:rsidR="00FF146F" w:rsidRDefault="00FF146F" w:rsidP="00F14D21">
            <w:pPr>
              <w:suppressAutoHyphens/>
              <w:cnfStyle w:val="000000100000" w:firstRow="0" w:lastRow="0" w:firstColumn="0" w:lastColumn="0" w:oddVBand="0" w:evenVBand="0" w:oddHBand="1" w:evenHBand="0" w:firstRowFirstColumn="0" w:firstRowLastColumn="0" w:lastRowFirstColumn="0" w:lastRowLastColumn="0"/>
              <w:rPr>
                <w:rFonts w:cs="Arial"/>
                <w:sz w:val="18"/>
                <w:u w:val="single"/>
                <w:lang w:val="it-IT"/>
              </w:rPr>
            </w:pPr>
            <w:r w:rsidRPr="006E35F7">
              <w:rPr>
                <w:sz w:val="18"/>
                <w:u w:val="single"/>
                <w:lang w:val="it-IT"/>
              </w:rPr>
              <w:t>Vedasi punto 4.6 “Altre indicazioni”</w:t>
            </w:r>
          </w:p>
        </w:tc>
      </w:tr>
      <w:tr w:rsidR="004E0052" w:rsidRPr="008B42F7" w14:paraId="732580B9" w14:textId="77777777" w:rsidTr="00FF146F">
        <w:trPr>
          <w:trHeight w:val="545"/>
        </w:trPr>
        <w:tc>
          <w:tcPr>
            <w:tcW w:w="508" w:type="dxa"/>
          </w:tcPr>
          <w:p w14:paraId="6E651968" w14:textId="77777777" w:rsidR="004E0052" w:rsidRPr="008B42F7" w:rsidRDefault="004E0052" w:rsidP="00513080">
            <w:pPr>
              <w:tabs>
                <w:tab w:val="left" w:pos="426"/>
                <w:tab w:val="left" w:pos="4962"/>
              </w:tabs>
              <w:suppressAutoHyphens/>
              <w:spacing w:line="240" w:lineRule="auto"/>
              <w:ind w:left="425" w:hanging="426"/>
              <w:rPr>
                <w:rFonts w:cs="Arial"/>
                <w:sz w:val="18"/>
                <w:szCs w:val="18"/>
                <w:lang w:val="fr-CH"/>
              </w:rPr>
            </w:pPr>
            <w:r w:rsidRPr="008B42F7">
              <w:rPr>
                <w:rFonts w:cs="Arial"/>
                <w:sz w:val="18"/>
                <w:szCs w:val="18"/>
                <w:lang w:val="fr-CH"/>
              </w:rPr>
              <w:t>2.1</w:t>
            </w:r>
          </w:p>
          <w:p w14:paraId="3CC91BC3" w14:textId="6849B301" w:rsidR="004E0052" w:rsidRPr="008B42F7" w:rsidRDefault="004E0052" w:rsidP="00513080">
            <w:pPr>
              <w:tabs>
                <w:tab w:val="left" w:pos="426"/>
                <w:tab w:val="left" w:pos="4962"/>
              </w:tabs>
              <w:suppressAutoHyphens/>
              <w:spacing w:line="240" w:lineRule="auto"/>
              <w:ind w:left="425" w:hanging="426"/>
              <w:rPr>
                <w:rFonts w:cs="Arial"/>
                <w:sz w:val="18"/>
                <w:szCs w:val="18"/>
                <w:lang w:val="fr-CH"/>
              </w:rPr>
            </w:pPr>
            <w:r w:rsidRPr="008B42F7">
              <w:rPr>
                <w:rFonts w:cs="Arial"/>
                <w:sz w:val="18"/>
                <w:szCs w:val="18"/>
                <w:lang w:val="fr-CH"/>
              </w:rPr>
              <w:t>1</w:t>
            </w:r>
          </w:p>
        </w:tc>
        <w:tc>
          <w:tcPr>
            <w:tcW w:w="3037" w:type="dxa"/>
          </w:tcPr>
          <w:p w14:paraId="6E10BA9F" w14:textId="2B071C95" w:rsidR="004E0052" w:rsidRPr="008B42F7" w:rsidRDefault="000F5204" w:rsidP="00513080">
            <w:pPr>
              <w:tabs>
                <w:tab w:val="left" w:pos="426"/>
                <w:tab w:val="left" w:pos="4962"/>
              </w:tabs>
              <w:suppressAutoHyphens/>
              <w:spacing w:line="240" w:lineRule="auto"/>
              <w:ind w:left="425" w:hanging="426"/>
              <w:rPr>
                <w:rFonts w:cs="Arial"/>
                <w:sz w:val="18"/>
                <w:szCs w:val="18"/>
                <w:lang w:val="it-CH"/>
              </w:rPr>
            </w:pPr>
            <w:r w:rsidRPr="008B42F7">
              <w:rPr>
                <w:rFonts w:cs="Arial"/>
                <w:sz w:val="18"/>
                <w:szCs w:val="18"/>
                <w:lang w:val="it-CH"/>
              </w:rPr>
              <w:t>V</w:t>
            </w:r>
            <w:r w:rsidR="004E0052" w:rsidRPr="008B42F7">
              <w:rPr>
                <w:rFonts w:cs="Arial"/>
                <w:sz w:val="18"/>
                <w:szCs w:val="18"/>
                <w:lang w:val="it-CH"/>
              </w:rPr>
              <w:t>arianti</w:t>
            </w:r>
            <w:r w:rsidRPr="008B42F7">
              <w:rPr>
                <w:rFonts w:cs="Arial"/>
                <w:sz w:val="18"/>
                <w:szCs w:val="18"/>
                <w:lang w:val="it-CH"/>
              </w:rPr>
              <w:t xml:space="preserve"> ammesse</w:t>
            </w:r>
          </w:p>
          <w:p w14:paraId="20074D20" w14:textId="2BCB001A" w:rsidR="004E0052" w:rsidRPr="008B42F7" w:rsidRDefault="004E0052" w:rsidP="00513080">
            <w:pPr>
              <w:tabs>
                <w:tab w:val="left" w:pos="426"/>
                <w:tab w:val="left" w:pos="4962"/>
              </w:tabs>
              <w:suppressAutoHyphens/>
              <w:spacing w:line="240" w:lineRule="auto"/>
              <w:ind w:left="425" w:hanging="426"/>
              <w:rPr>
                <w:rFonts w:cs="Arial"/>
                <w:i/>
                <w:sz w:val="18"/>
                <w:szCs w:val="18"/>
                <w:lang w:val="it-CH"/>
              </w:rPr>
            </w:pPr>
          </w:p>
        </w:tc>
        <w:tc>
          <w:tcPr>
            <w:tcW w:w="6945" w:type="dxa"/>
          </w:tcPr>
          <w:p w14:paraId="0D41F56D" w14:textId="708B52C2" w:rsidR="004E0052" w:rsidRPr="008B42F7" w:rsidRDefault="002F24FF" w:rsidP="00B82BA5">
            <w:pPr>
              <w:tabs>
                <w:tab w:val="left" w:pos="497"/>
                <w:tab w:val="left" w:pos="2468"/>
                <w:tab w:val="left" w:pos="2907"/>
                <w:tab w:val="left" w:pos="4962"/>
              </w:tabs>
              <w:suppressAutoHyphens/>
              <w:spacing w:line="240" w:lineRule="auto"/>
              <w:rPr>
                <w:rFonts w:cs="Arial"/>
                <w:sz w:val="18"/>
                <w:szCs w:val="18"/>
              </w:rPr>
            </w:pPr>
            <w:sdt>
              <w:sdtPr>
                <w:rPr>
                  <w:rFonts w:cs="Arial"/>
                  <w:sz w:val="18"/>
                  <w:szCs w:val="18"/>
                  <w:lang w:val="fr-FR"/>
                </w:rPr>
                <w:id w:val="1878276406"/>
                <w14:checkbox>
                  <w14:checked w14:val="0"/>
                  <w14:checkedState w14:val="2612" w14:font="MS Gothic"/>
                  <w14:uncheckedState w14:val="2610" w14:font="MS Gothic"/>
                </w14:checkbox>
              </w:sdtPr>
              <w:sdtEndPr/>
              <w:sdtContent>
                <w:r w:rsidR="004E0052" w:rsidRPr="008B42F7">
                  <w:rPr>
                    <w:rFonts w:ascii="MS Gothic" w:eastAsia="MS Gothic" w:hAnsi="MS Gothic" w:cs="Arial" w:hint="eastAsia"/>
                    <w:sz w:val="18"/>
                    <w:szCs w:val="18"/>
                    <w:lang w:val="fr-FR"/>
                  </w:rPr>
                  <w:t>☐</w:t>
                </w:r>
              </w:sdtContent>
            </w:sdt>
            <w:r w:rsidR="004E0052" w:rsidRPr="008B42F7">
              <w:rPr>
                <w:rFonts w:cs="Arial"/>
                <w:sz w:val="18"/>
                <w:szCs w:val="18"/>
              </w:rPr>
              <w:t xml:space="preserve"> sì </w:t>
            </w:r>
          </w:p>
          <w:p w14:paraId="0A04BF24" w14:textId="227A52FF" w:rsidR="004E0052" w:rsidRPr="008B42F7" w:rsidRDefault="002F24FF" w:rsidP="00F4742D">
            <w:pPr>
              <w:tabs>
                <w:tab w:val="left" w:pos="497"/>
                <w:tab w:val="left" w:pos="2481"/>
                <w:tab w:val="left" w:pos="2907"/>
                <w:tab w:val="left" w:pos="4962"/>
              </w:tabs>
              <w:suppressAutoHyphens/>
              <w:spacing w:line="240" w:lineRule="auto"/>
              <w:rPr>
                <w:rFonts w:cs="Arial"/>
                <w:i/>
                <w:sz w:val="18"/>
                <w:szCs w:val="18"/>
              </w:rPr>
            </w:pPr>
            <w:sdt>
              <w:sdtPr>
                <w:rPr>
                  <w:rFonts w:cs="Arial"/>
                  <w:sz w:val="18"/>
                  <w:szCs w:val="18"/>
                  <w:lang w:val="fr-FR"/>
                </w:rPr>
                <w:id w:val="385997748"/>
                <w14:checkbox>
                  <w14:checked w14:val="0"/>
                  <w14:checkedState w14:val="2612" w14:font="MS Gothic"/>
                  <w14:uncheckedState w14:val="2610" w14:font="MS Gothic"/>
                </w14:checkbox>
              </w:sdtPr>
              <w:sdtEndPr/>
              <w:sdtContent>
                <w:r w:rsidR="004E0052" w:rsidRPr="008B42F7">
                  <w:rPr>
                    <w:rFonts w:ascii="MS Gothic" w:eastAsia="MS Gothic" w:hAnsi="MS Gothic" w:cs="Arial" w:hint="eastAsia"/>
                    <w:sz w:val="18"/>
                    <w:szCs w:val="18"/>
                    <w:lang w:val="fr-FR"/>
                  </w:rPr>
                  <w:t>☐</w:t>
                </w:r>
              </w:sdtContent>
            </w:sdt>
            <w:r w:rsidR="004E0052" w:rsidRPr="008B42F7">
              <w:rPr>
                <w:rFonts w:cs="Arial"/>
                <w:sz w:val="18"/>
                <w:szCs w:val="18"/>
              </w:rPr>
              <w:t xml:space="preserve"> no </w:t>
            </w:r>
          </w:p>
        </w:tc>
      </w:tr>
      <w:tr w:rsidR="00F4742D" w:rsidRPr="00D12A91" w14:paraId="424AD5DD" w14:textId="77777777" w:rsidTr="00FF146F">
        <w:trPr>
          <w:cnfStyle w:val="000000100000" w:firstRow="0" w:lastRow="0" w:firstColumn="0" w:lastColumn="0" w:oddVBand="0" w:evenVBand="0" w:oddHBand="1" w:evenHBand="0" w:firstRowFirstColumn="0" w:firstRowLastColumn="0" w:lastRowFirstColumn="0" w:lastRowLastColumn="0"/>
          <w:trHeight w:val="545"/>
        </w:trPr>
        <w:tc>
          <w:tcPr>
            <w:tcW w:w="508" w:type="dxa"/>
          </w:tcPr>
          <w:p w14:paraId="0D054383" w14:textId="77777777" w:rsidR="00F4742D" w:rsidRPr="008B42F7" w:rsidRDefault="00F4742D" w:rsidP="00513080">
            <w:pPr>
              <w:tabs>
                <w:tab w:val="left" w:pos="426"/>
                <w:tab w:val="left" w:pos="4962"/>
              </w:tabs>
              <w:suppressAutoHyphens/>
              <w:spacing w:line="240" w:lineRule="auto"/>
              <w:ind w:left="425" w:hanging="426"/>
              <w:rPr>
                <w:rFonts w:cs="Arial"/>
                <w:sz w:val="18"/>
                <w:szCs w:val="18"/>
                <w:lang w:val="fr-CH"/>
              </w:rPr>
            </w:pPr>
          </w:p>
        </w:tc>
        <w:tc>
          <w:tcPr>
            <w:tcW w:w="3037" w:type="dxa"/>
          </w:tcPr>
          <w:p w14:paraId="40788421" w14:textId="4BDBF3D6" w:rsidR="00F4742D" w:rsidRPr="008B42F7" w:rsidRDefault="00F4742D" w:rsidP="00513080">
            <w:pPr>
              <w:tabs>
                <w:tab w:val="left" w:pos="426"/>
                <w:tab w:val="left" w:pos="4962"/>
              </w:tabs>
              <w:suppressAutoHyphens/>
              <w:spacing w:line="240" w:lineRule="auto"/>
              <w:ind w:left="425" w:hanging="426"/>
              <w:rPr>
                <w:rFonts w:cs="Arial"/>
                <w:sz w:val="18"/>
                <w:szCs w:val="18"/>
                <w:lang w:val="fr-CH"/>
              </w:rPr>
            </w:pPr>
            <w:r w:rsidRPr="008B42F7">
              <w:rPr>
                <w:rFonts w:cs="Arial"/>
                <w:sz w:val="18"/>
                <w:szCs w:val="18"/>
                <w:lang w:val="it-CH"/>
              </w:rPr>
              <w:t>Osservazioni</w:t>
            </w:r>
          </w:p>
        </w:tc>
        <w:tc>
          <w:tcPr>
            <w:tcW w:w="6945" w:type="dxa"/>
          </w:tcPr>
          <w:p w14:paraId="29B8B4DA" w14:textId="60B319A7" w:rsidR="000C0045" w:rsidRPr="000C0045" w:rsidRDefault="000C0045" w:rsidP="002D1AAA">
            <w:pPr>
              <w:suppressAutoHyphens/>
              <w:rPr>
                <w:rFonts w:cs="Arial"/>
                <w:color w:val="FF0000"/>
                <w:sz w:val="18"/>
                <w:lang w:val="it-CH"/>
              </w:rPr>
            </w:pPr>
            <w:r w:rsidRPr="000C0045">
              <w:rPr>
                <w:rFonts w:cs="Arial"/>
                <w:color w:val="FF0000"/>
                <w:sz w:val="18"/>
                <w:lang w:val="it-CH"/>
              </w:rPr>
              <w:t>(NOTA: se si, prevedere il testo seguente)</w:t>
            </w:r>
          </w:p>
          <w:p w14:paraId="48E63997" w14:textId="1029AC03" w:rsidR="00E612FA" w:rsidRPr="00E612FA" w:rsidRDefault="00E612FA" w:rsidP="000C0045">
            <w:pPr>
              <w:suppressAutoHyphens/>
              <w:rPr>
                <w:rFonts w:cs="Arial"/>
                <w:color w:val="0070C0"/>
                <w:sz w:val="18"/>
                <w:lang w:val="it-CH"/>
              </w:rPr>
            </w:pPr>
            <w:r w:rsidRPr="00E612FA">
              <w:rPr>
                <w:rFonts w:cs="Arial"/>
                <w:color w:val="0070C0"/>
                <w:sz w:val="18"/>
                <w:lang w:val="it-CH"/>
              </w:rPr>
              <w:t>Varianti finanziarie: No</w:t>
            </w:r>
          </w:p>
          <w:p w14:paraId="433C408E" w14:textId="77777777" w:rsidR="00E612FA" w:rsidRPr="00E612FA" w:rsidRDefault="00E612FA" w:rsidP="000C0045">
            <w:pPr>
              <w:suppressAutoHyphens/>
              <w:rPr>
                <w:rFonts w:cs="Arial"/>
                <w:color w:val="0070C0"/>
                <w:sz w:val="18"/>
                <w:lang w:val="it-CH"/>
              </w:rPr>
            </w:pPr>
            <w:r w:rsidRPr="00E612FA">
              <w:rPr>
                <w:rFonts w:cs="Arial"/>
                <w:color w:val="0070C0"/>
                <w:sz w:val="18"/>
                <w:lang w:val="it-CH"/>
              </w:rPr>
              <w:t>Varianti tecniche: Sì</w:t>
            </w:r>
          </w:p>
          <w:p w14:paraId="7985543C" w14:textId="77777777" w:rsidR="00E612FA" w:rsidRPr="00E612FA" w:rsidRDefault="00E612FA" w:rsidP="000C0045">
            <w:pPr>
              <w:suppressAutoHyphens/>
              <w:rPr>
                <w:rFonts w:cs="Arial"/>
                <w:color w:val="0070C0"/>
                <w:sz w:val="18"/>
                <w:lang w:val="it-CH"/>
              </w:rPr>
            </w:pPr>
            <w:r w:rsidRPr="00E612FA">
              <w:rPr>
                <w:rFonts w:cs="Arial"/>
                <w:color w:val="0070C0"/>
                <w:sz w:val="18"/>
                <w:lang w:val="it-CH"/>
              </w:rPr>
              <w:t>Le varianti tecniche sono ammesse solo alle seguenti condizioni:</w:t>
            </w:r>
          </w:p>
          <w:p w14:paraId="0AFD7B09" w14:textId="0139B62C" w:rsidR="00E612FA" w:rsidRPr="00741188" w:rsidRDefault="00E612FA" w:rsidP="000C0045">
            <w:pPr>
              <w:suppressAutoHyphens/>
              <w:rPr>
                <w:rFonts w:cs="Arial"/>
                <w:color w:val="0070C0"/>
                <w:sz w:val="18"/>
                <w:u w:val="single"/>
                <w:lang w:val="it-CH"/>
              </w:rPr>
            </w:pPr>
            <w:r w:rsidRPr="00741188">
              <w:rPr>
                <w:rFonts w:cs="Arial"/>
                <w:color w:val="0070C0"/>
                <w:sz w:val="18"/>
                <w:u w:val="single"/>
                <w:lang w:val="it-CH"/>
              </w:rPr>
              <w:t>Varianti di progetto non sono ammesse.</w:t>
            </w:r>
          </w:p>
          <w:p w14:paraId="3965B7DA" w14:textId="77777777" w:rsidR="00E612FA" w:rsidRPr="00741188" w:rsidRDefault="00E612FA" w:rsidP="00E612FA">
            <w:pPr>
              <w:suppressAutoHyphens/>
              <w:rPr>
                <w:rFonts w:cs="Arial"/>
                <w:color w:val="0070C0"/>
                <w:sz w:val="18"/>
                <w:u w:val="single"/>
                <w:lang w:val="it-CH"/>
              </w:rPr>
            </w:pPr>
            <w:r w:rsidRPr="00741188">
              <w:rPr>
                <w:rFonts w:cs="Arial"/>
                <w:color w:val="0070C0"/>
                <w:sz w:val="18"/>
                <w:u w:val="single"/>
                <w:lang w:val="it-CH"/>
              </w:rPr>
              <w:t>Varianti esecutive saranno ammesse unicamente se:</w:t>
            </w:r>
          </w:p>
          <w:p w14:paraId="42C9C8B5" w14:textId="37B1D02F" w:rsidR="00E612FA" w:rsidRPr="00E612FA" w:rsidRDefault="00E612FA" w:rsidP="00E612FA">
            <w:pPr>
              <w:suppressAutoHyphens/>
              <w:rPr>
                <w:rFonts w:cs="Arial"/>
                <w:color w:val="0070C0"/>
                <w:sz w:val="18"/>
                <w:lang w:val="it-CH"/>
              </w:rPr>
            </w:pPr>
            <w:r w:rsidRPr="00E612FA">
              <w:rPr>
                <w:rFonts w:cs="Arial"/>
                <w:color w:val="0070C0"/>
                <w:sz w:val="18"/>
                <w:lang w:val="it-CH"/>
              </w:rPr>
              <w:t>-rispettano quanto prescritto nel d</w:t>
            </w:r>
            <w:r w:rsidR="00D539D7">
              <w:rPr>
                <w:rFonts w:cs="Arial"/>
                <w:color w:val="0070C0"/>
                <w:sz w:val="18"/>
                <w:lang w:val="it-CH"/>
              </w:rPr>
              <w:t xml:space="preserve">ocumento “Disposizioni speciali BSA </w:t>
            </w:r>
            <w:r w:rsidRPr="00E612FA">
              <w:rPr>
                <w:rFonts w:cs="Arial"/>
                <w:color w:val="0070C0"/>
                <w:sz w:val="18"/>
                <w:lang w:val="it-CH"/>
              </w:rPr>
              <w:t>connesse al progetto”</w:t>
            </w:r>
          </w:p>
          <w:p w14:paraId="522590BC" w14:textId="07D05796" w:rsidR="00E612FA" w:rsidRPr="00E612FA" w:rsidRDefault="00E612FA" w:rsidP="00E612FA">
            <w:pPr>
              <w:suppressAutoHyphens/>
              <w:rPr>
                <w:rFonts w:cs="Arial"/>
                <w:color w:val="0070C0"/>
                <w:sz w:val="18"/>
                <w:lang w:val="it-CH"/>
              </w:rPr>
            </w:pPr>
            <w:r w:rsidRPr="00E612FA">
              <w:rPr>
                <w:rFonts w:cs="Arial"/>
                <w:color w:val="0070C0"/>
                <w:sz w:val="18"/>
                <w:lang w:val="it-CH"/>
              </w:rPr>
              <w:t>-rispettano i termini (scadenza intermedie e finali)</w:t>
            </w:r>
            <w:r>
              <w:rPr>
                <w:rFonts w:cs="Arial"/>
                <w:color w:val="0070C0"/>
                <w:sz w:val="18"/>
                <w:lang w:val="it-CH"/>
              </w:rPr>
              <w:t>;</w:t>
            </w:r>
          </w:p>
          <w:p w14:paraId="062E52FE" w14:textId="6931C1C5" w:rsidR="00E612FA" w:rsidRPr="00E612FA" w:rsidRDefault="00E612FA" w:rsidP="00E612FA">
            <w:pPr>
              <w:suppressAutoHyphens/>
              <w:rPr>
                <w:rFonts w:cs="Arial"/>
                <w:color w:val="0070C0"/>
                <w:sz w:val="18"/>
                <w:lang w:val="it-CH"/>
              </w:rPr>
            </w:pPr>
            <w:r w:rsidRPr="00E612FA">
              <w:rPr>
                <w:rFonts w:cs="Arial"/>
                <w:color w:val="0070C0"/>
                <w:sz w:val="18"/>
                <w:lang w:val="it-CH"/>
              </w:rPr>
              <w:t>-rispettano le fasi esecutive previste dal committente</w:t>
            </w:r>
            <w:r>
              <w:rPr>
                <w:rFonts w:cs="Arial"/>
                <w:color w:val="0070C0"/>
                <w:sz w:val="18"/>
                <w:lang w:val="it-CH"/>
              </w:rPr>
              <w:t>;</w:t>
            </w:r>
          </w:p>
          <w:p w14:paraId="3A3293D2" w14:textId="3B6C369C" w:rsidR="00E612FA" w:rsidRPr="00E612FA" w:rsidRDefault="00E612FA" w:rsidP="00E612FA">
            <w:pPr>
              <w:suppressAutoHyphens/>
              <w:rPr>
                <w:rFonts w:cs="Arial"/>
                <w:color w:val="0070C0"/>
                <w:sz w:val="18"/>
                <w:lang w:val="it-CH"/>
              </w:rPr>
            </w:pPr>
            <w:r w:rsidRPr="00E612FA">
              <w:rPr>
                <w:rFonts w:cs="Arial"/>
                <w:color w:val="0070C0"/>
                <w:sz w:val="18"/>
                <w:lang w:val="it-CH"/>
              </w:rPr>
              <w:t>-il prodotto finale dell’opera non viene modificato (forma, qualità, concetto statico/strutturale, materiali utilizzati, ecc.)</w:t>
            </w:r>
            <w:r>
              <w:rPr>
                <w:rFonts w:cs="Arial"/>
                <w:color w:val="0070C0"/>
                <w:sz w:val="18"/>
                <w:lang w:val="it-CH"/>
              </w:rPr>
              <w:t>;</w:t>
            </w:r>
          </w:p>
          <w:p w14:paraId="415DA5F2" w14:textId="77777777" w:rsidR="00E612FA" w:rsidRPr="00E612FA" w:rsidRDefault="00E612FA" w:rsidP="00E612FA">
            <w:pPr>
              <w:suppressAutoHyphens/>
              <w:rPr>
                <w:rFonts w:cs="Arial"/>
                <w:color w:val="0070C0"/>
                <w:sz w:val="18"/>
                <w:lang w:val="it-CH"/>
              </w:rPr>
            </w:pPr>
            <w:r w:rsidRPr="00E612FA">
              <w:rPr>
                <w:rFonts w:cs="Arial"/>
                <w:color w:val="0070C0"/>
                <w:sz w:val="18"/>
                <w:lang w:val="it-CH"/>
              </w:rPr>
              <w:lastRenderedPageBreak/>
              <w:t>-il maggior costo legato alle modifiche ed ai rischi esecutivi vengono assunti dall’imprenditore.</w:t>
            </w:r>
          </w:p>
          <w:p w14:paraId="40B419C5" w14:textId="77777777" w:rsidR="00E612FA" w:rsidRPr="00E612FA" w:rsidRDefault="00E612FA" w:rsidP="0028599B">
            <w:pPr>
              <w:suppressAutoHyphens/>
              <w:rPr>
                <w:rFonts w:cs="Arial"/>
                <w:color w:val="0070C0"/>
                <w:sz w:val="18"/>
                <w:lang w:val="it-CH"/>
              </w:rPr>
            </w:pPr>
            <w:r w:rsidRPr="00E612FA">
              <w:rPr>
                <w:rFonts w:cs="Arial"/>
                <w:color w:val="0070C0"/>
                <w:sz w:val="18"/>
                <w:lang w:val="it-CH"/>
              </w:rPr>
              <w:t>Nel caso in cui, a causa della variante esecutiva, si dovesse rendere necessaria una rielaborazione progettuale la stessa verrà eseguita dall’ingegnere progettista ed i relativi costi addebitati all’impresa. Per il confronto delle offerte questi costi saranno stimati ed aggiunti al prezzo offerto per la variante.</w:t>
            </w:r>
          </w:p>
          <w:p w14:paraId="5BC24769" w14:textId="51B6C0C8" w:rsidR="00E612FA" w:rsidRDefault="00E612FA" w:rsidP="0028599B">
            <w:pPr>
              <w:suppressAutoHyphens/>
              <w:rPr>
                <w:rFonts w:cs="Arial"/>
                <w:color w:val="0070C0"/>
                <w:sz w:val="18"/>
                <w:lang w:val="it-CH"/>
              </w:rPr>
            </w:pPr>
            <w:r w:rsidRPr="00E612FA">
              <w:rPr>
                <w:rFonts w:cs="Arial"/>
                <w:color w:val="0070C0"/>
                <w:sz w:val="18"/>
                <w:lang w:val="it-CH"/>
              </w:rPr>
              <w:t>Una variante dell’imprenditore viene considerata nella valutazione solo se l’offerente ha consegnato contemporaneamente un’offerta completa e regolamentare per la soluzione ufficiale. In particolare è necessario consegnare i documenti analoghi a quelli richiesti per la soluzione ufficiale in forma separata, completa e dettagliata. Una variante dell’imprenditore deve contenere tutte le informazioni e/o i documenti necessari alla sua valutazione tecnica ed economica.</w:t>
            </w:r>
          </w:p>
          <w:p w14:paraId="6B0EA214" w14:textId="0C4F1DF1" w:rsidR="000C0045" w:rsidRDefault="000C0045" w:rsidP="000C0045">
            <w:pPr>
              <w:suppressAutoHyphens/>
              <w:rPr>
                <w:color w:val="0070C0"/>
                <w:sz w:val="18"/>
                <w:szCs w:val="18"/>
                <w:lang w:val="it-CH"/>
              </w:rPr>
            </w:pPr>
            <w:r w:rsidRPr="008177CC">
              <w:rPr>
                <w:color w:val="0070C0"/>
                <w:sz w:val="18"/>
                <w:szCs w:val="18"/>
                <w:lang w:val="it-CH"/>
              </w:rPr>
              <w:t>La variante ufficiale inoltrata deve essere in ogni caso completa.</w:t>
            </w:r>
          </w:p>
          <w:p w14:paraId="127CC1B1" w14:textId="77777777" w:rsidR="000C0045" w:rsidRPr="00E612FA" w:rsidRDefault="000C0045" w:rsidP="000C0045">
            <w:pPr>
              <w:suppressAutoHyphens/>
              <w:rPr>
                <w:rFonts w:cs="Arial"/>
                <w:color w:val="0070C0"/>
                <w:sz w:val="18"/>
                <w:lang w:val="it-CH"/>
              </w:rPr>
            </w:pPr>
          </w:p>
          <w:p w14:paraId="6A71C85E" w14:textId="6B88E2A6" w:rsidR="00F4742D" w:rsidRPr="0072323E" w:rsidRDefault="009648CD" w:rsidP="0072323E">
            <w:pPr>
              <w:rPr>
                <w:rFonts w:cs="Arial"/>
                <w:color w:val="auto"/>
                <w:sz w:val="18"/>
                <w:lang w:val="it-CH"/>
              </w:rPr>
            </w:pPr>
            <w:r w:rsidRPr="000C0045">
              <w:rPr>
                <w:rFonts w:cs="Arial"/>
                <w:color w:val="auto"/>
                <w:sz w:val="18"/>
                <w:lang w:val="it-CH"/>
              </w:rPr>
              <w:t>Le offerte su base forfettaria e globali e/o le offerte basate su una tariffa oraria media, non sono ammesse.</w:t>
            </w:r>
          </w:p>
        </w:tc>
      </w:tr>
      <w:tr w:rsidR="009648CD" w:rsidRPr="008B42F7" w14:paraId="34A37D76" w14:textId="77777777" w:rsidTr="00FF146F">
        <w:trPr>
          <w:trHeight w:val="545"/>
        </w:trPr>
        <w:tc>
          <w:tcPr>
            <w:tcW w:w="508" w:type="dxa"/>
          </w:tcPr>
          <w:p w14:paraId="188ECD5A" w14:textId="77777777" w:rsidR="009648CD" w:rsidRPr="008B42F7" w:rsidRDefault="009648CD" w:rsidP="00D14CB0">
            <w:pPr>
              <w:tabs>
                <w:tab w:val="left" w:pos="426"/>
                <w:tab w:val="left" w:pos="4962"/>
              </w:tabs>
              <w:suppressAutoHyphens/>
              <w:spacing w:line="240" w:lineRule="auto"/>
              <w:ind w:left="425" w:hanging="426"/>
              <w:rPr>
                <w:rFonts w:cs="Arial"/>
                <w:sz w:val="18"/>
                <w:szCs w:val="18"/>
              </w:rPr>
            </w:pPr>
            <w:r w:rsidRPr="008B42F7">
              <w:rPr>
                <w:rFonts w:cs="Arial"/>
                <w:sz w:val="18"/>
                <w:szCs w:val="18"/>
              </w:rPr>
              <w:lastRenderedPageBreak/>
              <w:t>2.1</w:t>
            </w:r>
          </w:p>
          <w:p w14:paraId="5A8C1F47" w14:textId="5FFDEDFA" w:rsidR="009648CD" w:rsidRPr="008B42F7" w:rsidRDefault="009648CD" w:rsidP="00D14CB0">
            <w:pPr>
              <w:tabs>
                <w:tab w:val="left" w:pos="426"/>
                <w:tab w:val="left" w:pos="4962"/>
              </w:tabs>
              <w:suppressAutoHyphens/>
              <w:spacing w:line="240" w:lineRule="auto"/>
              <w:ind w:left="425" w:hanging="426"/>
              <w:rPr>
                <w:rFonts w:cs="Arial"/>
                <w:sz w:val="18"/>
                <w:szCs w:val="18"/>
              </w:rPr>
            </w:pPr>
            <w:r w:rsidRPr="008B42F7">
              <w:rPr>
                <w:rFonts w:cs="Arial"/>
                <w:sz w:val="18"/>
                <w:szCs w:val="18"/>
              </w:rPr>
              <w:t>2</w:t>
            </w:r>
          </w:p>
        </w:tc>
        <w:tc>
          <w:tcPr>
            <w:tcW w:w="3037" w:type="dxa"/>
          </w:tcPr>
          <w:p w14:paraId="781FEBF5" w14:textId="34B3AF17" w:rsidR="009648CD" w:rsidRPr="008B42F7" w:rsidRDefault="009648CD" w:rsidP="009648CD">
            <w:pPr>
              <w:tabs>
                <w:tab w:val="left" w:pos="426"/>
                <w:tab w:val="left" w:pos="4962"/>
              </w:tabs>
              <w:suppressAutoHyphens/>
              <w:spacing w:line="240" w:lineRule="auto"/>
              <w:ind w:left="425" w:hanging="426"/>
              <w:rPr>
                <w:rFonts w:cs="Arial"/>
                <w:sz w:val="18"/>
                <w:szCs w:val="18"/>
                <w:lang w:val="fr-CH"/>
              </w:rPr>
            </w:pPr>
            <w:r w:rsidRPr="008B42F7">
              <w:rPr>
                <w:rFonts w:cs="Arial"/>
                <w:sz w:val="18"/>
                <w:szCs w:val="18"/>
                <w:lang w:val="it-CH"/>
              </w:rPr>
              <w:t>Offerte parziali</w:t>
            </w:r>
          </w:p>
        </w:tc>
        <w:tc>
          <w:tcPr>
            <w:tcW w:w="6945" w:type="dxa"/>
          </w:tcPr>
          <w:p w14:paraId="32F73A0A" w14:textId="3F5DD887" w:rsidR="009648CD" w:rsidRPr="008B42F7" w:rsidRDefault="002F24FF" w:rsidP="00D14CB0">
            <w:pPr>
              <w:tabs>
                <w:tab w:val="left" w:pos="497"/>
                <w:tab w:val="left" w:pos="2468"/>
                <w:tab w:val="left" w:pos="2907"/>
                <w:tab w:val="left" w:pos="4962"/>
              </w:tabs>
              <w:suppressAutoHyphens/>
              <w:spacing w:line="240" w:lineRule="auto"/>
              <w:rPr>
                <w:rFonts w:cs="Arial"/>
                <w:sz w:val="18"/>
                <w:szCs w:val="18"/>
              </w:rPr>
            </w:pPr>
            <w:sdt>
              <w:sdtPr>
                <w:rPr>
                  <w:rFonts w:cs="Arial"/>
                  <w:sz w:val="18"/>
                  <w:szCs w:val="18"/>
                  <w:lang w:val="fr-FR"/>
                </w:rPr>
                <w:id w:val="-1532183459"/>
                <w14:checkbox>
                  <w14:checked w14:val="0"/>
                  <w14:checkedState w14:val="2612" w14:font="MS Gothic"/>
                  <w14:uncheckedState w14:val="2610" w14:font="MS Gothic"/>
                </w14:checkbox>
              </w:sdtPr>
              <w:sdtEndPr/>
              <w:sdtContent>
                <w:r w:rsidR="009648CD" w:rsidRPr="008B42F7">
                  <w:rPr>
                    <w:rFonts w:ascii="MS Gothic" w:eastAsia="MS Gothic" w:hAnsi="MS Gothic" w:cs="Arial" w:hint="eastAsia"/>
                    <w:sz w:val="18"/>
                    <w:szCs w:val="18"/>
                    <w:lang w:val="fr-FR"/>
                  </w:rPr>
                  <w:t>☐</w:t>
                </w:r>
              </w:sdtContent>
            </w:sdt>
            <w:r w:rsidR="009648CD" w:rsidRPr="008B42F7">
              <w:rPr>
                <w:rFonts w:cs="Arial"/>
                <w:sz w:val="18"/>
                <w:szCs w:val="18"/>
              </w:rPr>
              <w:t xml:space="preserve"> sì </w:t>
            </w:r>
          </w:p>
          <w:p w14:paraId="7BAC0DF6" w14:textId="49987C8F" w:rsidR="009648CD" w:rsidRPr="008B42F7" w:rsidRDefault="002F24FF" w:rsidP="009648CD">
            <w:pPr>
              <w:pStyle w:val="Standart"/>
              <w:tabs>
                <w:tab w:val="left" w:pos="485"/>
              </w:tabs>
              <w:suppressAutoHyphens/>
              <w:rPr>
                <w:sz w:val="18"/>
                <w:szCs w:val="18"/>
              </w:rPr>
            </w:pPr>
            <w:sdt>
              <w:sdtPr>
                <w:rPr>
                  <w:sz w:val="18"/>
                  <w:szCs w:val="18"/>
                  <w:lang w:val="fr-FR"/>
                </w:rPr>
                <w:id w:val="-1636176479"/>
                <w14:checkbox>
                  <w14:checked w14:val="0"/>
                  <w14:checkedState w14:val="2612" w14:font="MS Gothic"/>
                  <w14:uncheckedState w14:val="2610" w14:font="MS Gothic"/>
                </w14:checkbox>
              </w:sdtPr>
              <w:sdtEndPr/>
              <w:sdtContent>
                <w:r w:rsidR="009648CD" w:rsidRPr="008B42F7">
                  <w:rPr>
                    <w:rFonts w:ascii="MS Gothic" w:eastAsia="MS Gothic" w:hAnsi="MS Gothic" w:hint="eastAsia"/>
                    <w:sz w:val="18"/>
                    <w:szCs w:val="18"/>
                    <w:lang w:val="fr-FR"/>
                  </w:rPr>
                  <w:t>☐</w:t>
                </w:r>
              </w:sdtContent>
            </w:sdt>
            <w:r w:rsidR="009648CD" w:rsidRPr="008B42F7">
              <w:rPr>
                <w:sz w:val="18"/>
                <w:szCs w:val="18"/>
              </w:rPr>
              <w:t xml:space="preserve"> no </w:t>
            </w:r>
          </w:p>
        </w:tc>
      </w:tr>
      <w:tr w:rsidR="00F4742D" w:rsidRPr="00D12A91" w14:paraId="63902D0E" w14:textId="77777777" w:rsidTr="00FF146F">
        <w:trPr>
          <w:cnfStyle w:val="000000100000" w:firstRow="0" w:lastRow="0" w:firstColumn="0" w:lastColumn="0" w:oddVBand="0" w:evenVBand="0" w:oddHBand="1" w:evenHBand="0" w:firstRowFirstColumn="0" w:firstRowLastColumn="0" w:lastRowFirstColumn="0" w:lastRowLastColumn="0"/>
          <w:trHeight w:val="545"/>
        </w:trPr>
        <w:tc>
          <w:tcPr>
            <w:tcW w:w="508" w:type="dxa"/>
          </w:tcPr>
          <w:p w14:paraId="1E02B76B" w14:textId="77777777" w:rsidR="00F4742D" w:rsidRPr="008B42F7" w:rsidRDefault="00F4742D" w:rsidP="00D14CB0">
            <w:pPr>
              <w:tabs>
                <w:tab w:val="left" w:pos="426"/>
                <w:tab w:val="left" w:pos="4962"/>
              </w:tabs>
              <w:suppressAutoHyphens/>
              <w:spacing w:line="240" w:lineRule="auto"/>
              <w:ind w:left="425" w:hanging="426"/>
              <w:rPr>
                <w:rFonts w:cs="Arial"/>
                <w:sz w:val="18"/>
                <w:szCs w:val="18"/>
                <w:lang w:val="fr-CH"/>
              </w:rPr>
            </w:pPr>
          </w:p>
        </w:tc>
        <w:tc>
          <w:tcPr>
            <w:tcW w:w="3037" w:type="dxa"/>
          </w:tcPr>
          <w:p w14:paraId="79B7B11B" w14:textId="0CA23427" w:rsidR="00F4742D" w:rsidRPr="008B42F7" w:rsidRDefault="00F4742D" w:rsidP="009648CD">
            <w:pPr>
              <w:tabs>
                <w:tab w:val="left" w:pos="426"/>
                <w:tab w:val="left" w:pos="4962"/>
              </w:tabs>
              <w:suppressAutoHyphens/>
              <w:spacing w:line="240" w:lineRule="auto"/>
              <w:ind w:left="425" w:hanging="426"/>
              <w:rPr>
                <w:rFonts w:cs="Arial"/>
                <w:sz w:val="18"/>
                <w:szCs w:val="18"/>
                <w:lang w:val="fr-CH"/>
              </w:rPr>
            </w:pPr>
            <w:r w:rsidRPr="008B42F7">
              <w:rPr>
                <w:rFonts w:cs="Arial"/>
                <w:sz w:val="18"/>
                <w:szCs w:val="18"/>
                <w:lang w:val="it-CH"/>
              </w:rPr>
              <w:t>Osservazioni</w:t>
            </w:r>
          </w:p>
        </w:tc>
        <w:tc>
          <w:tcPr>
            <w:tcW w:w="6945" w:type="dxa"/>
          </w:tcPr>
          <w:p w14:paraId="17125664" w14:textId="306BA345" w:rsidR="00F4742D" w:rsidRPr="00C165E4" w:rsidRDefault="009648CD" w:rsidP="00B23B93">
            <w:pPr>
              <w:rPr>
                <w:sz w:val="18"/>
                <w:szCs w:val="18"/>
                <w:lang w:val="it-CH"/>
              </w:rPr>
            </w:pPr>
            <w:r w:rsidRPr="0066511E">
              <w:rPr>
                <w:color w:val="0070C0"/>
                <w:sz w:val="18"/>
                <w:lang w:val="it-IT"/>
              </w:rPr>
              <w:t>Le offerte inoltrate devono essere complete. Modifiche ai testi predefiniti della documentazione relativa all’offerta non sono ammesse</w:t>
            </w:r>
            <w:r w:rsidRPr="009648CD">
              <w:rPr>
                <w:sz w:val="18"/>
                <w:lang w:val="it-IT"/>
              </w:rPr>
              <w:t xml:space="preserve">. </w:t>
            </w:r>
            <w:r w:rsidRPr="0066511E">
              <w:rPr>
                <w:color w:val="0070C0"/>
                <w:sz w:val="18"/>
                <w:lang w:val="it-IT"/>
              </w:rPr>
              <w:t>Le offerte parziali non sono valide e sono escluse dalla valutazione</w:t>
            </w:r>
            <w:r w:rsidR="00F4742D" w:rsidRPr="0066511E">
              <w:rPr>
                <w:rFonts w:cs="Arial"/>
                <w:color w:val="0070C0"/>
                <w:sz w:val="16"/>
                <w:lang w:val="it-CH"/>
              </w:rPr>
              <w:t>.</w:t>
            </w:r>
          </w:p>
        </w:tc>
      </w:tr>
      <w:tr w:rsidR="009648CD" w:rsidRPr="007C0411" w14:paraId="4417A96E" w14:textId="77777777" w:rsidTr="00FF146F">
        <w:trPr>
          <w:trHeight w:val="545"/>
        </w:trPr>
        <w:tc>
          <w:tcPr>
            <w:tcW w:w="508" w:type="dxa"/>
          </w:tcPr>
          <w:p w14:paraId="700F13E1" w14:textId="77777777" w:rsidR="009648CD" w:rsidRPr="008B42F7" w:rsidRDefault="009648CD" w:rsidP="00D14CB0">
            <w:pPr>
              <w:tabs>
                <w:tab w:val="left" w:pos="426"/>
                <w:tab w:val="left" w:pos="4962"/>
              </w:tabs>
              <w:suppressAutoHyphens/>
              <w:spacing w:line="240" w:lineRule="auto"/>
              <w:ind w:left="425" w:hanging="426"/>
              <w:rPr>
                <w:rFonts w:cs="Arial"/>
                <w:sz w:val="18"/>
                <w:szCs w:val="18"/>
              </w:rPr>
            </w:pPr>
            <w:r w:rsidRPr="008B42F7">
              <w:rPr>
                <w:rFonts w:cs="Arial"/>
                <w:sz w:val="18"/>
                <w:szCs w:val="18"/>
              </w:rPr>
              <w:t>2.1</w:t>
            </w:r>
          </w:p>
          <w:p w14:paraId="557DC2AC" w14:textId="25E9FF84" w:rsidR="009648CD" w:rsidRPr="008B42F7" w:rsidRDefault="009648CD" w:rsidP="00D14CB0">
            <w:pPr>
              <w:tabs>
                <w:tab w:val="left" w:pos="426"/>
                <w:tab w:val="left" w:pos="4962"/>
              </w:tabs>
              <w:suppressAutoHyphens/>
              <w:spacing w:line="240" w:lineRule="auto"/>
              <w:ind w:left="425" w:hanging="426"/>
              <w:rPr>
                <w:rFonts w:cs="Arial"/>
                <w:sz w:val="18"/>
                <w:szCs w:val="18"/>
              </w:rPr>
            </w:pPr>
            <w:r w:rsidRPr="008B42F7">
              <w:rPr>
                <w:rFonts w:cs="Arial"/>
                <w:sz w:val="18"/>
                <w:szCs w:val="18"/>
              </w:rPr>
              <w:t>3</w:t>
            </w:r>
          </w:p>
        </w:tc>
        <w:tc>
          <w:tcPr>
            <w:tcW w:w="3037" w:type="dxa"/>
          </w:tcPr>
          <w:p w14:paraId="0B08BD23" w14:textId="00E48F98" w:rsidR="009648CD" w:rsidRPr="002D1AAA" w:rsidRDefault="009648CD" w:rsidP="002D1AAA">
            <w:pPr>
              <w:tabs>
                <w:tab w:val="left" w:pos="426"/>
                <w:tab w:val="left" w:pos="4962"/>
              </w:tabs>
              <w:suppressAutoHyphens/>
              <w:spacing w:line="240" w:lineRule="auto"/>
              <w:ind w:left="425" w:hanging="426"/>
              <w:rPr>
                <w:rFonts w:cs="Arial"/>
                <w:sz w:val="18"/>
                <w:szCs w:val="18"/>
                <w:lang w:val="it-CH"/>
              </w:rPr>
            </w:pPr>
            <w:r w:rsidRPr="009648CD">
              <w:rPr>
                <w:noProof/>
              </w:rPr>
              <mc:AlternateContent>
                <mc:Choice Requires="wps">
                  <w:drawing>
                    <wp:anchor distT="45720" distB="45720" distL="46990" distR="46990" simplePos="0" relativeHeight="251790336" behindDoc="1" locked="0" layoutInCell="1" allowOverlap="1" wp14:anchorId="70C60FAE" wp14:editId="0B9678F0">
                      <wp:simplePos x="0" y="0"/>
                      <wp:positionH relativeFrom="column">
                        <wp:posOffset>-35560</wp:posOffset>
                      </wp:positionH>
                      <wp:positionV relativeFrom="paragraph">
                        <wp:posOffset>282575</wp:posOffset>
                      </wp:positionV>
                      <wp:extent cx="1892300" cy="276225"/>
                      <wp:effectExtent l="0" t="0" r="0" b="9525"/>
                      <wp:wrapTight wrapText="bothSides">
                        <wp:wrapPolygon edited="0">
                          <wp:start x="0" y="0"/>
                          <wp:lineTo x="0" y="20855"/>
                          <wp:lineTo x="21310" y="20855"/>
                          <wp:lineTo x="21310" y="0"/>
                          <wp:lineTo x="0" y="0"/>
                        </wp:wrapPolygon>
                      </wp:wrapTight>
                      <wp:docPr id="20"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76225"/>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9525">
                                <a:noFill/>
                                <a:miter lim="800000"/>
                                <a:headEnd/>
                                <a:tailEnd/>
                              </a:ln>
                            </wps:spPr>
                            <wps:txbx>
                              <w:txbxContent>
                                <w:p w14:paraId="6473AEEA" w14:textId="77777777" w:rsidR="004C08EF" w:rsidRPr="00734FC3" w:rsidRDefault="004C08EF" w:rsidP="009648CD">
                                  <w:pPr>
                                    <w:spacing w:after="60" w:line="240" w:lineRule="auto"/>
                                    <w:rPr>
                                      <w:color w:val="FF0000"/>
                                      <w:sz w:val="16"/>
                                      <w:szCs w:val="16"/>
                                      <w:lang w:val="it-IT"/>
                                    </w:rPr>
                                  </w:pPr>
                                  <w:r w:rsidRPr="008B42F7">
                                    <w:rPr>
                                      <w:color w:val="FF0000"/>
                                      <w:sz w:val="16"/>
                                      <w:szCs w:val="16"/>
                                      <w:lang w:val="it-IT"/>
                                    </w:rPr>
                                    <w:t xml:space="preserve">Data esatta </w:t>
                                  </w:r>
                                  <w:r w:rsidRPr="0066511E">
                                    <w:rPr>
                                      <w:color w:val="FF0000"/>
                                      <w:sz w:val="16"/>
                                      <w:szCs w:val="16"/>
                                      <w:lang w:val="it-IT"/>
                                    </w:rPr>
                                    <w:t>xx.xx.xxxx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C60FAE" id="_x0000_s1037" type="#_x0000_t202" style="position:absolute;left:0;text-align:left;margin-left:-2.8pt;margin-top:22.25pt;width:149pt;height:21.75pt;z-index:-25152614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" fillcolor="#f6f8fc" stroked="f">
                      <v:fill color2="#c7d5ed" rotate="t" colors="0 #f6f8fc;48497f #abc0e4;54395f #abc0e4;1 #c7d5ed" focus="100%" type="gradient"/>
                      <v:textbox>
                        <w:txbxContent>
                          <w:p w14:paraId="6473AEEA" w14:textId="77777777" w:rsidR="004C08EF" w:rsidRPr="00734FC3" w:rsidRDefault="004C08EF" w:rsidP="009648CD">
                            <w:pPr>
                              <w:spacing w:after="60" w:line="240" w:lineRule="auto"/>
                              <w:rPr>
                                <w:color w:val="FF0000"/>
                                <w:sz w:val="16"/>
                                <w:szCs w:val="16"/>
                                <w:lang w:val="it-IT"/>
                              </w:rPr>
                            </w:pPr>
                            <w:r w:rsidRPr="008B42F7">
                              <w:rPr>
                                <w:color w:val="FF0000"/>
                                <w:sz w:val="16"/>
                                <w:szCs w:val="16"/>
                                <w:lang w:val="it-IT"/>
                              </w:rPr>
                              <w:t xml:space="preserve">Data esatta </w:t>
                            </w:r>
                            <w:proofErr w:type="spellStart"/>
                            <w:r w:rsidRPr="0066511E">
                              <w:rPr>
                                <w:color w:val="FF0000"/>
                                <w:sz w:val="16"/>
                                <w:szCs w:val="16"/>
                                <w:lang w:val="it-IT"/>
                              </w:rPr>
                              <w:t>xx.</w:t>
                            </w:r>
                            <w:proofErr w:type="gramStart"/>
                            <w:r w:rsidRPr="0066511E">
                              <w:rPr>
                                <w:color w:val="FF0000"/>
                                <w:sz w:val="16"/>
                                <w:szCs w:val="16"/>
                                <w:lang w:val="it-IT"/>
                              </w:rPr>
                              <w:t>xx.xxxx</w:t>
                            </w:r>
                            <w:proofErr w:type="spellEnd"/>
                            <w:proofErr w:type="gramEnd"/>
                          </w:p>
                        </w:txbxContent>
                      </v:textbox>
                      <w10:wrap type="tight"/>
                    </v:shape>
                  </w:pict>
                </mc:Fallback>
              </mc:AlternateContent>
            </w:r>
            <w:r w:rsidRPr="008B42F7">
              <w:rPr>
                <w:rFonts w:cs="Arial"/>
                <w:sz w:val="18"/>
                <w:szCs w:val="18"/>
                <w:lang w:val="it-CH"/>
              </w:rPr>
              <w:t>Termine di esecuzione</w:t>
            </w:r>
          </w:p>
        </w:tc>
        <w:tc>
          <w:tcPr>
            <w:tcW w:w="6945" w:type="dxa"/>
          </w:tcPr>
          <w:p w14:paraId="694CA35B" w14:textId="77777777" w:rsidR="009648CD" w:rsidRPr="008B42F7" w:rsidRDefault="009648CD" w:rsidP="00D14CB0">
            <w:pPr>
              <w:pStyle w:val="Standart"/>
              <w:tabs>
                <w:tab w:val="left" w:pos="485"/>
              </w:tabs>
              <w:suppressAutoHyphens/>
              <w:rPr>
                <w:sz w:val="18"/>
                <w:szCs w:val="18"/>
                <w:lang w:val="it-CH"/>
              </w:rPr>
            </w:pPr>
          </w:p>
        </w:tc>
      </w:tr>
      <w:tr w:rsidR="009648CD" w:rsidRPr="007C0411" w14:paraId="0993F86E" w14:textId="77777777" w:rsidTr="00FF146F">
        <w:trPr>
          <w:cnfStyle w:val="000000100000" w:firstRow="0" w:lastRow="0" w:firstColumn="0" w:lastColumn="0" w:oddVBand="0" w:evenVBand="0" w:oddHBand="1" w:evenHBand="0" w:firstRowFirstColumn="0" w:firstRowLastColumn="0" w:lastRowFirstColumn="0" w:lastRowLastColumn="0"/>
          <w:trHeight w:val="545"/>
        </w:trPr>
        <w:tc>
          <w:tcPr>
            <w:tcW w:w="508" w:type="dxa"/>
          </w:tcPr>
          <w:p w14:paraId="50AD31D2" w14:textId="77777777" w:rsidR="009648CD" w:rsidRPr="008B42F7" w:rsidRDefault="009648CD" w:rsidP="00D14CB0">
            <w:pPr>
              <w:tabs>
                <w:tab w:val="left" w:pos="426"/>
                <w:tab w:val="left" w:pos="4962"/>
              </w:tabs>
              <w:suppressAutoHyphens/>
              <w:spacing w:line="240" w:lineRule="auto"/>
              <w:ind w:left="425" w:hanging="426"/>
              <w:rPr>
                <w:rFonts w:cs="Arial"/>
                <w:sz w:val="18"/>
                <w:szCs w:val="18"/>
                <w:lang w:val="fr-CH"/>
              </w:rPr>
            </w:pPr>
          </w:p>
        </w:tc>
        <w:tc>
          <w:tcPr>
            <w:tcW w:w="3037" w:type="dxa"/>
          </w:tcPr>
          <w:p w14:paraId="1F5D3443" w14:textId="23E75778" w:rsidR="009648CD" w:rsidRPr="008B42F7" w:rsidRDefault="009648CD" w:rsidP="009B2675">
            <w:pPr>
              <w:tabs>
                <w:tab w:val="left" w:pos="426"/>
                <w:tab w:val="left" w:pos="4962"/>
              </w:tabs>
              <w:suppressAutoHyphens/>
              <w:spacing w:line="240" w:lineRule="auto"/>
              <w:rPr>
                <w:rFonts w:cs="Arial"/>
                <w:sz w:val="18"/>
                <w:szCs w:val="18"/>
                <w:lang w:val="it-CH"/>
              </w:rPr>
            </w:pPr>
            <w:r w:rsidRPr="008B42F7">
              <w:rPr>
                <w:rFonts w:cs="Arial"/>
                <w:sz w:val="18"/>
                <w:szCs w:val="18"/>
                <w:lang w:val="it-CH"/>
              </w:rPr>
              <w:t>Osservazioni</w:t>
            </w:r>
          </w:p>
        </w:tc>
        <w:tc>
          <w:tcPr>
            <w:tcW w:w="6945" w:type="dxa"/>
          </w:tcPr>
          <w:p w14:paraId="55AAA230" w14:textId="77777777" w:rsidR="009648CD" w:rsidRPr="008B42F7" w:rsidRDefault="009648CD" w:rsidP="00D14CB0">
            <w:pPr>
              <w:pStyle w:val="Standart"/>
              <w:tabs>
                <w:tab w:val="left" w:pos="485"/>
              </w:tabs>
              <w:suppressAutoHyphens/>
              <w:rPr>
                <w:sz w:val="18"/>
                <w:szCs w:val="18"/>
                <w:lang w:val="it-CH"/>
              </w:rPr>
            </w:pPr>
          </w:p>
        </w:tc>
      </w:tr>
      <w:tr w:rsidR="009648CD" w:rsidRPr="00D12A91" w14:paraId="3212E774" w14:textId="77777777" w:rsidTr="00FF146F">
        <w:trPr>
          <w:trHeight w:val="545"/>
        </w:trPr>
        <w:tc>
          <w:tcPr>
            <w:tcW w:w="508" w:type="dxa"/>
          </w:tcPr>
          <w:p w14:paraId="6A9C2B07" w14:textId="4E8695FA" w:rsidR="009648CD" w:rsidRPr="008B42F7" w:rsidRDefault="009648CD" w:rsidP="00D14CB0">
            <w:pPr>
              <w:tabs>
                <w:tab w:val="left" w:pos="426"/>
                <w:tab w:val="left" w:pos="4962"/>
              </w:tabs>
              <w:suppressAutoHyphens/>
              <w:spacing w:line="240" w:lineRule="auto"/>
              <w:ind w:left="425" w:hanging="426"/>
              <w:rPr>
                <w:rFonts w:cs="Arial"/>
                <w:sz w:val="18"/>
                <w:szCs w:val="18"/>
                <w:lang w:val="fr-CH"/>
              </w:rPr>
            </w:pPr>
            <w:r w:rsidRPr="008B42F7">
              <w:rPr>
                <w:rFonts w:cs="Arial"/>
                <w:sz w:val="18"/>
                <w:szCs w:val="18"/>
                <w:lang w:val="fr-CH"/>
              </w:rPr>
              <w:t>3.1</w:t>
            </w:r>
          </w:p>
        </w:tc>
        <w:tc>
          <w:tcPr>
            <w:tcW w:w="3037" w:type="dxa"/>
          </w:tcPr>
          <w:p w14:paraId="39FE345A" w14:textId="21D8EA0B" w:rsidR="009648CD" w:rsidRPr="009648CD" w:rsidRDefault="009648CD" w:rsidP="00BE7396">
            <w:pPr>
              <w:tabs>
                <w:tab w:val="left" w:pos="426"/>
                <w:tab w:val="left" w:pos="4962"/>
              </w:tabs>
              <w:suppressAutoHyphens/>
              <w:spacing w:line="240" w:lineRule="auto"/>
              <w:rPr>
                <w:rFonts w:cs="Arial"/>
                <w:sz w:val="18"/>
                <w:szCs w:val="18"/>
                <w:lang w:val="it-CH"/>
              </w:rPr>
            </w:pPr>
            <w:r w:rsidRPr="008B42F7">
              <w:rPr>
                <w:rFonts w:cs="Arial"/>
                <w:sz w:val="18"/>
                <w:szCs w:val="18"/>
                <w:lang w:val="it-CH"/>
              </w:rPr>
              <w:t>Condizioni generali di partecipazione</w:t>
            </w:r>
          </w:p>
        </w:tc>
        <w:tc>
          <w:tcPr>
            <w:tcW w:w="6945" w:type="dxa"/>
          </w:tcPr>
          <w:p w14:paraId="1F9FDFCC" w14:textId="18B1741A" w:rsidR="00DF7C81" w:rsidRPr="00B23B93" w:rsidRDefault="00DF7C81" w:rsidP="00DF7C81">
            <w:pPr>
              <w:pStyle w:val="Standart"/>
              <w:tabs>
                <w:tab w:val="left" w:pos="485"/>
              </w:tabs>
              <w:suppressAutoHyphens/>
              <w:rPr>
                <w:color w:val="auto"/>
                <w:sz w:val="18"/>
                <w:szCs w:val="18"/>
                <w:lang w:val="it-CH"/>
              </w:rPr>
            </w:pPr>
            <w:r w:rsidRPr="00B23B93">
              <w:rPr>
                <w:color w:val="auto"/>
                <w:sz w:val="18"/>
                <w:szCs w:val="18"/>
                <w:lang w:val="it-CH"/>
              </w:rPr>
              <w:t>Conformemente alle spiegazioni fornite nel capitolato d’oneri.</w:t>
            </w:r>
          </w:p>
          <w:p w14:paraId="2FA2B704" w14:textId="77777777" w:rsidR="00E612FA" w:rsidRPr="00B23B93" w:rsidRDefault="00E612FA" w:rsidP="00E612FA">
            <w:pPr>
              <w:suppressAutoHyphens/>
              <w:rPr>
                <w:rFonts w:cs="Arial"/>
                <w:color w:val="0070C0"/>
                <w:sz w:val="18"/>
                <w:szCs w:val="18"/>
                <w:lang w:val="it-CH"/>
              </w:rPr>
            </w:pPr>
            <w:r w:rsidRPr="00B23B93">
              <w:rPr>
                <w:rFonts w:cs="Arial"/>
                <w:color w:val="0070C0"/>
                <w:sz w:val="18"/>
                <w:szCs w:val="18"/>
                <w:lang w:val="it-CH"/>
              </w:rPr>
              <w:t>- rispetto di tutte le prescrizioni legali, in particolare conferma del rispetto delle disposizioni in materia di protezione del lavoro e della parità salariale tra donna e uomo vigenti in Svizzera.</w:t>
            </w:r>
          </w:p>
          <w:p w14:paraId="1053D558" w14:textId="77777777" w:rsidR="00E612FA" w:rsidRPr="00B23B93" w:rsidRDefault="00E612FA" w:rsidP="00E612FA">
            <w:pPr>
              <w:suppressAutoHyphens/>
              <w:rPr>
                <w:rFonts w:cs="Arial"/>
                <w:color w:val="0070C0"/>
                <w:sz w:val="18"/>
                <w:szCs w:val="18"/>
                <w:lang w:val="it-CH"/>
              </w:rPr>
            </w:pPr>
            <w:r w:rsidRPr="00B23B93">
              <w:rPr>
                <w:rFonts w:cs="Arial"/>
                <w:color w:val="0070C0"/>
                <w:sz w:val="18"/>
                <w:szCs w:val="18"/>
                <w:lang w:val="it-CH"/>
              </w:rPr>
              <w:t>- rispetto della struttura dell’offerta richiesta in base al documento “Documentazione relativa all’offerta per prestazioni di supporto al committente”.</w:t>
            </w:r>
          </w:p>
          <w:p w14:paraId="682B3669" w14:textId="573EE644" w:rsidR="009648CD" w:rsidRPr="002C2692" w:rsidRDefault="00E612FA" w:rsidP="00D14CB0">
            <w:pPr>
              <w:pStyle w:val="Standart"/>
              <w:tabs>
                <w:tab w:val="left" w:pos="485"/>
              </w:tabs>
              <w:suppressAutoHyphens/>
              <w:rPr>
                <w:color w:val="0070C0"/>
                <w:sz w:val="18"/>
                <w:szCs w:val="18"/>
                <w:lang w:val="it-CH"/>
              </w:rPr>
            </w:pPr>
            <w:r w:rsidRPr="00B23B93">
              <w:rPr>
                <w:color w:val="0070C0"/>
                <w:sz w:val="18"/>
                <w:szCs w:val="18"/>
                <w:lang w:val="it-CH"/>
              </w:rPr>
              <w:t>- accettazione senza riserve delle disposizioni contenute nel previsto documento contrattuale e delle condizioni generali (CG) della Confederazione secon</w:t>
            </w:r>
            <w:r w:rsidR="002C2692">
              <w:rPr>
                <w:color w:val="0070C0"/>
                <w:sz w:val="18"/>
                <w:szCs w:val="18"/>
                <w:lang w:val="it-CH"/>
              </w:rPr>
              <w:t>do la documentazione del bando.</w:t>
            </w:r>
          </w:p>
        </w:tc>
      </w:tr>
      <w:tr w:rsidR="009648CD" w:rsidRPr="00D12A91" w14:paraId="4FABC3C0" w14:textId="77777777" w:rsidTr="00FF146F">
        <w:trPr>
          <w:cnfStyle w:val="000000100000" w:firstRow="0" w:lastRow="0" w:firstColumn="0" w:lastColumn="0" w:oddVBand="0" w:evenVBand="0" w:oddHBand="1" w:evenHBand="0" w:firstRowFirstColumn="0" w:firstRowLastColumn="0" w:lastRowFirstColumn="0" w:lastRowLastColumn="0"/>
          <w:trHeight w:val="360"/>
        </w:trPr>
        <w:tc>
          <w:tcPr>
            <w:tcW w:w="508" w:type="dxa"/>
          </w:tcPr>
          <w:p w14:paraId="1896E503" w14:textId="1DC488E2" w:rsidR="009648CD" w:rsidRPr="008B42F7" w:rsidRDefault="009648CD" w:rsidP="00D14CB0">
            <w:pPr>
              <w:tabs>
                <w:tab w:val="left" w:pos="426"/>
                <w:tab w:val="left" w:pos="4962"/>
              </w:tabs>
              <w:suppressAutoHyphens/>
              <w:spacing w:line="240" w:lineRule="auto"/>
              <w:ind w:left="425" w:hanging="426"/>
              <w:rPr>
                <w:rFonts w:cs="Arial"/>
                <w:sz w:val="18"/>
                <w:szCs w:val="18"/>
                <w:lang w:val="fr-CH"/>
              </w:rPr>
            </w:pPr>
            <w:r w:rsidRPr="008B42F7">
              <w:rPr>
                <w:rFonts w:cs="Arial"/>
                <w:sz w:val="18"/>
                <w:szCs w:val="18"/>
                <w:lang w:val="fr-CH"/>
              </w:rPr>
              <w:t>3.2</w:t>
            </w:r>
          </w:p>
        </w:tc>
        <w:tc>
          <w:tcPr>
            <w:tcW w:w="3037" w:type="dxa"/>
          </w:tcPr>
          <w:p w14:paraId="36048973" w14:textId="5235C227" w:rsidR="009648CD" w:rsidRPr="008B42F7" w:rsidRDefault="009648CD" w:rsidP="00D14CB0">
            <w:pPr>
              <w:tabs>
                <w:tab w:val="left" w:pos="426"/>
                <w:tab w:val="left" w:pos="4962"/>
              </w:tabs>
              <w:suppressAutoHyphens/>
              <w:spacing w:line="240" w:lineRule="auto"/>
              <w:ind w:left="425" w:hanging="426"/>
              <w:rPr>
                <w:rFonts w:cs="Arial"/>
                <w:sz w:val="18"/>
                <w:szCs w:val="18"/>
                <w:lang w:val="it-CH"/>
              </w:rPr>
            </w:pPr>
            <w:r w:rsidRPr="008B42F7">
              <w:rPr>
                <w:rFonts w:cs="Arial"/>
                <w:sz w:val="18"/>
                <w:szCs w:val="18"/>
                <w:lang w:val="it-CH"/>
              </w:rPr>
              <w:t>Cauzioni / garanzie</w:t>
            </w:r>
          </w:p>
          <w:p w14:paraId="7320E982" w14:textId="6E27BE12" w:rsidR="009648CD" w:rsidRPr="008B42F7" w:rsidRDefault="009648CD" w:rsidP="00D14CB0">
            <w:pPr>
              <w:tabs>
                <w:tab w:val="left" w:pos="426"/>
                <w:tab w:val="left" w:pos="4962"/>
              </w:tabs>
              <w:suppressAutoHyphens/>
              <w:spacing w:line="240" w:lineRule="auto"/>
              <w:ind w:left="425" w:hanging="426"/>
              <w:rPr>
                <w:rFonts w:cs="Arial"/>
                <w:i/>
                <w:sz w:val="18"/>
                <w:szCs w:val="18"/>
                <w:lang w:val="fr-CH"/>
              </w:rPr>
            </w:pPr>
          </w:p>
        </w:tc>
        <w:tc>
          <w:tcPr>
            <w:tcW w:w="6945" w:type="dxa"/>
          </w:tcPr>
          <w:p w14:paraId="50AB151D" w14:textId="7D27BCFE" w:rsidR="009648CD" w:rsidRPr="008B42F7" w:rsidRDefault="000F2ADC" w:rsidP="00513747">
            <w:pPr>
              <w:pStyle w:val="Standart"/>
              <w:tabs>
                <w:tab w:val="left" w:pos="485"/>
              </w:tabs>
              <w:suppressAutoHyphens/>
              <w:rPr>
                <w:sz w:val="18"/>
                <w:szCs w:val="18"/>
                <w:lang w:val="it-CH"/>
              </w:rPr>
            </w:pPr>
            <w:r w:rsidRPr="00513747">
              <w:rPr>
                <w:color w:val="auto"/>
                <w:sz w:val="18"/>
                <w:lang w:val="it-CH"/>
              </w:rPr>
              <w:t xml:space="preserve">Conformemente al punto </w:t>
            </w:r>
            <w:r w:rsidR="002C2692">
              <w:rPr>
                <w:b/>
                <w:color w:val="0070C0"/>
                <w:sz w:val="18"/>
                <w:lang w:val="it-CH"/>
              </w:rPr>
              <w:t>xy</w:t>
            </w:r>
            <w:r w:rsidRPr="008177CC">
              <w:rPr>
                <w:color w:val="00B050"/>
                <w:sz w:val="18"/>
                <w:lang w:val="it-CH"/>
              </w:rPr>
              <w:t xml:space="preserve"> </w:t>
            </w:r>
            <w:r w:rsidRPr="00513747">
              <w:rPr>
                <w:color w:val="auto"/>
                <w:sz w:val="18"/>
                <w:lang w:val="it-CH"/>
              </w:rPr>
              <w:t>del documento contrattuale previsto.</w:t>
            </w:r>
            <w:r w:rsidR="008177CC" w:rsidRPr="00513747">
              <w:rPr>
                <w:color w:val="auto"/>
                <w:sz w:val="18"/>
                <w:lang w:val="it-CH"/>
              </w:rPr>
              <w:t xml:space="preserve"> </w:t>
            </w:r>
          </w:p>
        </w:tc>
      </w:tr>
      <w:tr w:rsidR="009648CD" w:rsidRPr="00D12A91" w14:paraId="5543D464" w14:textId="77777777" w:rsidTr="00FF146F">
        <w:trPr>
          <w:trHeight w:val="2067"/>
        </w:trPr>
        <w:tc>
          <w:tcPr>
            <w:tcW w:w="508" w:type="dxa"/>
          </w:tcPr>
          <w:p w14:paraId="75570D7B" w14:textId="3ED432A0" w:rsidR="009648CD" w:rsidRPr="008177CC" w:rsidRDefault="009648CD" w:rsidP="00D14CB0">
            <w:pPr>
              <w:tabs>
                <w:tab w:val="left" w:pos="4962"/>
              </w:tabs>
              <w:suppressAutoHyphens/>
              <w:spacing w:line="240" w:lineRule="auto"/>
              <w:rPr>
                <w:rFonts w:cs="Arial"/>
                <w:sz w:val="18"/>
                <w:szCs w:val="18"/>
                <w:lang w:val="it-CH"/>
              </w:rPr>
            </w:pPr>
            <w:r w:rsidRPr="008177CC">
              <w:rPr>
                <w:rFonts w:cs="Arial"/>
                <w:sz w:val="18"/>
                <w:szCs w:val="18"/>
                <w:lang w:val="it-CH"/>
              </w:rPr>
              <w:t>3.3</w:t>
            </w:r>
          </w:p>
        </w:tc>
        <w:tc>
          <w:tcPr>
            <w:tcW w:w="3037" w:type="dxa"/>
            <w:hideMark/>
          </w:tcPr>
          <w:p w14:paraId="2CF38625" w14:textId="259D6216" w:rsidR="009648CD" w:rsidRDefault="009648CD" w:rsidP="009648CD">
            <w:pPr>
              <w:tabs>
                <w:tab w:val="left" w:pos="4962"/>
              </w:tabs>
              <w:suppressAutoHyphens/>
              <w:spacing w:line="240" w:lineRule="auto"/>
              <w:rPr>
                <w:rFonts w:cs="Arial"/>
                <w:sz w:val="18"/>
                <w:szCs w:val="18"/>
                <w:lang w:val="it-CH"/>
              </w:rPr>
            </w:pPr>
            <w:r w:rsidRPr="009648CD">
              <w:rPr>
                <w:rFonts w:cs="Arial"/>
                <w:b/>
                <w:noProof/>
                <w:sz w:val="18"/>
                <w:szCs w:val="18"/>
              </w:rPr>
              <mc:AlternateContent>
                <mc:Choice Requires="wps">
                  <w:drawing>
                    <wp:anchor distT="0" distB="0" distL="114300" distR="114300" simplePos="0" relativeHeight="251794432" behindDoc="0" locked="0" layoutInCell="1" allowOverlap="1" wp14:anchorId="497D07A3" wp14:editId="09F6C05F">
                      <wp:simplePos x="0" y="0"/>
                      <wp:positionH relativeFrom="column">
                        <wp:posOffset>-63500</wp:posOffset>
                      </wp:positionH>
                      <wp:positionV relativeFrom="paragraph">
                        <wp:posOffset>774066</wp:posOffset>
                      </wp:positionV>
                      <wp:extent cx="1893570" cy="342900"/>
                      <wp:effectExtent l="0" t="0" r="11430" b="19050"/>
                      <wp:wrapNone/>
                      <wp:docPr id="22"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342900"/>
                              </a:xfrm>
                              <a:prstGeom prst="rect">
                                <a:avLst/>
                              </a:prstGeom>
                              <a:solidFill>
                                <a:srgbClr val="FFFF99"/>
                              </a:solidFill>
                              <a:ln w="9525">
                                <a:solidFill>
                                  <a:srgbClr val="000000"/>
                                </a:solidFill>
                                <a:miter lim="800000"/>
                                <a:headEnd/>
                                <a:tailEnd/>
                              </a:ln>
                            </wps:spPr>
                            <wps:txbx>
                              <w:txbxContent>
                                <w:p w14:paraId="4DEEF9C7" w14:textId="19BF46CD" w:rsidR="004C08EF" w:rsidRPr="009648CD" w:rsidRDefault="004C08EF" w:rsidP="009648CD">
                                  <w:pPr>
                                    <w:spacing w:line="220" w:lineRule="exact"/>
                                    <w:rPr>
                                      <w:rFonts w:cs="Arial"/>
                                      <w:b/>
                                      <w:i/>
                                      <w:color w:val="FF0000"/>
                                      <w:sz w:val="16"/>
                                      <w:szCs w:val="16"/>
                                      <w:lang w:val="it-CH"/>
                                    </w:rPr>
                                  </w:pPr>
                                  <w:r w:rsidRPr="009648CD">
                                    <w:rPr>
                                      <w:rFonts w:cs="Arial"/>
                                      <w:b/>
                                      <w:i/>
                                      <w:color w:val="FF0000"/>
                                      <w:sz w:val="16"/>
                                      <w:szCs w:val="16"/>
                                      <w:lang w:val="it-CH"/>
                                    </w:rPr>
                                    <w:t>Deroghe solo in casi motivati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D07A3" id="Textfeld 10" o:spid="_x0000_s1038" type="#_x0000_t202" style="position:absolute;margin-left:-5pt;margin-top:60.95pt;width:149.1pt;height:27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" fillcolor="#ff9">
                      <v:textbox>
                        <w:txbxContent>
                          <w:p w14:paraId="4DEEF9C7" w14:textId="19BF46CD" w:rsidR="004C08EF" w:rsidRPr="009648CD" w:rsidRDefault="004C08EF" w:rsidP="009648CD">
                            <w:pPr>
                              <w:spacing w:line="220" w:lineRule="exact"/>
                              <w:rPr>
                                <w:rFonts w:cs="Arial"/>
                                <w:b/>
                                <w:i/>
                                <w:color w:val="FF0000"/>
                                <w:sz w:val="16"/>
                                <w:szCs w:val="16"/>
                                <w:lang w:val="it-CH"/>
                              </w:rPr>
                            </w:pPr>
                            <w:r w:rsidRPr="009648CD">
                              <w:rPr>
                                <w:rFonts w:cs="Arial"/>
                                <w:b/>
                                <w:i/>
                                <w:color w:val="FF0000"/>
                                <w:sz w:val="16"/>
                                <w:szCs w:val="16"/>
                                <w:lang w:val="it-CH"/>
                              </w:rPr>
                              <w:t>Deroghe solo in casi motivati</w:t>
                            </w:r>
                          </w:p>
                        </w:txbxContent>
                      </v:textbox>
                    </v:shape>
                  </w:pict>
                </mc:Fallback>
              </mc:AlternateContent>
            </w:r>
            <w:r w:rsidRPr="008B42F7">
              <w:rPr>
                <w:rFonts w:cs="Arial"/>
                <w:sz w:val="18"/>
                <w:szCs w:val="18"/>
                <w:lang w:val="it-CH"/>
              </w:rPr>
              <w:t>Condizioni di pagamento</w:t>
            </w:r>
            <w:r w:rsidRPr="008B42F7">
              <w:rPr>
                <w:noProof/>
              </w:rPr>
              <mc:AlternateContent>
                <mc:Choice Requires="wps">
                  <w:drawing>
                    <wp:anchor distT="45720" distB="45720" distL="46990" distR="46990" simplePos="0" relativeHeight="251792384" behindDoc="1" locked="0" layoutInCell="1" allowOverlap="1" wp14:anchorId="7889B1E4" wp14:editId="3EAC2459">
                      <wp:simplePos x="0" y="0"/>
                      <wp:positionH relativeFrom="column">
                        <wp:posOffset>-63500</wp:posOffset>
                      </wp:positionH>
                      <wp:positionV relativeFrom="paragraph">
                        <wp:posOffset>185420</wp:posOffset>
                      </wp:positionV>
                      <wp:extent cx="1868170" cy="523875"/>
                      <wp:effectExtent l="0" t="0" r="0" b="9525"/>
                      <wp:wrapTight wrapText="bothSides">
                        <wp:wrapPolygon edited="0">
                          <wp:start x="0" y="0"/>
                          <wp:lineTo x="0" y="21207"/>
                          <wp:lineTo x="21365" y="21207"/>
                          <wp:lineTo x="21365" y="0"/>
                          <wp:lineTo x="0" y="0"/>
                        </wp:wrapPolygon>
                      </wp:wrapTight>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5238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28F9B2FF" w14:textId="34A84CFC" w:rsidR="004C08EF" w:rsidRPr="00734FC3" w:rsidRDefault="004C08EF" w:rsidP="00323181">
                                  <w:pPr>
                                    <w:spacing w:after="60" w:line="240" w:lineRule="auto"/>
                                    <w:rPr>
                                      <w:color w:val="FF0000"/>
                                      <w:sz w:val="16"/>
                                      <w:szCs w:val="16"/>
                                      <w:lang w:val="it-IT"/>
                                    </w:rPr>
                                  </w:pPr>
                                  <w:r w:rsidRPr="008B42F7">
                                    <w:rPr>
                                      <w:color w:val="FF0000"/>
                                      <w:sz w:val="16"/>
                                      <w:szCs w:val="16"/>
                                      <w:lang w:val="it-IT"/>
                                    </w:rPr>
                                    <w:t>Se le formulazioni standard fornite non sono pertinenti, sostituirle con il testo corretto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89B1E4" id="Textfeld 6" o:spid="_x0000_s1039" type="#_x0000_t202" style="position:absolute;margin-left:-5pt;margin-top:14.6pt;width:147.1pt;height:41.25pt;z-index:-251524096;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" fillcolor="#f6f8fc [184]" stroked="f">
                      <v:fill color2="#c7d4ed [984]" rotate="t" colors="0 #f6f8fc;48497f #abc0e4;54395f #abc0e4;1 #c7d5ed" focus="100%" type="gradient"/>
                      <v:textbox>
                        <w:txbxContent>
                          <w:p w14:paraId="28F9B2FF" w14:textId="34A84CFC" w:rsidR="004C08EF" w:rsidRPr="00734FC3" w:rsidRDefault="004C08EF" w:rsidP="00323181">
                            <w:pPr>
                              <w:spacing w:after="60" w:line="240" w:lineRule="auto"/>
                              <w:rPr>
                                <w:color w:val="FF0000"/>
                                <w:sz w:val="16"/>
                                <w:szCs w:val="16"/>
                                <w:lang w:val="it-IT"/>
                              </w:rPr>
                            </w:pPr>
                            <w:r w:rsidRPr="008B42F7">
                              <w:rPr>
                                <w:color w:val="FF0000"/>
                                <w:sz w:val="16"/>
                                <w:szCs w:val="16"/>
                                <w:lang w:val="it-IT"/>
                              </w:rPr>
                              <w:t>Se le formulazioni standard fornite non sono pertinenti, sostituirle con il testo corretto</w:t>
                            </w:r>
                          </w:p>
                        </w:txbxContent>
                      </v:textbox>
                      <w10:wrap type="tight"/>
                    </v:shape>
                  </w:pict>
                </mc:Fallback>
              </mc:AlternateContent>
            </w:r>
          </w:p>
          <w:p w14:paraId="59D93C9F" w14:textId="342FB772" w:rsidR="009648CD" w:rsidRPr="009648CD" w:rsidRDefault="009648CD" w:rsidP="009648CD">
            <w:pPr>
              <w:rPr>
                <w:rFonts w:cs="Arial"/>
                <w:sz w:val="18"/>
                <w:szCs w:val="18"/>
                <w:lang w:val="it-CH"/>
              </w:rPr>
            </w:pPr>
          </w:p>
          <w:p w14:paraId="1D877203" w14:textId="77777777" w:rsidR="009648CD" w:rsidRPr="009648CD" w:rsidRDefault="009648CD" w:rsidP="009648CD">
            <w:pPr>
              <w:rPr>
                <w:rFonts w:cs="Arial"/>
                <w:sz w:val="18"/>
                <w:szCs w:val="18"/>
                <w:lang w:val="it-CH"/>
              </w:rPr>
            </w:pPr>
          </w:p>
          <w:p w14:paraId="208B4B47" w14:textId="77777777" w:rsidR="009648CD" w:rsidRPr="009648CD" w:rsidRDefault="009648CD" w:rsidP="009648CD">
            <w:pPr>
              <w:rPr>
                <w:rFonts w:cs="Arial"/>
                <w:sz w:val="18"/>
                <w:szCs w:val="18"/>
                <w:lang w:val="it-CH"/>
              </w:rPr>
            </w:pPr>
          </w:p>
          <w:p w14:paraId="529DFEC4" w14:textId="702D9A74" w:rsidR="009648CD" w:rsidRPr="009648CD" w:rsidRDefault="009648CD" w:rsidP="009648CD">
            <w:pPr>
              <w:rPr>
                <w:rFonts w:cs="Arial"/>
                <w:sz w:val="18"/>
                <w:szCs w:val="18"/>
                <w:lang w:val="it-CH"/>
              </w:rPr>
            </w:pPr>
          </w:p>
        </w:tc>
        <w:tc>
          <w:tcPr>
            <w:tcW w:w="6945" w:type="dxa"/>
          </w:tcPr>
          <w:p w14:paraId="156E1143" w14:textId="44059F91" w:rsidR="009648CD" w:rsidRDefault="009648CD" w:rsidP="00D14CB0">
            <w:pPr>
              <w:pStyle w:val="Standart"/>
              <w:tabs>
                <w:tab w:val="left" w:pos="485"/>
              </w:tabs>
              <w:suppressAutoHyphens/>
              <w:rPr>
                <w:rStyle w:val="Collegamentoipertestuale"/>
                <w:sz w:val="18"/>
                <w:szCs w:val="18"/>
                <w:lang w:val="it-IT"/>
              </w:rPr>
            </w:pPr>
            <w:r w:rsidRPr="00B752FE">
              <w:rPr>
                <w:color w:val="002060"/>
                <w:sz w:val="18"/>
                <w:szCs w:val="18"/>
                <w:lang w:val="it-CH"/>
              </w:rPr>
              <w:t>30/4</w:t>
            </w:r>
            <w:r w:rsidR="000A6B98" w:rsidRPr="00B752FE">
              <w:rPr>
                <w:color w:val="002060"/>
                <w:sz w:val="18"/>
                <w:szCs w:val="18"/>
                <w:lang w:val="it-CH"/>
              </w:rPr>
              <w:t>5</w:t>
            </w:r>
            <w:r w:rsidRPr="00D21EDE">
              <w:rPr>
                <w:color w:val="0070C0"/>
                <w:sz w:val="18"/>
                <w:szCs w:val="18"/>
                <w:lang w:val="it-CH"/>
              </w:rPr>
              <w:t xml:space="preserve"> giorni dalla ricezione della fattura emessa correttamente in formato elettronico indicando l’importo netto in franchi svizzeri più IVA. </w:t>
            </w:r>
            <w:r w:rsidRPr="00D21EDE">
              <w:rPr>
                <w:color w:val="0070C0"/>
                <w:sz w:val="18"/>
                <w:szCs w:val="18"/>
                <w:lang w:val="it-IT"/>
              </w:rPr>
              <w:t xml:space="preserve">Le informazioni dell’Amministrazione federale relative alla fatturazione elettronica sono disponibili al seguente link: </w:t>
            </w:r>
            <w:hyperlink r:id="rId13" w:history="1">
              <w:r w:rsidRPr="008B42F7">
                <w:rPr>
                  <w:rStyle w:val="Collegamentoipertestuale"/>
                  <w:sz w:val="18"/>
                  <w:szCs w:val="18"/>
                  <w:lang w:val="it-IT"/>
                </w:rPr>
                <w:t>https://www.e-rechnung.admin.ch/i/index.php</w:t>
              </w:r>
            </w:hyperlink>
          </w:p>
          <w:p w14:paraId="7C2194EA" w14:textId="7F6BA0B8" w:rsidR="009648CD" w:rsidRDefault="009648CD" w:rsidP="00D14CB0">
            <w:pPr>
              <w:pStyle w:val="Standart"/>
              <w:tabs>
                <w:tab w:val="left" w:pos="485"/>
              </w:tabs>
              <w:suppressAutoHyphens/>
              <w:rPr>
                <w:rStyle w:val="Collegamentoipertestuale"/>
                <w:sz w:val="18"/>
                <w:szCs w:val="18"/>
                <w:lang w:val="it-IT"/>
              </w:rPr>
            </w:pPr>
          </w:p>
          <w:p w14:paraId="5F01C1A8" w14:textId="72415E1A" w:rsidR="00D21EDE" w:rsidRPr="00380E13" w:rsidRDefault="00D21EDE" w:rsidP="00D14CB0">
            <w:pPr>
              <w:pStyle w:val="Standart"/>
              <w:tabs>
                <w:tab w:val="left" w:pos="485"/>
              </w:tabs>
              <w:suppressAutoHyphens/>
              <w:rPr>
                <w:rStyle w:val="Collegamentoipertestuale"/>
                <w:b/>
                <w:color w:val="FF0000"/>
                <w:sz w:val="18"/>
                <w:szCs w:val="18"/>
                <w:lang w:val="it-IT"/>
              </w:rPr>
            </w:pPr>
            <w:r w:rsidRPr="00380E13">
              <w:rPr>
                <w:rStyle w:val="Collegamentoipertestuale"/>
                <w:b/>
                <w:color w:val="FF0000"/>
                <w:sz w:val="18"/>
                <w:szCs w:val="18"/>
                <w:lang w:val="it-IT"/>
              </w:rPr>
              <w:t>Oppure</w:t>
            </w:r>
          </w:p>
          <w:p w14:paraId="2BAF6689" w14:textId="78B0DCEA" w:rsidR="009648CD" w:rsidRPr="002C2692" w:rsidRDefault="009648CD" w:rsidP="002C2692">
            <w:pPr>
              <w:suppressAutoHyphens/>
              <w:spacing w:before="120"/>
              <w:rPr>
                <w:rFonts w:cs="Arial"/>
                <w:color w:val="0070C0"/>
                <w:sz w:val="18"/>
                <w:lang w:val="it-IT"/>
              </w:rPr>
            </w:pPr>
            <w:r w:rsidRPr="00B752FE">
              <w:rPr>
                <w:rFonts w:cs="Arial"/>
                <w:b/>
                <w:color w:val="002060"/>
                <w:sz w:val="18"/>
                <w:highlight w:val="lightGray"/>
                <w:lang w:val="it-IT"/>
              </w:rPr>
              <w:t xml:space="preserve">30 o 45 </w:t>
            </w:r>
            <w:r w:rsidRPr="00D21EDE">
              <w:rPr>
                <w:rFonts w:cs="Arial"/>
                <w:b/>
                <w:color w:val="0070C0"/>
                <w:sz w:val="18"/>
                <w:highlight w:val="lightGray"/>
                <w:lang w:val="it-IT"/>
              </w:rPr>
              <w:t>giorni</w:t>
            </w:r>
            <w:r w:rsidRPr="00D21EDE">
              <w:rPr>
                <w:rFonts w:cs="Arial"/>
                <w:b/>
                <w:color w:val="0070C0"/>
                <w:sz w:val="18"/>
                <w:lang w:val="it-IT"/>
              </w:rPr>
              <w:t xml:space="preserve"> </w:t>
            </w:r>
            <w:r w:rsidRPr="00D21EDE">
              <w:rPr>
                <w:rFonts w:cs="Arial"/>
                <w:b/>
                <w:color w:val="FF0000"/>
                <w:sz w:val="18"/>
                <w:lang w:val="it-IT"/>
              </w:rPr>
              <w:t>(NOTA: scegliere in base al progetto)</w:t>
            </w:r>
            <w:r w:rsidRPr="00D21EDE">
              <w:rPr>
                <w:rFonts w:cs="Arial"/>
                <w:sz w:val="18"/>
                <w:lang w:val="it-IT"/>
              </w:rPr>
              <w:t xml:space="preserve"> </w:t>
            </w:r>
            <w:r w:rsidRPr="00D21EDE">
              <w:rPr>
                <w:rFonts w:cs="Arial"/>
                <w:color w:val="0070C0"/>
                <w:sz w:val="18"/>
                <w:lang w:val="it-IT"/>
              </w:rPr>
              <w:t>dal ricevimento del</w:t>
            </w:r>
            <w:r w:rsidR="00B752FE">
              <w:rPr>
                <w:rFonts w:cs="Arial"/>
                <w:color w:val="0070C0"/>
                <w:sz w:val="18"/>
                <w:lang w:val="it-IT"/>
              </w:rPr>
              <w:t>la fattura da parte dell’USTRA.</w:t>
            </w:r>
          </w:p>
        </w:tc>
      </w:tr>
      <w:tr w:rsidR="00F17F5B" w:rsidRPr="00D12A91" w14:paraId="5C5B63CC" w14:textId="77777777" w:rsidTr="00FF146F">
        <w:trPr>
          <w:cnfStyle w:val="000000100000" w:firstRow="0" w:lastRow="0" w:firstColumn="0" w:lastColumn="0" w:oddVBand="0" w:evenVBand="0" w:oddHBand="1" w:evenHBand="0" w:firstRowFirstColumn="0" w:firstRowLastColumn="0" w:lastRowFirstColumn="0" w:lastRowLastColumn="0"/>
          <w:trHeight w:val="1994"/>
        </w:trPr>
        <w:tc>
          <w:tcPr>
            <w:tcW w:w="508" w:type="dxa"/>
          </w:tcPr>
          <w:p w14:paraId="360BA1CD" w14:textId="00E40C7D" w:rsidR="00F17F5B" w:rsidRPr="008B42F7" w:rsidRDefault="00F17F5B" w:rsidP="00D14CB0">
            <w:pPr>
              <w:tabs>
                <w:tab w:val="left" w:pos="426"/>
                <w:tab w:val="left" w:pos="4962"/>
              </w:tabs>
              <w:suppressAutoHyphens/>
              <w:spacing w:line="240" w:lineRule="auto"/>
              <w:ind w:left="426" w:hanging="426"/>
              <w:rPr>
                <w:rFonts w:cs="Arial"/>
                <w:sz w:val="18"/>
                <w:szCs w:val="18"/>
                <w:lang w:val="fr-CH"/>
              </w:rPr>
            </w:pPr>
            <w:r w:rsidRPr="008B42F7">
              <w:rPr>
                <w:rFonts w:cs="Arial"/>
                <w:sz w:val="18"/>
                <w:szCs w:val="18"/>
                <w:lang w:val="fr-CH"/>
              </w:rPr>
              <w:t>3.4</w:t>
            </w:r>
          </w:p>
        </w:tc>
        <w:tc>
          <w:tcPr>
            <w:tcW w:w="3037" w:type="dxa"/>
            <w:hideMark/>
          </w:tcPr>
          <w:p w14:paraId="57856C2F" w14:textId="77777777" w:rsidR="00B619AB" w:rsidRPr="00B619AB" w:rsidRDefault="00B619AB" w:rsidP="00B619AB">
            <w:pPr>
              <w:tabs>
                <w:tab w:val="left" w:pos="426"/>
                <w:tab w:val="left" w:pos="4962"/>
              </w:tabs>
              <w:suppressAutoHyphens/>
              <w:spacing w:line="240" w:lineRule="auto"/>
              <w:ind w:left="426" w:hanging="426"/>
              <w:rPr>
                <w:rFonts w:cs="Arial"/>
                <w:color w:val="auto"/>
                <w:sz w:val="18"/>
                <w:szCs w:val="18"/>
                <w:lang w:val="it-CH"/>
              </w:rPr>
            </w:pPr>
            <w:r w:rsidRPr="00B619AB">
              <w:rPr>
                <w:rFonts w:cs="Arial"/>
                <w:color w:val="auto"/>
                <w:sz w:val="18"/>
                <w:szCs w:val="18"/>
                <w:lang w:val="it-CH"/>
              </w:rPr>
              <w:t>Costi inclusi</w:t>
            </w:r>
          </w:p>
          <w:p w14:paraId="48AAEA6E" w14:textId="7D5F6DA6" w:rsidR="00F17F5B" w:rsidRPr="008B42F7" w:rsidRDefault="00F17F5B" w:rsidP="009648CD">
            <w:pPr>
              <w:tabs>
                <w:tab w:val="left" w:pos="4962"/>
              </w:tabs>
              <w:suppressAutoHyphens/>
              <w:spacing w:line="240" w:lineRule="auto"/>
              <w:rPr>
                <w:rFonts w:cs="Arial"/>
                <w:sz w:val="18"/>
                <w:szCs w:val="18"/>
                <w:lang w:val="fr-FR"/>
              </w:rPr>
            </w:pPr>
            <w:r w:rsidRPr="008B42F7">
              <w:rPr>
                <w:noProof/>
              </w:rPr>
              <mc:AlternateContent>
                <mc:Choice Requires="wps">
                  <w:drawing>
                    <wp:anchor distT="45720" distB="45720" distL="46990" distR="46990" simplePos="0" relativeHeight="251796480" behindDoc="1" locked="0" layoutInCell="1" allowOverlap="1" wp14:anchorId="57A90DA6" wp14:editId="3DA3C5DD">
                      <wp:simplePos x="0" y="0"/>
                      <wp:positionH relativeFrom="column">
                        <wp:posOffset>-63500</wp:posOffset>
                      </wp:positionH>
                      <wp:positionV relativeFrom="paragraph">
                        <wp:posOffset>180975</wp:posOffset>
                      </wp:positionV>
                      <wp:extent cx="1868170" cy="552450"/>
                      <wp:effectExtent l="0" t="0" r="0" b="0"/>
                      <wp:wrapTight wrapText="bothSides">
                        <wp:wrapPolygon edited="0">
                          <wp:start x="0" y="0"/>
                          <wp:lineTo x="0" y="20855"/>
                          <wp:lineTo x="21365" y="20855"/>
                          <wp:lineTo x="21365" y="0"/>
                          <wp:lineTo x="0" y="0"/>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55245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7A7598F0" w14:textId="15B67202" w:rsidR="004C08EF" w:rsidRPr="00BD7579" w:rsidRDefault="004C08EF" w:rsidP="00323181">
                                  <w:pPr>
                                    <w:spacing w:after="60" w:line="240" w:lineRule="auto"/>
                                    <w:rPr>
                                      <w:color w:val="FF0000"/>
                                      <w:sz w:val="16"/>
                                      <w:szCs w:val="16"/>
                                      <w:lang w:val="it-IT"/>
                                    </w:rPr>
                                  </w:pPr>
                                  <w:r w:rsidRPr="008B42F7">
                                    <w:rPr>
                                      <w:color w:val="FF0000"/>
                                      <w:sz w:val="16"/>
                                      <w:szCs w:val="16"/>
                                      <w:lang w:val="it-IT"/>
                                    </w:rPr>
                                    <w:t>Se le formulazioni standard fornite non sono pertinenti, sostituirle con il testo corretto</w:t>
                                  </w:r>
                                </w:p>
                                <w:p w14:paraId="35E0EF54" w14:textId="77777777" w:rsidR="004C08EF" w:rsidRPr="00F17F5B" w:rsidRDefault="004C08EF" w:rsidP="00707817">
                                  <w:pPr>
                                    <w:spacing w:line="240" w:lineRule="auto"/>
                                    <w:rPr>
                                      <w:i/>
                                      <w:color w:val="FF0000"/>
                                      <w:sz w:val="15"/>
                                      <w:szCs w:val="15"/>
                                      <w:lang w:val="it-CH"/>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A90DA6" id="Textfeld 2" o:spid="_x0000_s1040" type="#_x0000_t202" style="position:absolute;margin-left:-5pt;margin-top:14.25pt;width:147.1pt;height:43.5pt;z-index:-25152000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" fillcolor="#f6f8fc [184]" stroked="f">
                      <v:fill color2="#c7d4ed [984]" rotate="t" colors="0 #f6f8fc;48497f #abc0e4;54395f #abc0e4;1 #c7d5ed" focus="100%" type="gradient"/>
                      <v:textbox>
                        <w:txbxContent>
                          <w:p w14:paraId="7A7598F0" w14:textId="15B67202" w:rsidR="004C08EF" w:rsidRPr="00BD7579" w:rsidRDefault="004C08EF" w:rsidP="00323181">
                            <w:pPr>
                              <w:spacing w:after="60" w:line="240" w:lineRule="auto"/>
                              <w:rPr>
                                <w:color w:val="FF0000"/>
                                <w:sz w:val="16"/>
                                <w:szCs w:val="16"/>
                                <w:lang w:val="it-IT"/>
                              </w:rPr>
                            </w:pPr>
                            <w:r w:rsidRPr="008B42F7">
                              <w:rPr>
                                <w:color w:val="FF0000"/>
                                <w:sz w:val="16"/>
                                <w:szCs w:val="16"/>
                                <w:lang w:val="it-IT"/>
                              </w:rPr>
                              <w:t>Se le formulazioni standard fornite non sono pertinenti, sostituirle con il testo corretto</w:t>
                            </w:r>
                          </w:p>
                          <w:p w14:paraId="35E0EF54" w14:textId="77777777" w:rsidR="004C08EF" w:rsidRPr="00F17F5B" w:rsidRDefault="004C08EF" w:rsidP="00707817">
                            <w:pPr>
                              <w:spacing w:line="240" w:lineRule="auto"/>
                              <w:rPr>
                                <w:i/>
                                <w:color w:val="FF0000"/>
                                <w:sz w:val="15"/>
                                <w:szCs w:val="15"/>
                                <w:lang w:val="it-CH"/>
                              </w:rPr>
                            </w:pPr>
                          </w:p>
                        </w:txbxContent>
                      </v:textbox>
                      <w10:wrap type="tight"/>
                    </v:shape>
                  </w:pict>
                </mc:Fallback>
              </mc:AlternateContent>
            </w:r>
          </w:p>
        </w:tc>
        <w:tc>
          <w:tcPr>
            <w:tcW w:w="6945" w:type="dxa"/>
          </w:tcPr>
          <w:p w14:paraId="01B9F059" w14:textId="048CE2F2" w:rsidR="00F17F5B" w:rsidRPr="00B752FE" w:rsidRDefault="00F17F5B" w:rsidP="009B2675">
            <w:pPr>
              <w:pStyle w:val="Standart"/>
              <w:tabs>
                <w:tab w:val="left" w:pos="485"/>
              </w:tabs>
              <w:suppressAutoHyphens/>
              <w:rPr>
                <w:color w:val="auto"/>
                <w:sz w:val="18"/>
                <w:szCs w:val="18"/>
                <w:lang w:val="it-CH"/>
              </w:rPr>
            </w:pPr>
            <w:r w:rsidRPr="00B752FE">
              <w:rPr>
                <w:color w:val="auto"/>
                <w:sz w:val="18"/>
                <w:szCs w:val="18"/>
                <w:lang w:val="it-CH"/>
              </w:rPr>
              <w:t>La remunerazione e i prezzi coprono tutte le prestazioni previste nella documentazione del bando e necessarie all’adempimento del contratto.</w:t>
            </w:r>
          </w:p>
          <w:p w14:paraId="7334FD8A" w14:textId="77777777" w:rsidR="00F17F5B" w:rsidRPr="00B752FE" w:rsidRDefault="00F17F5B" w:rsidP="009B2675">
            <w:pPr>
              <w:pStyle w:val="Standart"/>
              <w:tabs>
                <w:tab w:val="left" w:pos="485"/>
              </w:tabs>
              <w:suppressAutoHyphens/>
              <w:rPr>
                <w:color w:val="auto"/>
                <w:sz w:val="18"/>
                <w:szCs w:val="18"/>
                <w:lang w:val="it-CH"/>
              </w:rPr>
            </w:pPr>
          </w:p>
          <w:p w14:paraId="042CD478" w14:textId="119CA7C5" w:rsidR="00F17F5B" w:rsidRPr="00B752FE" w:rsidRDefault="00F17F5B" w:rsidP="009B2675">
            <w:pPr>
              <w:pStyle w:val="Standart"/>
              <w:tabs>
                <w:tab w:val="left" w:pos="485"/>
              </w:tabs>
              <w:suppressAutoHyphens/>
              <w:rPr>
                <w:color w:val="auto"/>
                <w:sz w:val="18"/>
                <w:szCs w:val="18"/>
                <w:lang w:val="it-CH"/>
              </w:rPr>
            </w:pPr>
            <w:r w:rsidRPr="00B752FE">
              <w:rPr>
                <w:color w:val="auto"/>
                <w:sz w:val="18"/>
                <w:szCs w:val="18"/>
                <w:lang w:val="it-CH"/>
              </w:rPr>
              <w:t>Il trasferimento di prezzi unitari in voci globali come, ad esempio, l’installazione di cantiere non è ammesso.</w:t>
            </w:r>
          </w:p>
          <w:p w14:paraId="5FF05673" w14:textId="32E817F4" w:rsidR="00534551" w:rsidRPr="006971FD" w:rsidRDefault="000A6B98" w:rsidP="00E6348E">
            <w:pPr>
              <w:rPr>
                <w:rFonts w:cs="Arial"/>
                <w:color w:val="auto"/>
                <w:sz w:val="18"/>
                <w:lang w:val="it-CH"/>
              </w:rPr>
            </w:pPr>
            <w:r w:rsidRPr="00B752FE">
              <w:rPr>
                <w:rFonts w:cs="Arial"/>
                <w:color w:val="auto"/>
                <w:sz w:val="18"/>
                <w:lang w:val="it-CH"/>
              </w:rPr>
              <w:t xml:space="preserve">L’offerente deve riempire tutte le posizioni dell’Elenco prezzi; egli indica </w:t>
            </w:r>
            <w:r w:rsidRPr="00B752FE">
              <w:rPr>
                <w:rFonts w:cs="Arial"/>
                <w:b/>
                <w:color w:val="auto"/>
                <w:sz w:val="18"/>
                <w:lang w:val="it-CH"/>
              </w:rPr>
              <w:t xml:space="preserve">“0.-“ (zero) </w:t>
            </w:r>
            <w:r w:rsidRPr="00B752FE">
              <w:rPr>
                <w:rFonts w:cs="Arial"/>
                <w:color w:val="auto"/>
                <w:sz w:val="18"/>
                <w:lang w:val="it-CH"/>
              </w:rPr>
              <w:t>per tutte le posizioni per le quali rinuncia formalmente a presentare un importo ed a reclamare in seguito una rimunerazione per la prestazione in questione. Ciò deve essere motivato nel rapporto tecnico.</w:t>
            </w:r>
            <w:r w:rsidR="00E6348E" w:rsidRPr="00B752FE">
              <w:rPr>
                <w:rFonts w:cs="Arial"/>
                <w:color w:val="auto"/>
                <w:sz w:val="18"/>
                <w:lang w:val="it-CH"/>
              </w:rPr>
              <w:t xml:space="preserve"> </w:t>
            </w:r>
            <w:r w:rsidRPr="00B752FE">
              <w:rPr>
                <w:rFonts w:cs="Arial"/>
                <w:color w:val="auto"/>
                <w:sz w:val="18"/>
                <w:lang w:val="it-CH"/>
              </w:rPr>
              <w:t xml:space="preserve">I costi di sorveglianza e di direzione, così come i costi concernenti il tempo di trasporto del personale non possono essere imputati ai costi dell’installazione di cantiere ma devono essere integrati nei prezzi </w:t>
            </w:r>
            <w:r w:rsidRPr="00B752FE">
              <w:rPr>
                <w:rFonts w:cs="Arial"/>
                <w:color w:val="auto"/>
                <w:sz w:val="18"/>
                <w:lang w:val="it-CH"/>
              </w:rPr>
              <w:lastRenderedPageBreak/>
              <w:t>unitari, secondo lo schema di calcolo previsto dalla Società svizzera degli impresari costruttori (SSIC). Anche tutti i costi concernenti la direzione tecnica, commerciale, il pilotaggio così come i costi finanziari devono essere integrati nello schema di calcolo della SSIC, nella rubrica corrispondente; questi costi non possono essere in nessun caso integrati nei costi dell’installazione di cantiere.</w:t>
            </w:r>
          </w:p>
        </w:tc>
      </w:tr>
      <w:tr w:rsidR="00F17F5B" w:rsidRPr="00D12A91" w14:paraId="3DD11022" w14:textId="77777777" w:rsidTr="00FF146F">
        <w:trPr>
          <w:trHeight w:val="1483"/>
        </w:trPr>
        <w:tc>
          <w:tcPr>
            <w:tcW w:w="508" w:type="dxa"/>
          </w:tcPr>
          <w:p w14:paraId="433870F9" w14:textId="53B92A3F" w:rsidR="00F17F5B" w:rsidRPr="008B42F7" w:rsidRDefault="00B619AB" w:rsidP="00D14CB0">
            <w:pPr>
              <w:tabs>
                <w:tab w:val="left" w:pos="426"/>
                <w:tab w:val="left" w:pos="4962"/>
              </w:tabs>
              <w:suppressAutoHyphens/>
              <w:spacing w:line="240" w:lineRule="auto"/>
              <w:ind w:left="426" w:hanging="426"/>
              <w:rPr>
                <w:rFonts w:cs="Arial"/>
                <w:sz w:val="18"/>
                <w:szCs w:val="18"/>
              </w:rPr>
            </w:pPr>
            <w:r>
              <w:rPr>
                <w:rFonts w:cs="Arial"/>
                <w:sz w:val="18"/>
                <w:szCs w:val="18"/>
              </w:rPr>
              <w:lastRenderedPageBreak/>
              <w:t>3.5</w:t>
            </w:r>
          </w:p>
        </w:tc>
        <w:tc>
          <w:tcPr>
            <w:tcW w:w="3037" w:type="dxa"/>
            <w:hideMark/>
          </w:tcPr>
          <w:p w14:paraId="79B58B36" w14:textId="60485146" w:rsidR="00F17F5B" w:rsidRPr="008B42F7" w:rsidRDefault="00F17F5B" w:rsidP="00F17F5B">
            <w:pPr>
              <w:tabs>
                <w:tab w:val="left" w:pos="426"/>
                <w:tab w:val="left" w:pos="4962"/>
              </w:tabs>
              <w:suppressAutoHyphens/>
              <w:spacing w:line="240" w:lineRule="auto"/>
              <w:ind w:left="426" w:hanging="426"/>
              <w:rPr>
                <w:rFonts w:cs="Arial"/>
                <w:sz w:val="18"/>
                <w:szCs w:val="18"/>
                <w:lang w:val="fr-CH"/>
              </w:rPr>
            </w:pPr>
            <w:r w:rsidRPr="008B42F7">
              <w:rPr>
                <w:noProof/>
              </w:rPr>
              <mc:AlternateContent>
                <mc:Choice Requires="wps">
                  <w:drawing>
                    <wp:anchor distT="45720" distB="45720" distL="46990" distR="46990" simplePos="0" relativeHeight="251798528" behindDoc="1" locked="0" layoutInCell="1" allowOverlap="1" wp14:anchorId="6ACA952A" wp14:editId="47246E83">
                      <wp:simplePos x="0" y="0"/>
                      <wp:positionH relativeFrom="column">
                        <wp:posOffset>-63500</wp:posOffset>
                      </wp:positionH>
                      <wp:positionV relativeFrom="paragraph">
                        <wp:posOffset>332105</wp:posOffset>
                      </wp:positionV>
                      <wp:extent cx="1876425" cy="571500"/>
                      <wp:effectExtent l="0" t="0" r="9525" b="0"/>
                      <wp:wrapTight wrapText="bothSides">
                        <wp:wrapPolygon edited="0">
                          <wp:start x="0" y="0"/>
                          <wp:lineTo x="0" y="20880"/>
                          <wp:lineTo x="21490" y="20880"/>
                          <wp:lineTo x="21490" y="0"/>
                          <wp:lineTo x="0" y="0"/>
                        </wp:wrapPolygon>
                      </wp:wrapTight>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5715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786B2DA1" w14:textId="198B0144" w:rsidR="004C08EF" w:rsidRPr="00BD7579" w:rsidRDefault="004C08EF" w:rsidP="00323181">
                                  <w:pPr>
                                    <w:spacing w:after="60" w:line="240" w:lineRule="auto"/>
                                    <w:rPr>
                                      <w:color w:val="FF0000"/>
                                      <w:sz w:val="16"/>
                                      <w:szCs w:val="16"/>
                                      <w:lang w:val="it-IT"/>
                                    </w:rPr>
                                  </w:pPr>
                                  <w:r w:rsidRPr="008B42F7">
                                    <w:rPr>
                                      <w:color w:val="FF0000"/>
                                      <w:sz w:val="16"/>
                                      <w:szCs w:val="16"/>
                                      <w:lang w:val="it-IT"/>
                                    </w:rPr>
                                    <w:t>Se le formulazioni standard fornite non sono pertinenti, sostituirle con il testo corretto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CA952A" id="Textfeld 4" o:spid="_x0000_s1041" type="#_x0000_t202" style="position:absolute;left:0;text-align:left;margin-left:-5pt;margin-top:26.15pt;width:147.75pt;height:45pt;z-index:-25151795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" fillcolor="#f6f8fc [184]" stroked="f">
                      <v:fill color2="#c7d4ed [984]" rotate="t" colors="0 #f6f8fc;48497f #abc0e4;54395f #abc0e4;1 #c7d5ed" focus="100%" type="gradient"/>
                      <v:textbox>
                        <w:txbxContent>
                          <w:p w14:paraId="786B2DA1" w14:textId="198B0144" w:rsidR="004C08EF" w:rsidRPr="00BD7579" w:rsidRDefault="004C08EF" w:rsidP="00323181">
                            <w:pPr>
                              <w:spacing w:after="60" w:line="240" w:lineRule="auto"/>
                              <w:rPr>
                                <w:color w:val="FF0000"/>
                                <w:sz w:val="16"/>
                                <w:szCs w:val="16"/>
                                <w:lang w:val="it-IT"/>
                              </w:rPr>
                            </w:pPr>
                            <w:r w:rsidRPr="008B42F7">
                              <w:rPr>
                                <w:color w:val="FF0000"/>
                                <w:sz w:val="16"/>
                                <w:szCs w:val="16"/>
                                <w:lang w:val="it-IT"/>
                              </w:rPr>
                              <w:t>Se le formulazioni standard fornite non sono pertinenti, sostituirle con il testo corretto</w:t>
                            </w:r>
                          </w:p>
                        </w:txbxContent>
                      </v:textbox>
                      <w10:wrap type="tight"/>
                    </v:shape>
                  </w:pict>
                </mc:Fallback>
              </mc:AlternateContent>
            </w:r>
            <w:r w:rsidRPr="008B42F7">
              <w:rPr>
                <w:rFonts w:cs="Arial"/>
                <w:sz w:val="18"/>
                <w:szCs w:val="18"/>
                <w:lang w:val="fr-CH"/>
              </w:rPr>
              <w:t>Consorzi di offerenti</w:t>
            </w:r>
          </w:p>
        </w:tc>
        <w:tc>
          <w:tcPr>
            <w:tcW w:w="6945" w:type="dxa"/>
          </w:tcPr>
          <w:p w14:paraId="44AAA2CF" w14:textId="70A70B3B" w:rsidR="00F17F5B" w:rsidRPr="00654046" w:rsidRDefault="00F17F5B">
            <w:pPr>
              <w:pStyle w:val="Standart"/>
              <w:tabs>
                <w:tab w:val="left" w:pos="490"/>
              </w:tabs>
              <w:suppressAutoHyphens/>
              <w:rPr>
                <w:sz w:val="18"/>
                <w:szCs w:val="18"/>
                <w:lang w:val="it-CH"/>
              </w:rPr>
            </w:pPr>
            <w:r w:rsidRPr="00B619AB">
              <w:rPr>
                <w:color w:val="0070C0"/>
                <w:sz w:val="18"/>
                <w:szCs w:val="18"/>
                <w:lang w:val="it-CH"/>
              </w:rPr>
              <w:t xml:space="preserve">Ammessi. </w:t>
            </w:r>
            <w:r w:rsidRPr="008B42F7">
              <w:rPr>
                <w:sz w:val="18"/>
                <w:szCs w:val="18"/>
                <w:lang w:val="it-CH"/>
              </w:rPr>
              <w:t xml:space="preserve">Il ruolo di capofila deve essere affidato a un’impresa del consorzio di offerenti. Gli altri partecipanti devono essere indicati nella documentazione relativa all’offerta. </w:t>
            </w:r>
            <w:r w:rsidRPr="003D241C">
              <w:rPr>
                <w:color w:val="auto"/>
                <w:sz w:val="18"/>
                <w:lang w:val="it-IT"/>
              </w:rPr>
              <w:t>I membri di un consorzio possono partecipare con altri offerenti unicamente come subappaltatori</w:t>
            </w:r>
            <w:r w:rsidRPr="003D241C">
              <w:rPr>
                <w:color w:val="auto"/>
                <w:sz w:val="12"/>
                <w:szCs w:val="18"/>
                <w:lang w:val="it-CH"/>
              </w:rPr>
              <w:t xml:space="preserve"> </w:t>
            </w:r>
            <w:r w:rsidRPr="008B42F7">
              <w:rPr>
                <w:sz w:val="18"/>
                <w:szCs w:val="18"/>
                <w:lang w:val="it-CH"/>
              </w:rPr>
              <w:t xml:space="preserve">Una volta presentata l’offerta, i membri del </w:t>
            </w:r>
            <w:r w:rsidR="00654046">
              <w:rPr>
                <w:sz w:val="18"/>
                <w:szCs w:val="18"/>
                <w:lang w:val="it-CH"/>
              </w:rPr>
              <w:t>consorzio non possono cambiare.</w:t>
            </w:r>
          </w:p>
        </w:tc>
      </w:tr>
      <w:tr w:rsidR="00F17F5B" w:rsidRPr="00D12A91" w14:paraId="38864BD7" w14:textId="77777777" w:rsidTr="00FF146F">
        <w:trPr>
          <w:cnfStyle w:val="000000100000" w:firstRow="0" w:lastRow="0" w:firstColumn="0" w:lastColumn="0" w:oddVBand="0" w:evenVBand="0" w:oddHBand="1" w:evenHBand="0" w:firstRowFirstColumn="0" w:firstRowLastColumn="0" w:lastRowFirstColumn="0" w:lastRowLastColumn="0"/>
          <w:trHeight w:val="1663"/>
        </w:trPr>
        <w:tc>
          <w:tcPr>
            <w:tcW w:w="508" w:type="dxa"/>
          </w:tcPr>
          <w:p w14:paraId="1DC0777E" w14:textId="7943F58B" w:rsidR="00F17F5B" w:rsidRPr="008B42F7" w:rsidRDefault="00B619AB" w:rsidP="00D14CB0">
            <w:pPr>
              <w:tabs>
                <w:tab w:val="left" w:pos="426"/>
                <w:tab w:val="left" w:pos="4962"/>
              </w:tabs>
              <w:suppressAutoHyphens/>
              <w:spacing w:line="240" w:lineRule="auto"/>
              <w:ind w:left="426" w:hanging="426"/>
              <w:rPr>
                <w:rFonts w:cs="Arial"/>
                <w:sz w:val="18"/>
                <w:szCs w:val="18"/>
              </w:rPr>
            </w:pPr>
            <w:r>
              <w:rPr>
                <w:rFonts w:cs="Arial"/>
                <w:sz w:val="18"/>
                <w:szCs w:val="18"/>
              </w:rPr>
              <w:t>3.6</w:t>
            </w:r>
          </w:p>
        </w:tc>
        <w:tc>
          <w:tcPr>
            <w:tcW w:w="3037" w:type="dxa"/>
            <w:hideMark/>
          </w:tcPr>
          <w:p w14:paraId="5CFC84F6" w14:textId="2676303C" w:rsidR="00F17F5B" w:rsidRPr="008B42F7" w:rsidRDefault="00F17F5B" w:rsidP="00D14CB0">
            <w:pPr>
              <w:tabs>
                <w:tab w:val="left" w:pos="426"/>
                <w:tab w:val="left" w:pos="4962"/>
              </w:tabs>
              <w:suppressAutoHyphens/>
              <w:spacing w:line="240" w:lineRule="auto"/>
              <w:ind w:left="426" w:hanging="426"/>
              <w:rPr>
                <w:rFonts w:cs="Arial"/>
                <w:sz w:val="18"/>
                <w:szCs w:val="18"/>
                <w:lang w:val="it-CH"/>
              </w:rPr>
            </w:pPr>
            <w:r w:rsidRPr="008B42F7">
              <w:rPr>
                <w:rFonts w:cs="Arial"/>
                <w:sz w:val="18"/>
                <w:szCs w:val="18"/>
                <w:lang w:val="it-CH"/>
              </w:rPr>
              <w:t>Subappaltatori</w:t>
            </w:r>
          </w:p>
          <w:p w14:paraId="5E85AB48" w14:textId="392CF022" w:rsidR="00F17F5B" w:rsidRPr="008B42F7" w:rsidRDefault="00F17F5B" w:rsidP="00F17F5B">
            <w:pPr>
              <w:tabs>
                <w:tab w:val="left" w:pos="426"/>
                <w:tab w:val="left" w:pos="4962"/>
              </w:tabs>
              <w:suppressAutoHyphens/>
              <w:spacing w:line="240" w:lineRule="auto"/>
              <w:rPr>
                <w:rFonts w:cs="Arial"/>
                <w:i/>
                <w:sz w:val="18"/>
                <w:szCs w:val="18"/>
              </w:rPr>
            </w:pPr>
            <w:r w:rsidRPr="008B42F7">
              <w:rPr>
                <w:noProof/>
              </w:rPr>
              <mc:AlternateContent>
                <mc:Choice Requires="wps">
                  <w:drawing>
                    <wp:anchor distT="45720" distB="45720" distL="46990" distR="46990" simplePos="0" relativeHeight="251800576" behindDoc="1" locked="0" layoutInCell="1" allowOverlap="1" wp14:anchorId="624A1CED" wp14:editId="33E747E9">
                      <wp:simplePos x="0" y="0"/>
                      <wp:positionH relativeFrom="column">
                        <wp:posOffset>-63500</wp:posOffset>
                      </wp:positionH>
                      <wp:positionV relativeFrom="paragraph">
                        <wp:posOffset>180975</wp:posOffset>
                      </wp:positionV>
                      <wp:extent cx="1868170" cy="523875"/>
                      <wp:effectExtent l="0" t="0" r="0" b="9525"/>
                      <wp:wrapTight wrapText="bothSides">
                        <wp:wrapPolygon edited="0">
                          <wp:start x="0" y="0"/>
                          <wp:lineTo x="0" y="21207"/>
                          <wp:lineTo x="21365" y="21207"/>
                          <wp:lineTo x="21365" y="0"/>
                          <wp:lineTo x="0" y="0"/>
                        </wp:wrapPolygon>
                      </wp:wrapTight>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5238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13751475" w14:textId="0E7E5DD2" w:rsidR="004C08EF" w:rsidRPr="00734FC3" w:rsidRDefault="004C08EF" w:rsidP="00323181">
                                  <w:pPr>
                                    <w:spacing w:after="60" w:line="240" w:lineRule="auto"/>
                                    <w:rPr>
                                      <w:color w:val="FF0000"/>
                                      <w:sz w:val="16"/>
                                      <w:szCs w:val="16"/>
                                      <w:lang w:val="it-IT"/>
                                    </w:rPr>
                                  </w:pPr>
                                  <w:r w:rsidRPr="008B42F7">
                                    <w:rPr>
                                      <w:color w:val="FF0000"/>
                                      <w:sz w:val="16"/>
                                      <w:szCs w:val="16"/>
                                      <w:lang w:val="it-IT"/>
                                    </w:rPr>
                                    <w:t>Se le formulazioni standard fornite non sono pertinenti, sostituirle con il testo corretto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4A1CED" id="Textfeld 12" o:spid="_x0000_s1042" type="#_x0000_t202" style="position:absolute;margin-left:-5pt;margin-top:14.25pt;width:147.1pt;height:41.25pt;z-index:-25151590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" fillcolor="#f6f8fc [184]" stroked="f">
                      <v:fill color2="#c7d4ed [984]" rotate="t" colors="0 #f6f8fc;48497f #abc0e4;54395f #abc0e4;1 #c7d5ed" focus="100%" type="gradient"/>
                      <v:textbox>
                        <w:txbxContent>
                          <w:p w14:paraId="13751475" w14:textId="0E7E5DD2" w:rsidR="004C08EF" w:rsidRPr="00734FC3" w:rsidRDefault="004C08EF" w:rsidP="00323181">
                            <w:pPr>
                              <w:spacing w:after="60" w:line="240" w:lineRule="auto"/>
                              <w:rPr>
                                <w:color w:val="FF0000"/>
                                <w:sz w:val="16"/>
                                <w:szCs w:val="16"/>
                                <w:lang w:val="it-IT"/>
                              </w:rPr>
                            </w:pPr>
                            <w:r w:rsidRPr="008B42F7">
                              <w:rPr>
                                <w:color w:val="FF0000"/>
                                <w:sz w:val="16"/>
                                <w:szCs w:val="16"/>
                                <w:lang w:val="it-IT"/>
                              </w:rPr>
                              <w:t>Se le formulazioni standard fornite non sono pertinenti, sostituirle con il testo corretto</w:t>
                            </w:r>
                          </w:p>
                        </w:txbxContent>
                      </v:textbox>
                      <w10:wrap type="tight"/>
                    </v:shape>
                  </w:pict>
                </mc:Fallback>
              </mc:AlternateContent>
            </w:r>
          </w:p>
        </w:tc>
        <w:tc>
          <w:tcPr>
            <w:tcW w:w="6945" w:type="dxa"/>
          </w:tcPr>
          <w:p w14:paraId="4908C1CC" w14:textId="550823C3" w:rsidR="00F17F5B" w:rsidRPr="006B4DF2" w:rsidRDefault="00F17F5B" w:rsidP="006B4DF2">
            <w:pPr>
              <w:pStyle w:val="Standart"/>
              <w:tabs>
                <w:tab w:val="left" w:pos="490"/>
              </w:tabs>
              <w:suppressAutoHyphens/>
              <w:rPr>
                <w:sz w:val="18"/>
                <w:szCs w:val="18"/>
                <w:lang w:val="it-CH"/>
              </w:rPr>
            </w:pPr>
            <w:r w:rsidRPr="00B619AB">
              <w:rPr>
                <w:color w:val="0070C0"/>
                <w:sz w:val="18"/>
                <w:szCs w:val="18"/>
                <w:lang w:val="it-CH"/>
              </w:rPr>
              <w:t xml:space="preserve">Ammessi. </w:t>
            </w:r>
            <w:r w:rsidRPr="008B42F7">
              <w:rPr>
                <w:sz w:val="18"/>
                <w:szCs w:val="18"/>
                <w:lang w:val="it-CH"/>
              </w:rPr>
              <w:t xml:space="preserve">È consentito ricorrere a subappaltatori per </w:t>
            </w:r>
            <w:r w:rsidR="005A5E43">
              <w:rPr>
                <w:rFonts w:eastAsia="Times New Roman"/>
                <w:color w:val="0000FF"/>
                <w:sz w:val="18"/>
                <w:szCs w:val="18"/>
                <w:lang w:val="it-CH"/>
              </w:rPr>
              <w:t>al massimo il 7</w:t>
            </w:r>
            <w:r w:rsidRPr="008B42F7">
              <w:rPr>
                <w:rFonts w:eastAsia="Times New Roman"/>
                <w:color w:val="0000FF"/>
                <w:sz w:val="18"/>
                <w:szCs w:val="18"/>
                <w:lang w:val="it-CH"/>
              </w:rPr>
              <w:t>0%</w:t>
            </w:r>
            <w:r w:rsidRPr="008B42F7">
              <w:rPr>
                <w:sz w:val="18"/>
                <w:szCs w:val="18"/>
                <w:lang w:val="it-CH"/>
              </w:rPr>
              <w:t xml:space="preserve"> delle prestazioni, </w:t>
            </w:r>
            <w:r w:rsidRPr="00F17F5B">
              <w:rPr>
                <w:color w:val="auto"/>
                <w:sz w:val="18"/>
                <w:szCs w:val="18"/>
                <w:lang w:val="it-CH"/>
              </w:rPr>
              <w:t>elencandoli nella documentazione relativa all’offerta.</w:t>
            </w:r>
            <w:r w:rsidR="006B4DF2">
              <w:rPr>
                <w:color w:val="auto"/>
                <w:sz w:val="18"/>
                <w:szCs w:val="18"/>
                <w:lang w:val="it-CH"/>
              </w:rPr>
              <w:t xml:space="preserve"> </w:t>
            </w:r>
            <w:r w:rsidR="006B4DF2" w:rsidRPr="00380E13">
              <w:rPr>
                <w:color w:val="auto"/>
                <w:sz w:val="18"/>
                <w:szCs w:val="18"/>
                <w:lang w:val="it-CH"/>
              </w:rPr>
              <w:t>Le candidature multiple in più offerte sono ammesse.</w:t>
            </w:r>
            <w:r w:rsidR="006B4DF2">
              <w:rPr>
                <w:sz w:val="18"/>
                <w:szCs w:val="18"/>
                <w:lang w:val="it-CH"/>
              </w:rPr>
              <w:t xml:space="preserve"> </w:t>
            </w:r>
            <w:r w:rsidRPr="008B42F7">
              <w:rPr>
                <w:sz w:val="18"/>
                <w:szCs w:val="18"/>
                <w:lang w:val="it-CH"/>
              </w:rPr>
              <w:t xml:space="preserve">Anche le indicazioni </w:t>
            </w:r>
            <w:r>
              <w:rPr>
                <w:sz w:val="18"/>
                <w:szCs w:val="18"/>
                <w:lang w:val="it-CH"/>
              </w:rPr>
              <w:t>riguardanti</w:t>
            </w:r>
            <w:r w:rsidRPr="008B42F7">
              <w:rPr>
                <w:sz w:val="18"/>
                <w:szCs w:val="18"/>
                <w:lang w:val="it-CH"/>
              </w:rPr>
              <w:t xml:space="preserve"> i subappaltatori vengono valutate.</w:t>
            </w:r>
            <w:r w:rsidR="006B4DF2">
              <w:rPr>
                <w:sz w:val="18"/>
                <w:szCs w:val="18"/>
                <w:lang w:val="it-CH"/>
              </w:rPr>
              <w:t xml:space="preserve"> </w:t>
            </w:r>
            <w:r w:rsidRPr="006B4DF2">
              <w:rPr>
                <w:color w:val="auto"/>
                <w:sz w:val="18"/>
                <w:szCs w:val="18"/>
                <w:lang w:val="it-IT"/>
              </w:rPr>
              <w:t xml:space="preserve">La prestazione caratteristica deve essere eseguita, in linea di massima, dall’offerente. </w:t>
            </w:r>
          </w:p>
        </w:tc>
      </w:tr>
      <w:tr w:rsidR="00F17F5B" w:rsidRPr="00D12A91" w14:paraId="37FAE5ED" w14:textId="77777777" w:rsidTr="00FF146F">
        <w:trPr>
          <w:trHeight w:val="1802"/>
        </w:trPr>
        <w:tc>
          <w:tcPr>
            <w:tcW w:w="508" w:type="dxa"/>
          </w:tcPr>
          <w:p w14:paraId="673DA407" w14:textId="733511DC" w:rsidR="00F17F5B" w:rsidRPr="008B42F7" w:rsidRDefault="00F17F5B" w:rsidP="00D14CB0">
            <w:pPr>
              <w:tabs>
                <w:tab w:val="left" w:pos="426"/>
                <w:tab w:val="left" w:pos="4962"/>
              </w:tabs>
              <w:suppressAutoHyphens/>
              <w:spacing w:line="240" w:lineRule="auto"/>
              <w:ind w:left="426" w:hanging="426"/>
              <w:rPr>
                <w:rFonts w:cs="Arial"/>
                <w:sz w:val="18"/>
                <w:szCs w:val="18"/>
                <w:lang w:val="fr-CH"/>
              </w:rPr>
            </w:pPr>
            <w:r w:rsidRPr="008B42F7">
              <w:rPr>
                <w:rFonts w:cs="Arial"/>
                <w:sz w:val="18"/>
                <w:szCs w:val="18"/>
                <w:lang w:val="fr-CH"/>
              </w:rPr>
              <w:t>3.7</w:t>
            </w:r>
          </w:p>
        </w:tc>
        <w:tc>
          <w:tcPr>
            <w:tcW w:w="3037" w:type="dxa"/>
            <w:hideMark/>
          </w:tcPr>
          <w:p w14:paraId="244583DA" w14:textId="478BF7CB" w:rsidR="00F17F5B" w:rsidRPr="00F17F5B" w:rsidRDefault="00F17F5B" w:rsidP="00F17F5B">
            <w:pPr>
              <w:tabs>
                <w:tab w:val="left" w:pos="426"/>
                <w:tab w:val="left" w:pos="4962"/>
              </w:tabs>
              <w:suppressAutoHyphens/>
              <w:spacing w:line="240" w:lineRule="auto"/>
              <w:ind w:left="426" w:hanging="426"/>
              <w:rPr>
                <w:rFonts w:cs="Arial"/>
                <w:sz w:val="18"/>
                <w:szCs w:val="18"/>
                <w:lang w:val="it-CH"/>
              </w:rPr>
            </w:pPr>
            <w:r w:rsidRPr="008B42F7">
              <w:rPr>
                <w:rFonts w:cs="Arial"/>
                <w:sz w:val="18"/>
                <w:szCs w:val="18"/>
                <w:lang w:val="it-CH"/>
              </w:rPr>
              <w:t>Criteri di idoneità</w:t>
            </w:r>
            <w:r w:rsidRPr="008B42F7">
              <w:rPr>
                <w:noProof/>
              </w:rPr>
              <mc:AlternateContent>
                <mc:Choice Requires="wps">
                  <w:drawing>
                    <wp:anchor distT="45720" distB="45720" distL="46990" distR="46990" simplePos="0" relativeHeight="251802624" behindDoc="1" locked="0" layoutInCell="1" allowOverlap="1" wp14:anchorId="7238792A" wp14:editId="4DC63EAB">
                      <wp:simplePos x="0" y="0"/>
                      <wp:positionH relativeFrom="column">
                        <wp:posOffset>-53975</wp:posOffset>
                      </wp:positionH>
                      <wp:positionV relativeFrom="paragraph">
                        <wp:posOffset>186055</wp:posOffset>
                      </wp:positionV>
                      <wp:extent cx="1868170" cy="419100"/>
                      <wp:effectExtent l="0" t="0" r="0" b="0"/>
                      <wp:wrapTight wrapText="bothSides">
                        <wp:wrapPolygon edited="0">
                          <wp:start x="0" y="0"/>
                          <wp:lineTo x="0" y="20618"/>
                          <wp:lineTo x="21365" y="20618"/>
                          <wp:lineTo x="21365" y="0"/>
                          <wp:lineTo x="0" y="0"/>
                        </wp:wrapPolygon>
                      </wp:wrapTight>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4191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3A19CFD6" w14:textId="027A1F73" w:rsidR="004C08EF" w:rsidRPr="000334A5" w:rsidRDefault="004C08EF" w:rsidP="00707817">
                                  <w:pPr>
                                    <w:spacing w:after="60" w:line="240" w:lineRule="auto"/>
                                    <w:rPr>
                                      <w:color w:val="FF0000"/>
                                      <w:sz w:val="16"/>
                                      <w:szCs w:val="16"/>
                                      <w:lang w:val="fr-CH"/>
                                    </w:rPr>
                                  </w:pPr>
                                  <w:r w:rsidRPr="008B42F7">
                                    <w:rPr>
                                      <w:color w:val="FF0000"/>
                                      <w:sz w:val="16"/>
                                      <w:szCs w:val="16"/>
                                      <w:lang w:val="fr-CH"/>
                                    </w:rPr>
                                    <w:t xml:space="preserve">Inserire tutti i criteri richiesti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38792A" id="Textfeld 13" o:spid="_x0000_s1043" type="#_x0000_t202" style="position:absolute;left:0;text-align:left;margin-left:-4.25pt;margin-top:14.65pt;width:147.1pt;height:33pt;z-index:-251513856;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" fillcolor="#f6f8fc [184]" stroked="f">
                      <v:fill color2="#c7d4ed [984]" rotate="t" colors="0 #f6f8fc;48497f #abc0e4;54395f #abc0e4;1 #c7d5ed" focus="100%" type="gradient"/>
                      <v:textbox>
                        <w:txbxContent>
                          <w:p w14:paraId="3A19CFD6" w14:textId="027A1F73" w:rsidR="004C08EF" w:rsidRPr="000334A5" w:rsidRDefault="004C08EF" w:rsidP="00707817">
                            <w:pPr>
                              <w:spacing w:after="60" w:line="240" w:lineRule="auto"/>
                              <w:rPr>
                                <w:color w:val="FF0000"/>
                                <w:sz w:val="16"/>
                                <w:szCs w:val="16"/>
                                <w:lang w:val="fr-CH"/>
                              </w:rPr>
                            </w:pPr>
                            <w:proofErr w:type="spellStart"/>
                            <w:r w:rsidRPr="008B42F7">
                              <w:rPr>
                                <w:color w:val="FF0000"/>
                                <w:sz w:val="16"/>
                                <w:szCs w:val="16"/>
                                <w:lang w:val="fr-CH"/>
                              </w:rPr>
                              <w:t>Inserire</w:t>
                            </w:r>
                            <w:proofErr w:type="spellEnd"/>
                            <w:r w:rsidRPr="008B42F7">
                              <w:rPr>
                                <w:color w:val="FF0000"/>
                                <w:sz w:val="16"/>
                                <w:szCs w:val="16"/>
                                <w:lang w:val="fr-CH"/>
                              </w:rPr>
                              <w:t xml:space="preserve"> tutti i </w:t>
                            </w:r>
                            <w:proofErr w:type="spellStart"/>
                            <w:r w:rsidRPr="008B42F7">
                              <w:rPr>
                                <w:color w:val="FF0000"/>
                                <w:sz w:val="16"/>
                                <w:szCs w:val="16"/>
                                <w:lang w:val="fr-CH"/>
                              </w:rPr>
                              <w:t>criteri</w:t>
                            </w:r>
                            <w:proofErr w:type="spellEnd"/>
                            <w:r w:rsidRPr="008B42F7">
                              <w:rPr>
                                <w:color w:val="FF0000"/>
                                <w:sz w:val="16"/>
                                <w:szCs w:val="16"/>
                                <w:lang w:val="fr-CH"/>
                              </w:rPr>
                              <w:t xml:space="preserve"> </w:t>
                            </w:r>
                            <w:proofErr w:type="spellStart"/>
                            <w:r w:rsidRPr="008B42F7">
                              <w:rPr>
                                <w:color w:val="FF0000"/>
                                <w:sz w:val="16"/>
                                <w:szCs w:val="16"/>
                                <w:lang w:val="fr-CH"/>
                              </w:rPr>
                              <w:t>richiesti</w:t>
                            </w:r>
                            <w:proofErr w:type="spellEnd"/>
                            <w:r w:rsidRPr="008B42F7">
                              <w:rPr>
                                <w:color w:val="FF0000"/>
                                <w:sz w:val="16"/>
                                <w:szCs w:val="16"/>
                                <w:lang w:val="fr-CH"/>
                              </w:rPr>
                              <w:t xml:space="preserve"> </w:t>
                            </w:r>
                          </w:p>
                        </w:txbxContent>
                      </v:textbox>
                      <w10:wrap type="tight"/>
                    </v:shape>
                  </w:pict>
                </mc:Fallback>
              </mc:AlternateContent>
            </w:r>
          </w:p>
        </w:tc>
        <w:tc>
          <w:tcPr>
            <w:tcW w:w="6945" w:type="dxa"/>
          </w:tcPr>
          <w:p w14:paraId="55B42B02" w14:textId="1E6F7043" w:rsidR="00342EDA" w:rsidRPr="00F17F5B" w:rsidRDefault="00F17F5B" w:rsidP="00B71B08">
            <w:pPr>
              <w:rPr>
                <w:rFonts w:cs="Arial"/>
                <w:noProof/>
                <w:sz w:val="18"/>
                <w:lang w:val="it-IT"/>
              </w:rPr>
            </w:pPr>
            <w:r w:rsidRPr="00F17F5B">
              <w:rPr>
                <w:rFonts w:cs="Arial"/>
                <w:sz w:val="18"/>
                <w:lang w:val="it-IT"/>
              </w:rPr>
              <w:t xml:space="preserve">Tutte le aziende economicamente e tecnicamente in grado di assumere il mandato e che portano le seguenti </w:t>
            </w:r>
            <w:bookmarkStart w:id="4" w:name="OLE_LINK3"/>
            <w:r w:rsidRPr="00F17F5B">
              <w:rPr>
                <w:rFonts w:cs="Arial"/>
                <w:sz w:val="18"/>
                <w:lang w:val="it-IT"/>
              </w:rPr>
              <w:t>prove attestanti la loro idoneità</w:t>
            </w:r>
            <w:bookmarkEnd w:id="4"/>
            <w:r w:rsidRPr="00F17F5B">
              <w:rPr>
                <w:rFonts w:cs="Arial"/>
                <w:sz w:val="18"/>
                <w:lang w:val="it-IT"/>
              </w:rPr>
              <w:t xml:space="preserve"> sono invitate a presentare un'offerta in franchi svizzeri</w:t>
            </w:r>
            <w:r w:rsidRPr="00F17F5B">
              <w:rPr>
                <w:rFonts w:cs="Arial"/>
                <w:noProof/>
                <w:sz w:val="18"/>
                <w:lang w:val="it-IT"/>
              </w:rPr>
              <w:t xml:space="preserve">. </w:t>
            </w:r>
          </w:p>
          <w:p w14:paraId="3D2FF23D" w14:textId="77777777" w:rsidR="005A5E43" w:rsidRPr="006B4DF2" w:rsidRDefault="005A5E43" w:rsidP="005A5E43">
            <w:pPr>
              <w:suppressAutoHyphens/>
              <w:spacing w:before="120"/>
              <w:rPr>
                <w:rFonts w:cs="Arial"/>
                <w:caps/>
                <w:color w:val="0070C0"/>
                <w:sz w:val="18"/>
                <w:lang w:val="it-CH"/>
              </w:rPr>
            </w:pPr>
            <w:r w:rsidRPr="006B4DF2">
              <w:rPr>
                <w:rFonts w:cs="Arial"/>
                <w:color w:val="0070C0"/>
                <w:sz w:val="18"/>
                <w:lang w:val="it-CH"/>
              </w:rPr>
              <w:t xml:space="preserve">CI1: </w:t>
            </w:r>
            <w:r w:rsidRPr="006B4DF2">
              <w:rPr>
                <w:rFonts w:cs="Arial"/>
                <w:caps/>
                <w:color w:val="0070C0"/>
                <w:sz w:val="18"/>
                <w:lang w:val="it-CH"/>
              </w:rPr>
              <w:t>esperienza/referenza dell’OFFERENTE</w:t>
            </w:r>
          </w:p>
          <w:p w14:paraId="736CEA8B" w14:textId="77777777" w:rsidR="005A5E43" w:rsidRPr="006B4DF2" w:rsidRDefault="005A5E43" w:rsidP="005A5E43">
            <w:pPr>
              <w:suppressAutoHyphens/>
              <w:rPr>
                <w:rFonts w:cs="Arial"/>
                <w:caps/>
                <w:color w:val="0070C0"/>
                <w:sz w:val="18"/>
                <w:lang w:val="it-CH"/>
              </w:rPr>
            </w:pPr>
            <w:r w:rsidRPr="006B4DF2">
              <w:rPr>
                <w:rFonts w:cs="Arial"/>
                <w:color w:val="0070C0"/>
                <w:sz w:val="18"/>
                <w:lang w:val="it-CH"/>
              </w:rPr>
              <w:t xml:space="preserve">CI2: </w:t>
            </w:r>
            <w:r w:rsidRPr="006B4DF2">
              <w:rPr>
                <w:rFonts w:cs="Arial"/>
                <w:caps/>
                <w:color w:val="0070C0"/>
                <w:sz w:val="18"/>
                <w:lang w:val="it-CH"/>
              </w:rPr>
              <w:t>persona chiave, referenza</w:t>
            </w:r>
          </w:p>
          <w:p w14:paraId="346ED547" w14:textId="77777777" w:rsidR="005A5E43" w:rsidRPr="006B4DF2" w:rsidRDefault="005A5E43" w:rsidP="005A5E43">
            <w:pPr>
              <w:suppressAutoHyphens/>
              <w:rPr>
                <w:rFonts w:cs="Arial"/>
                <w:caps/>
                <w:color w:val="0070C0"/>
                <w:sz w:val="18"/>
                <w:lang w:val="it-CH"/>
              </w:rPr>
            </w:pPr>
            <w:r w:rsidRPr="006B4DF2">
              <w:rPr>
                <w:rFonts w:cs="Arial"/>
                <w:caps/>
                <w:color w:val="0070C0"/>
                <w:sz w:val="18"/>
                <w:lang w:val="it-CH"/>
              </w:rPr>
              <w:t xml:space="preserve">CI3: idoneità economico-finanziaria </w:t>
            </w:r>
          </w:p>
          <w:p w14:paraId="454AEA17" w14:textId="07C0F332" w:rsidR="0029128D" w:rsidRPr="006B4DF2" w:rsidRDefault="005A5E43" w:rsidP="005A5E43">
            <w:pPr>
              <w:tabs>
                <w:tab w:val="left" w:pos="497"/>
                <w:tab w:val="left" w:pos="2448"/>
                <w:tab w:val="left" w:pos="2907"/>
                <w:tab w:val="left" w:pos="4962"/>
              </w:tabs>
              <w:suppressAutoHyphens/>
              <w:spacing w:line="240" w:lineRule="auto"/>
              <w:rPr>
                <w:rFonts w:cs="Arial"/>
                <w:noProof/>
                <w:color w:val="0070C0"/>
                <w:sz w:val="16"/>
                <w:szCs w:val="18"/>
                <w:lang w:val="it-CH"/>
              </w:rPr>
            </w:pPr>
            <w:r w:rsidRPr="006B4DF2">
              <w:rPr>
                <w:rFonts w:cs="Arial"/>
                <w:noProof/>
                <w:sz w:val="18"/>
                <w:szCs w:val="18"/>
              </w:rPr>
              <mc:AlternateContent>
                <mc:Choice Requires="wps">
                  <w:drawing>
                    <wp:anchor distT="0" distB="0" distL="114300" distR="114300" simplePos="0" relativeHeight="251808768" behindDoc="0" locked="0" layoutInCell="1" allowOverlap="1" wp14:anchorId="7B30882A" wp14:editId="5DF3E8A8">
                      <wp:simplePos x="0" y="0"/>
                      <wp:positionH relativeFrom="column">
                        <wp:posOffset>-98425</wp:posOffset>
                      </wp:positionH>
                      <wp:positionV relativeFrom="paragraph">
                        <wp:posOffset>165735</wp:posOffset>
                      </wp:positionV>
                      <wp:extent cx="4229100" cy="1390650"/>
                      <wp:effectExtent l="0" t="0" r="19050" b="19050"/>
                      <wp:wrapNone/>
                      <wp:docPr id="23"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390650"/>
                              </a:xfrm>
                              <a:prstGeom prst="rect">
                                <a:avLst/>
                              </a:prstGeom>
                              <a:solidFill>
                                <a:srgbClr val="FFFF99"/>
                              </a:solidFill>
                              <a:ln w="9525">
                                <a:solidFill>
                                  <a:srgbClr val="000000"/>
                                </a:solidFill>
                                <a:miter lim="800000"/>
                                <a:headEnd/>
                                <a:tailEnd/>
                              </a:ln>
                            </wps:spPr>
                            <wps:txbx>
                              <w:txbxContent>
                                <w:p w14:paraId="3668BB3B" w14:textId="77777777" w:rsidR="004C08EF" w:rsidRPr="004C1462" w:rsidRDefault="004C08EF" w:rsidP="0029128D">
                                  <w:pPr>
                                    <w:spacing w:line="220" w:lineRule="exact"/>
                                    <w:rPr>
                                      <w:rFonts w:cs="Arial"/>
                                      <w:i/>
                                      <w:sz w:val="16"/>
                                      <w:szCs w:val="16"/>
                                      <w:lang w:val="it-CH"/>
                                    </w:rPr>
                                  </w:pPr>
                                  <w:r w:rsidRPr="004C1462">
                                    <w:rPr>
                                      <w:rFonts w:cs="Arial"/>
                                      <w:b/>
                                      <w:i/>
                                      <w:sz w:val="16"/>
                                      <w:szCs w:val="16"/>
                                      <w:lang w:val="it-CH"/>
                                    </w:rPr>
                                    <w:t xml:space="preserve">I criteri di idoneità e le prove richieste </w:t>
                                  </w:r>
                                  <w:r>
                                    <w:rPr>
                                      <w:rFonts w:cs="Arial"/>
                                      <w:b/>
                                      <w:i/>
                                      <w:sz w:val="16"/>
                                      <w:szCs w:val="16"/>
                                      <w:lang w:val="it-CH"/>
                                    </w:rPr>
                                    <w:t>vanno</w:t>
                                  </w:r>
                                  <w:r w:rsidRPr="004C1462">
                                    <w:rPr>
                                      <w:rFonts w:cs="Arial"/>
                                      <w:b/>
                                      <w:i/>
                                      <w:sz w:val="16"/>
                                      <w:szCs w:val="16"/>
                                      <w:lang w:val="it-CH"/>
                                    </w:rPr>
                                    <w:t xml:space="preserve"> en</w:t>
                                  </w:r>
                                  <w:r>
                                    <w:rPr>
                                      <w:rFonts w:cs="Arial"/>
                                      <w:b/>
                                      <w:i/>
                                      <w:sz w:val="16"/>
                                      <w:szCs w:val="16"/>
                                      <w:lang w:val="it-CH"/>
                                    </w:rPr>
                                    <w:t>u</w:t>
                                  </w:r>
                                  <w:r w:rsidRPr="004C1462">
                                    <w:rPr>
                                      <w:rFonts w:cs="Arial"/>
                                      <w:b/>
                                      <w:i/>
                                      <w:sz w:val="16"/>
                                      <w:szCs w:val="16"/>
                                      <w:lang w:val="it-CH"/>
                                    </w:rPr>
                                    <w:t xml:space="preserve">merati </w:t>
                                  </w:r>
                                  <w:r>
                                    <w:rPr>
                                      <w:rFonts w:cs="Arial"/>
                                      <w:b/>
                                      <w:i/>
                                      <w:sz w:val="16"/>
                                      <w:szCs w:val="16"/>
                                      <w:lang w:val="it-CH"/>
                                    </w:rPr>
                                    <w:t>singolarmente</w:t>
                                  </w:r>
                                  <w:r w:rsidRPr="004C1462">
                                    <w:rPr>
                                      <w:rFonts w:cs="Arial"/>
                                      <w:b/>
                                      <w:i/>
                                      <w:sz w:val="16"/>
                                      <w:szCs w:val="16"/>
                                      <w:lang w:val="it-CH"/>
                                    </w:rPr>
                                    <w:t xml:space="preserve">, </w:t>
                                  </w:r>
                                  <w:r w:rsidRPr="004C1462">
                                    <w:rPr>
                                      <w:rFonts w:cs="Arial"/>
                                      <w:i/>
                                      <w:sz w:val="16"/>
                                      <w:szCs w:val="16"/>
                                      <w:lang w:val="it-CH"/>
                                    </w:rPr>
                                    <w:t>ovvero:</w:t>
                                  </w:r>
                                  <w:r w:rsidRPr="004C1462">
                                    <w:rPr>
                                      <w:rFonts w:cs="Arial"/>
                                      <w:b/>
                                      <w:i/>
                                      <w:sz w:val="16"/>
                                      <w:szCs w:val="16"/>
                                      <w:lang w:val="it-CH"/>
                                    </w:rPr>
                                    <w:t xml:space="preserve"> </w:t>
                                  </w:r>
                                </w:p>
                                <w:p w14:paraId="6AE3921C" w14:textId="77777777" w:rsidR="004C08EF" w:rsidRPr="004C1462" w:rsidRDefault="004C08EF" w:rsidP="0029128D">
                                  <w:pPr>
                                    <w:numPr>
                                      <w:ilvl w:val="0"/>
                                      <w:numId w:val="2"/>
                                    </w:numPr>
                                    <w:tabs>
                                      <w:tab w:val="clear" w:pos="720"/>
                                      <w:tab w:val="num" w:pos="142"/>
                                    </w:tabs>
                                    <w:spacing w:line="220" w:lineRule="exact"/>
                                    <w:ind w:left="142" w:hanging="142"/>
                                    <w:rPr>
                                      <w:rFonts w:cs="Arial"/>
                                      <w:i/>
                                      <w:sz w:val="16"/>
                                      <w:szCs w:val="16"/>
                                      <w:lang w:val="it-CH"/>
                                    </w:rPr>
                                  </w:pPr>
                                  <w:r w:rsidRPr="004C1462">
                                    <w:rPr>
                                      <w:rFonts w:cs="Arial"/>
                                      <w:i/>
                                      <w:sz w:val="16"/>
                                      <w:szCs w:val="16"/>
                                      <w:lang w:val="it-CH"/>
                                    </w:rPr>
                                    <w:t xml:space="preserve">nessun rinvio alla documentazione del bando (solamente concernente il modello da compilare </w:t>
                                  </w:r>
                                  <w:r>
                                    <w:rPr>
                                      <w:rFonts w:cs="Arial"/>
                                      <w:i/>
                                      <w:sz w:val="16"/>
                                      <w:szCs w:val="16"/>
                                      <w:lang w:val="it-CH"/>
                                    </w:rPr>
                                    <w:t>«Documentazione del bando»</w:t>
                                  </w:r>
                                  <w:r w:rsidRPr="004C1462">
                                    <w:rPr>
                                      <w:rFonts w:cs="Arial"/>
                                      <w:i/>
                                      <w:sz w:val="16"/>
                                      <w:szCs w:val="16"/>
                                      <w:lang w:val="it-CH"/>
                                    </w:rPr>
                                    <w:t xml:space="preserve">) </w:t>
                                  </w:r>
                                </w:p>
                                <w:p w14:paraId="581EE493" w14:textId="4CDD0D5B" w:rsidR="004C08EF" w:rsidRPr="0029128D" w:rsidRDefault="004C08EF" w:rsidP="0029128D">
                                  <w:pPr>
                                    <w:numPr>
                                      <w:ilvl w:val="0"/>
                                      <w:numId w:val="2"/>
                                    </w:numPr>
                                    <w:tabs>
                                      <w:tab w:val="clear" w:pos="720"/>
                                      <w:tab w:val="num" w:pos="142"/>
                                    </w:tabs>
                                    <w:spacing w:line="220" w:lineRule="exact"/>
                                    <w:ind w:left="142" w:hanging="142"/>
                                    <w:rPr>
                                      <w:rFonts w:cs="Arial"/>
                                      <w:i/>
                                      <w:color w:val="000000"/>
                                      <w:sz w:val="16"/>
                                      <w:szCs w:val="16"/>
                                      <w:u w:val="single"/>
                                      <w:lang w:val="it-CH"/>
                                    </w:rPr>
                                  </w:pPr>
                                  <w:r>
                                    <w:rPr>
                                      <w:rFonts w:cs="Arial"/>
                                      <w:i/>
                                      <w:color w:val="000000"/>
                                      <w:sz w:val="16"/>
                                      <w:szCs w:val="16"/>
                                      <w:lang w:val="it-CH"/>
                                    </w:rPr>
                                    <w:t>n</w:t>
                                  </w:r>
                                  <w:r w:rsidRPr="00EE6685">
                                    <w:rPr>
                                      <w:rFonts w:cs="Arial"/>
                                      <w:i/>
                                      <w:color w:val="000000"/>
                                      <w:sz w:val="16"/>
                                      <w:szCs w:val="16"/>
                                      <w:lang w:val="it-CH"/>
                                    </w:rPr>
                                    <w:t>on i</w:t>
                                  </w:r>
                                  <w:r>
                                    <w:rPr>
                                      <w:rFonts w:cs="Arial"/>
                                      <w:i/>
                                      <w:color w:val="000000"/>
                                      <w:sz w:val="16"/>
                                      <w:szCs w:val="16"/>
                                      <w:lang w:val="it-CH"/>
                                    </w:rPr>
                                    <w:t>mpiegare</w:t>
                                  </w:r>
                                  <w:r w:rsidRPr="00EE6685">
                                    <w:rPr>
                                      <w:rFonts w:cs="Arial"/>
                                      <w:i/>
                                      <w:color w:val="000000"/>
                                      <w:sz w:val="16"/>
                                      <w:szCs w:val="16"/>
                                      <w:lang w:val="it-CH"/>
                                    </w:rPr>
                                    <w:t xml:space="preserve"> formattazioni particolari come tabulazioni, elenchi puntati e numerati automatici. Non separare le parole! </w:t>
                                  </w:r>
                                </w:p>
                                <w:p w14:paraId="3EEDBAFF" w14:textId="1D281D9B" w:rsidR="004C08EF" w:rsidRPr="0029128D" w:rsidRDefault="004C08EF" w:rsidP="0029128D">
                                  <w:pPr>
                                    <w:spacing w:line="220" w:lineRule="exact"/>
                                    <w:rPr>
                                      <w:rFonts w:cs="Arial"/>
                                      <w:b/>
                                      <w:i/>
                                      <w:color w:val="FF0000"/>
                                      <w:sz w:val="16"/>
                                      <w:szCs w:val="16"/>
                                      <w:lang w:val="it-CH"/>
                                    </w:rPr>
                                  </w:pPr>
                                  <w:r w:rsidRPr="00360A4F">
                                    <w:rPr>
                                      <w:rFonts w:cs="Arial"/>
                                      <w:b/>
                                      <w:i/>
                                      <w:color w:val="FF0000"/>
                                      <w:sz w:val="16"/>
                                      <w:szCs w:val="16"/>
                                      <w:lang w:val="it-CH"/>
                                    </w:rPr>
                                    <w:t xml:space="preserve">Ai criteri di idoneità </w:t>
                                  </w:r>
                                  <w:r>
                                    <w:rPr>
                                      <w:rFonts w:cs="Arial"/>
                                      <w:b/>
                                      <w:i/>
                                      <w:color w:val="FF0000"/>
                                      <w:sz w:val="16"/>
                                      <w:szCs w:val="16"/>
                                      <w:lang w:val="it-CH"/>
                                    </w:rPr>
                                    <w:t xml:space="preserve">si </w:t>
                                  </w:r>
                                  <w:r w:rsidRPr="00360A4F">
                                    <w:rPr>
                                      <w:rFonts w:cs="Arial"/>
                                      <w:b/>
                                      <w:i/>
                                      <w:color w:val="FF0000"/>
                                      <w:sz w:val="16"/>
                                      <w:szCs w:val="16"/>
                                      <w:lang w:val="it-CH"/>
                                    </w:rPr>
                                    <w:t xml:space="preserve">deve poter </w:t>
                                  </w:r>
                                  <w:r>
                                    <w:rPr>
                                      <w:rFonts w:cs="Arial"/>
                                      <w:b/>
                                      <w:i/>
                                      <w:color w:val="FF0000"/>
                                      <w:sz w:val="16"/>
                                      <w:szCs w:val="16"/>
                                      <w:lang w:val="it-CH"/>
                                    </w:rPr>
                                    <w:t>r</w:t>
                                  </w:r>
                                  <w:r w:rsidRPr="00360A4F">
                                    <w:rPr>
                                      <w:rFonts w:cs="Arial"/>
                                      <w:b/>
                                      <w:i/>
                                      <w:color w:val="FF0000"/>
                                      <w:sz w:val="16"/>
                                      <w:szCs w:val="16"/>
                                      <w:lang w:val="it-CH"/>
                                    </w:rPr>
                                    <w:t>ispo</w:t>
                                  </w:r>
                                  <w:r>
                                    <w:rPr>
                                      <w:rFonts w:cs="Arial"/>
                                      <w:b/>
                                      <w:i/>
                                      <w:color w:val="FF0000"/>
                                      <w:sz w:val="16"/>
                                      <w:szCs w:val="16"/>
                                      <w:lang w:val="it-CH"/>
                                    </w:rPr>
                                    <w:t>ndere</w:t>
                                  </w:r>
                                  <w:r w:rsidRPr="00360A4F">
                                    <w:rPr>
                                      <w:rFonts w:cs="Arial"/>
                                      <w:b/>
                                      <w:i/>
                                      <w:color w:val="FF0000"/>
                                      <w:sz w:val="16"/>
                                      <w:szCs w:val="16"/>
                                      <w:lang w:val="it-CH"/>
                                    </w:rPr>
                                    <w:t xml:space="preserve"> con un «sì» o con un </w:t>
                                  </w:r>
                                  <w:r>
                                    <w:rPr>
                                      <w:rFonts w:cs="Arial"/>
                                      <w:b/>
                                      <w:i/>
                                      <w:color w:val="FF0000"/>
                                      <w:sz w:val="16"/>
                                      <w:szCs w:val="16"/>
                                      <w:lang w:val="it-CH"/>
                                    </w:rPr>
                                    <w:t>«no» (nessun giudizio)!!!</w:t>
                                  </w:r>
                                </w:p>
                                <w:p w14:paraId="412BA8B2" w14:textId="252A4629" w:rsidR="004C08EF" w:rsidRPr="00360A4F" w:rsidRDefault="004C08EF" w:rsidP="0029128D">
                                  <w:pPr>
                                    <w:spacing w:line="220" w:lineRule="exact"/>
                                    <w:rPr>
                                      <w:rFonts w:cs="Arial"/>
                                      <w:b/>
                                      <w:i/>
                                      <w:color w:val="FF0000"/>
                                      <w:sz w:val="16"/>
                                      <w:szCs w:val="16"/>
                                      <w:lang w:val="it-CH"/>
                                    </w:rPr>
                                  </w:pPr>
                                  <w:r w:rsidRPr="00360A4F">
                                    <w:rPr>
                                      <w:rFonts w:cs="Arial"/>
                                      <w:b/>
                                      <w:i/>
                                      <w:color w:val="FF0000"/>
                                      <w:sz w:val="16"/>
                                      <w:szCs w:val="16"/>
                                      <w:lang w:val="it-CH"/>
                                    </w:rPr>
                                    <w:t>I criteri di idoneità e le prove qui a fianco sono</w:t>
                                  </w:r>
                                  <w:r>
                                    <w:rPr>
                                      <w:rFonts w:cs="Arial"/>
                                      <w:b/>
                                      <w:i/>
                                      <w:color w:val="FF0000"/>
                                      <w:sz w:val="16"/>
                                      <w:szCs w:val="16"/>
                                      <w:lang w:val="it-CH"/>
                                    </w:rPr>
                                    <w:t xml:space="preserve"> riportati a titolo di </w:t>
                                  </w:r>
                                  <w:r w:rsidRPr="00360A4F">
                                    <w:rPr>
                                      <w:rFonts w:cs="Arial"/>
                                      <w:b/>
                                      <w:i/>
                                      <w:color w:val="FF0000"/>
                                      <w:sz w:val="16"/>
                                      <w:szCs w:val="16"/>
                                      <w:lang w:val="it-CH"/>
                                    </w:rPr>
                                    <w:t>esempi</w:t>
                                  </w:r>
                                  <w:r>
                                    <w:rPr>
                                      <w:rFonts w:cs="Arial"/>
                                      <w:b/>
                                      <w:i/>
                                      <w:color w:val="FF0000"/>
                                      <w:sz w:val="16"/>
                                      <w:szCs w:val="16"/>
                                      <w:lang w:val="it-CH"/>
                                    </w:rPr>
                                    <w:t>o e vanno adeguati in funzione del bando.</w:t>
                                  </w:r>
                                </w:p>
                                <w:p w14:paraId="3248838C" w14:textId="77777777" w:rsidR="004C08EF" w:rsidRPr="009648CD" w:rsidRDefault="004C08EF" w:rsidP="0029128D">
                                  <w:pPr>
                                    <w:spacing w:line="220" w:lineRule="exact"/>
                                    <w:rPr>
                                      <w:rFonts w:cs="Arial"/>
                                      <w:b/>
                                      <w:i/>
                                      <w:color w:val="FF0000"/>
                                      <w:sz w:val="16"/>
                                      <w:szCs w:val="16"/>
                                      <w:lang w:val="it-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0882A" id="_x0000_s1044" type="#_x0000_t202" style="position:absolute;margin-left:-7.75pt;margin-top:13.05pt;width:333pt;height:109.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" fillcolor="#ff9">
                      <v:textbox>
                        <w:txbxContent>
                          <w:p w14:paraId="3668BB3B" w14:textId="77777777" w:rsidR="004C08EF" w:rsidRPr="004C1462" w:rsidRDefault="004C08EF" w:rsidP="0029128D">
                            <w:pPr>
                              <w:spacing w:line="220" w:lineRule="exact"/>
                              <w:rPr>
                                <w:rFonts w:cs="Arial"/>
                                <w:i/>
                                <w:sz w:val="16"/>
                                <w:szCs w:val="16"/>
                                <w:lang w:val="it-CH"/>
                              </w:rPr>
                            </w:pPr>
                            <w:r w:rsidRPr="004C1462">
                              <w:rPr>
                                <w:rFonts w:cs="Arial"/>
                                <w:b/>
                                <w:i/>
                                <w:sz w:val="16"/>
                                <w:szCs w:val="16"/>
                                <w:lang w:val="it-CH"/>
                              </w:rPr>
                              <w:t xml:space="preserve">I criteri di idoneità e le prove richieste </w:t>
                            </w:r>
                            <w:r>
                              <w:rPr>
                                <w:rFonts w:cs="Arial"/>
                                <w:b/>
                                <w:i/>
                                <w:sz w:val="16"/>
                                <w:szCs w:val="16"/>
                                <w:lang w:val="it-CH"/>
                              </w:rPr>
                              <w:t>vanno</w:t>
                            </w:r>
                            <w:r w:rsidRPr="004C1462">
                              <w:rPr>
                                <w:rFonts w:cs="Arial"/>
                                <w:b/>
                                <w:i/>
                                <w:sz w:val="16"/>
                                <w:szCs w:val="16"/>
                                <w:lang w:val="it-CH"/>
                              </w:rPr>
                              <w:t xml:space="preserve"> en</w:t>
                            </w:r>
                            <w:r>
                              <w:rPr>
                                <w:rFonts w:cs="Arial"/>
                                <w:b/>
                                <w:i/>
                                <w:sz w:val="16"/>
                                <w:szCs w:val="16"/>
                                <w:lang w:val="it-CH"/>
                              </w:rPr>
                              <w:t>u</w:t>
                            </w:r>
                            <w:r w:rsidRPr="004C1462">
                              <w:rPr>
                                <w:rFonts w:cs="Arial"/>
                                <w:b/>
                                <w:i/>
                                <w:sz w:val="16"/>
                                <w:szCs w:val="16"/>
                                <w:lang w:val="it-CH"/>
                              </w:rPr>
                              <w:t xml:space="preserve">merati </w:t>
                            </w:r>
                            <w:r>
                              <w:rPr>
                                <w:rFonts w:cs="Arial"/>
                                <w:b/>
                                <w:i/>
                                <w:sz w:val="16"/>
                                <w:szCs w:val="16"/>
                                <w:lang w:val="it-CH"/>
                              </w:rPr>
                              <w:t>singolarmente</w:t>
                            </w:r>
                            <w:r w:rsidRPr="004C1462">
                              <w:rPr>
                                <w:rFonts w:cs="Arial"/>
                                <w:b/>
                                <w:i/>
                                <w:sz w:val="16"/>
                                <w:szCs w:val="16"/>
                                <w:lang w:val="it-CH"/>
                              </w:rPr>
                              <w:t xml:space="preserve">, </w:t>
                            </w:r>
                            <w:r w:rsidRPr="004C1462">
                              <w:rPr>
                                <w:rFonts w:cs="Arial"/>
                                <w:i/>
                                <w:sz w:val="16"/>
                                <w:szCs w:val="16"/>
                                <w:lang w:val="it-CH"/>
                              </w:rPr>
                              <w:t>ovvero:</w:t>
                            </w:r>
                            <w:r w:rsidRPr="004C1462">
                              <w:rPr>
                                <w:rFonts w:cs="Arial"/>
                                <w:b/>
                                <w:i/>
                                <w:sz w:val="16"/>
                                <w:szCs w:val="16"/>
                                <w:lang w:val="it-CH"/>
                              </w:rPr>
                              <w:t xml:space="preserve"> </w:t>
                            </w:r>
                          </w:p>
                          <w:p w14:paraId="6AE3921C" w14:textId="77777777" w:rsidR="004C08EF" w:rsidRPr="004C1462" w:rsidRDefault="004C08EF" w:rsidP="0029128D">
                            <w:pPr>
                              <w:numPr>
                                <w:ilvl w:val="0"/>
                                <w:numId w:val="2"/>
                              </w:numPr>
                              <w:tabs>
                                <w:tab w:val="clear" w:pos="720"/>
                                <w:tab w:val="num" w:pos="142"/>
                              </w:tabs>
                              <w:spacing w:line="220" w:lineRule="exact"/>
                              <w:ind w:left="142" w:hanging="142"/>
                              <w:rPr>
                                <w:rFonts w:cs="Arial"/>
                                <w:i/>
                                <w:sz w:val="16"/>
                                <w:szCs w:val="16"/>
                                <w:lang w:val="it-CH"/>
                              </w:rPr>
                            </w:pPr>
                            <w:r w:rsidRPr="004C1462">
                              <w:rPr>
                                <w:rFonts w:cs="Arial"/>
                                <w:i/>
                                <w:sz w:val="16"/>
                                <w:szCs w:val="16"/>
                                <w:lang w:val="it-CH"/>
                              </w:rPr>
                              <w:t xml:space="preserve">nessun rinvio alla documentazione del bando (solamente concernente il modello da compilare </w:t>
                            </w:r>
                            <w:r>
                              <w:rPr>
                                <w:rFonts w:cs="Arial"/>
                                <w:i/>
                                <w:sz w:val="16"/>
                                <w:szCs w:val="16"/>
                                <w:lang w:val="it-CH"/>
                              </w:rPr>
                              <w:t>«Documentazione del bando»</w:t>
                            </w:r>
                            <w:r w:rsidRPr="004C1462">
                              <w:rPr>
                                <w:rFonts w:cs="Arial"/>
                                <w:i/>
                                <w:sz w:val="16"/>
                                <w:szCs w:val="16"/>
                                <w:lang w:val="it-CH"/>
                              </w:rPr>
                              <w:t xml:space="preserve">) </w:t>
                            </w:r>
                          </w:p>
                          <w:p w14:paraId="581EE493" w14:textId="4CDD0D5B" w:rsidR="004C08EF" w:rsidRPr="0029128D" w:rsidRDefault="004C08EF" w:rsidP="0029128D">
                            <w:pPr>
                              <w:numPr>
                                <w:ilvl w:val="0"/>
                                <w:numId w:val="2"/>
                              </w:numPr>
                              <w:tabs>
                                <w:tab w:val="clear" w:pos="720"/>
                                <w:tab w:val="num" w:pos="142"/>
                              </w:tabs>
                              <w:spacing w:line="220" w:lineRule="exact"/>
                              <w:ind w:left="142" w:hanging="142"/>
                              <w:rPr>
                                <w:rFonts w:cs="Arial"/>
                                <w:i/>
                                <w:color w:val="000000"/>
                                <w:sz w:val="16"/>
                                <w:szCs w:val="16"/>
                                <w:u w:val="single"/>
                                <w:lang w:val="it-CH"/>
                              </w:rPr>
                            </w:pPr>
                            <w:r>
                              <w:rPr>
                                <w:rFonts w:cs="Arial"/>
                                <w:i/>
                                <w:color w:val="000000"/>
                                <w:sz w:val="16"/>
                                <w:szCs w:val="16"/>
                                <w:lang w:val="it-CH"/>
                              </w:rPr>
                              <w:t>n</w:t>
                            </w:r>
                            <w:r w:rsidRPr="00EE6685">
                              <w:rPr>
                                <w:rFonts w:cs="Arial"/>
                                <w:i/>
                                <w:color w:val="000000"/>
                                <w:sz w:val="16"/>
                                <w:szCs w:val="16"/>
                                <w:lang w:val="it-CH"/>
                              </w:rPr>
                              <w:t>on i</w:t>
                            </w:r>
                            <w:r>
                              <w:rPr>
                                <w:rFonts w:cs="Arial"/>
                                <w:i/>
                                <w:color w:val="000000"/>
                                <w:sz w:val="16"/>
                                <w:szCs w:val="16"/>
                                <w:lang w:val="it-CH"/>
                              </w:rPr>
                              <w:t>mpiegare</w:t>
                            </w:r>
                            <w:r w:rsidRPr="00EE6685">
                              <w:rPr>
                                <w:rFonts w:cs="Arial"/>
                                <w:i/>
                                <w:color w:val="000000"/>
                                <w:sz w:val="16"/>
                                <w:szCs w:val="16"/>
                                <w:lang w:val="it-CH"/>
                              </w:rPr>
                              <w:t xml:space="preserve"> formattazioni particolari come tabulazioni, elenchi puntati e numerati automatici. Non separare le parole! </w:t>
                            </w:r>
                          </w:p>
                          <w:p w14:paraId="3EEDBAFF" w14:textId="1D281D9B" w:rsidR="004C08EF" w:rsidRPr="0029128D" w:rsidRDefault="004C08EF" w:rsidP="0029128D">
                            <w:pPr>
                              <w:spacing w:line="220" w:lineRule="exact"/>
                              <w:rPr>
                                <w:rFonts w:cs="Arial"/>
                                <w:b/>
                                <w:i/>
                                <w:color w:val="FF0000"/>
                                <w:sz w:val="16"/>
                                <w:szCs w:val="16"/>
                                <w:lang w:val="it-CH"/>
                              </w:rPr>
                            </w:pPr>
                            <w:r w:rsidRPr="00360A4F">
                              <w:rPr>
                                <w:rFonts w:cs="Arial"/>
                                <w:b/>
                                <w:i/>
                                <w:color w:val="FF0000"/>
                                <w:sz w:val="16"/>
                                <w:szCs w:val="16"/>
                                <w:lang w:val="it-CH"/>
                              </w:rPr>
                              <w:t xml:space="preserve">Ai criteri di idoneità </w:t>
                            </w:r>
                            <w:r>
                              <w:rPr>
                                <w:rFonts w:cs="Arial"/>
                                <w:b/>
                                <w:i/>
                                <w:color w:val="FF0000"/>
                                <w:sz w:val="16"/>
                                <w:szCs w:val="16"/>
                                <w:lang w:val="it-CH"/>
                              </w:rPr>
                              <w:t xml:space="preserve">si </w:t>
                            </w:r>
                            <w:r w:rsidRPr="00360A4F">
                              <w:rPr>
                                <w:rFonts w:cs="Arial"/>
                                <w:b/>
                                <w:i/>
                                <w:color w:val="FF0000"/>
                                <w:sz w:val="16"/>
                                <w:szCs w:val="16"/>
                                <w:lang w:val="it-CH"/>
                              </w:rPr>
                              <w:t xml:space="preserve">deve poter </w:t>
                            </w:r>
                            <w:r>
                              <w:rPr>
                                <w:rFonts w:cs="Arial"/>
                                <w:b/>
                                <w:i/>
                                <w:color w:val="FF0000"/>
                                <w:sz w:val="16"/>
                                <w:szCs w:val="16"/>
                                <w:lang w:val="it-CH"/>
                              </w:rPr>
                              <w:t>r</w:t>
                            </w:r>
                            <w:r w:rsidRPr="00360A4F">
                              <w:rPr>
                                <w:rFonts w:cs="Arial"/>
                                <w:b/>
                                <w:i/>
                                <w:color w:val="FF0000"/>
                                <w:sz w:val="16"/>
                                <w:szCs w:val="16"/>
                                <w:lang w:val="it-CH"/>
                              </w:rPr>
                              <w:t>ispo</w:t>
                            </w:r>
                            <w:r>
                              <w:rPr>
                                <w:rFonts w:cs="Arial"/>
                                <w:b/>
                                <w:i/>
                                <w:color w:val="FF0000"/>
                                <w:sz w:val="16"/>
                                <w:szCs w:val="16"/>
                                <w:lang w:val="it-CH"/>
                              </w:rPr>
                              <w:t>ndere</w:t>
                            </w:r>
                            <w:r w:rsidRPr="00360A4F">
                              <w:rPr>
                                <w:rFonts w:cs="Arial"/>
                                <w:b/>
                                <w:i/>
                                <w:color w:val="FF0000"/>
                                <w:sz w:val="16"/>
                                <w:szCs w:val="16"/>
                                <w:lang w:val="it-CH"/>
                              </w:rPr>
                              <w:t xml:space="preserve"> con un «sì» o con un </w:t>
                            </w:r>
                            <w:r>
                              <w:rPr>
                                <w:rFonts w:cs="Arial"/>
                                <w:b/>
                                <w:i/>
                                <w:color w:val="FF0000"/>
                                <w:sz w:val="16"/>
                                <w:szCs w:val="16"/>
                                <w:lang w:val="it-CH"/>
                              </w:rPr>
                              <w:t>«no» (nessun giudizio)!!!</w:t>
                            </w:r>
                          </w:p>
                          <w:p w14:paraId="412BA8B2" w14:textId="252A4629" w:rsidR="004C08EF" w:rsidRPr="00360A4F" w:rsidRDefault="004C08EF" w:rsidP="0029128D">
                            <w:pPr>
                              <w:spacing w:line="220" w:lineRule="exact"/>
                              <w:rPr>
                                <w:rFonts w:cs="Arial"/>
                                <w:b/>
                                <w:i/>
                                <w:color w:val="FF0000"/>
                                <w:sz w:val="16"/>
                                <w:szCs w:val="16"/>
                                <w:lang w:val="it-CH"/>
                              </w:rPr>
                            </w:pPr>
                            <w:r w:rsidRPr="00360A4F">
                              <w:rPr>
                                <w:rFonts w:cs="Arial"/>
                                <w:b/>
                                <w:i/>
                                <w:color w:val="FF0000"/>
                                <w:sz w:val="16"/>
                                <w:szCs w:val="16"/>
                                <w:lang w:val="it-CH"/>
                              </w:rPr>
                              <w:t>I criteri di idoneità e le prove qui a fianco sono</w:t>
                            </w:r>
                            <w:r>
                              <w:rPr>
                                <w:rFonts w:cs="Arial"/>
                                <w:b/>
                                <w:i/>
                                <w:color w:val="FF0000"/>
                                <w:sz w:val="16"/>
                                <w:szCs w:val="16"/>
                                <w:lang w:val="it-CH"/>
                              </w:rPr>
                              <w:t xml:space="preserve"> riportati a titolo di </w:t>
                            </w:r>
                            <w:r w:rsidRPr="00360A4F">
                              <w:rPr>
                                <w:rFonts w:cs="Arial"/>
                                <w:b/>
                                <w:i/>
                                <w:color w:val="FF0000"/>
                                <w:sz w:val="16"/>
                                <w:szCs w:val="16"/>
                                <w:lang w:val="it-CH"/>
                              </w:rPr>
                              <w:t>esempi</w:t>
                            </w:r>
                            <w:r>
                              <w:rPr>
                                <w:rFonts w:cs="Arial"/>
                                <w:b/>
                                <w:i/>
                                <w:color w:val="FF0000"/>
                                <w:sz w:val="16"/>
                                <w:szCs w:val="16"/>
                                <w:lang w:val="it-CH"/>
                              </w:rPr>
                              <w:t>o e vanno adeguati in funzione del bando.</w:t>
                            </w:r>
                          </w:p>
                          <w:p w14:paraId="3248838C" w14:textId="77777777" w:rsidR="004C08EF" w:rsidRPr="009648CD" w:rsidRDefault="004C08EF" w:rsidP="0029128D">
                            <w:pPr>
                              <w:spacing w:line="220" w:lineRule="exact"/>
                              <w:rPr>
                                <w:rFonts w:cs="Arial"/>
                                <w:b/>
                                <w:i/>
                                <w:color w:val="FF0000"/>
                                <w:sz w:val="16"/>
                                <w:szCs w:val="16"/>
                                <w:lang w:val="it-CH"/>
                              </w:rPr>
                            </w:pPr>
                          </w:p>
                        </w:txbxContent>
                      </v:textbox>
                    </v:shape>
                  </w:pict>
                </mc:Fallback>
              </mc:AlternateContent>
            </w:r>
            <w:r w:rsidRPr="006B4DF2">
              <w:rPr>
                <w:rFonts w:cs="Arial"/>
                <w:caps/>
                <w:color w:val="0070C0"/>
                <w:sz w:val="18"/>
                <w:lang w:val="it-CH"/>
              </w:rPr>
              <w:t>CI4: PROVA ATTESTANTE LA DISPONIBILITà</w:t>
            </w:r>
            <w:r w:rsidRPr="006B4DF2">
              <w:rPr>
                <w:rFonts w:cs="Arial"/>
                <w:noProof/>
                <w:color w:val="0070C0"/>
                <w:sz w:val="16"/>
                <w:szCs w:val="18"/>
                <w:lang w:val="it-CH"/>
              </w:rPr>
              <w:t xml:space="preserve"> </w:t>
            </w:r>
          </w:p>
          <w:p w14:paraId="103E708D" w14:textId="1B0F1518" w:rsidR="005A5E43" w:rsidRDefault="005A5E43" w:rsidP="005A5E43">
            <w:pPr>
              <w:tabs>
                <w:tab w:val="left" w:pos="497"/>
                <w:tab w:val="left" w:pos="2448"/>
                <w:tab w:val="left" w:pos="2907"/>
                <w:tab w:val="left" w:pos="4962"/>
              </w:tabs>
              <w:suppressAutoHyphens/>
              <w:spacing w:line="240" w:lineRule="auto"/>
              <w:rPr>
                <w:rFonts w:cs="Arial"/>
                <w:b/>
                <w:noProof/>
                <w:color w:val="0070C0"/>
                <w:sz w:val="16"/>
                <w:szCs w:val="18"/>
                <w:lang w:val="it-CH"/>
              </w:rPr>
            </w:pPr>
          </w:p>
          <w:p w14:paraId="2CA8F969" w14:textId="77777777" w:rsidR="005A5E43" w:rsidRPr="005A5E43" w:rsidRDefault="005A5E43" w:rsidP="005A5E43">
            <w:pPr>
              <w:tabs>
                <w:tab w:val="left" w:pos="497"/>
                <w:tab w:val="left" w:pos="2448"/>
                <w:tab w:val="left" w:pos="2907"/>
                <w:tab w:val="left" w:pos="4962"/>
              </w:tabs>
              <w:suppressAutoHyphens/>
              <w:spacing w:line="240" w:lineRule="auto"/>
              <w:rPr>
                <w:rFonts w:cs="Arial"/>
                <w:caps/>
                <w:noProof/>
                <w:color w:val="0070C0"/>
                <w:sz w:val="16"/>
                <w:lang w:val="it-IT"/>
              </w:rPr>
            </w:pPr>
          </w:p>
          <w:p w14:paraId="7E66F0D9" w14:textId="342B80AA" w:rsidR="0029128D" w:rsidRDefault="0029128D" w:rsidP="00F17F5B">
            <w:pPr>
              <w:tabs>
                <w:tab w:val="left" w:pos="497"/>
                <w:tab w:val="left" w:pos="2448"/>
                <w:tab w:val="left" w:pos="2907"/>
                <w:tab w:val="left" w:pos="4962"/>
              </w:tabs>
              <w:suppressAutoHyphens/>
              <w:spacing w:line="240" w:lineRule="auto"/>
              <w:rPr>
                <w:rFonts w:cs="Arial"/>
                <w:caps/>
                <w:noProof/>
                <w:color w:val="0070C0"/>
                <w:sz w:val="18"/>
                <w:lang w:val="it-IT"/>
              </w:rPr>
            </w:pPr>
          </w:p>
          <w:p w14:paraId="5E16C833" w14:textId="628F26DC" w:rsidR="0029128D" w:rsidRDefault="0029128D" w:rsidP="00F17F5B">
            <w:pPr>
              <w:tabs>
                <w:tab w:val="left" w:pos="497"/>
                <w:tab w:val="left" w:pos="2448"/>
                <w:tab w:val="left" w:pos="2907"/>
                <w:tab w:val="left" w:pos="4962"/>
              </w:tabs>
              <w:suppressAutoHyphens/>
              <w:spacing w:line="240" w:lineRule="auto"/>
              <w:rPr>
                <w:rFonts w:cs="Arial"/>
                <w:caps/>
                <w:noProof/>
                <w:color w:val="0070C0"/>
                <w:sz w:val="18"/>
                <w:lang w:val="it-IT"/>
              </w:rPr>
            </w:pPr>
          </w:p>
          <w:p w14:paraId="3505FD0C" w14:textId="23955042" w:rsidR="0029128D" w:rsidRDefault="0029128D" w:rsidP="00F17F5B">
            <w:pPr>
              <w:tabs>
                <w:tab w:val="left" w:pos="497"/>
                <w:tab w:val="left" w:pos="2448"/>
                <w:tab w:val="left" w:pos="2907"/>
                <w:tab w:val="left" w:pos="4962"/>
              </w:tabs>
              <w:suppressAutoHyphens/>
              <w:spacing w:line="240" w:lineRule="auto"/>
              <w:rPr>
                <w:rFonts w:cs="Arial"/>
                <w:caps/>
                <w:noProof/>
                <w:color w:val="0070C0"/>
                <w:sz w:val="18"/>
                <w:lang w:val="it-IT"/>
              </w:rPr>
            </w:pPr>
          </w:p>
          <w:p w14:paraId="3234C593" w14:textId="5DC16AA1" w:rsidR="0029128D" w:rsidRDefault="0029128D" w:rsidP="00F17F5B">
            <w:pPr>
              <w:tabs>
                <w:tab w:val="left" w:pos="497"/>
                <w:tab w:val="left" w:pos="2448"/>
                <w:tab w:val="left" w:pos="2907"/>
                <w:tab w:val="left" w:pos="4962"/>
              </w:tabs>
              <w:suppressAutoHyphens/>
              <w:spacing w:line="240" w:lineRule="auto"/>
              <w:rPr>
                <w:rFonts w:cs="Arial"/>
                <w:caps/>
                <w:noProof/>
                <w:color w:val="0070C0"/>
                <w:sz w:val="18"/>
                <w:lang w:val="it-IT"/>
              </w:rPr>
            </w:pPr>
          </w:p>
          <w:p w14:paraId="24F9A3CD" w14:textId="1753662B" w:rsidR="0029128D" w:rsidRDefault="0029128D" w:rsidP="00F17F5B">
            <w:pPr>
              <w:tabs>
                <w:tab w:val="left" w:pos="497"/>
                <w:tab w:val="left" w:pos="2448"/>
                <w:tab w:val="left" w:pos="2907"/>
                <w:tab w:val="left" w:pos="4962"/>
              </w:tabs>
              <w:suppressAutoHyphens/>
              <w:spacing w:line="240" w:lineRule="auto"/>
              <w:rPr>
                <w:rFonts w:cs="Arial"/>
                <w:caps/>
                <w:noProof/>
                <w:color w:val="0070C0"/>
                <w:sz w:val="18"/>
                <w:lang w:val="it-IT"/>
              </w:rPr>
            </w:pPr>
          </w:p>
          <w:p w14:paraId="75832F33" w14:textId="4E63C511" w:rsidR="0029128D" w:rsidRDefault="0029128D" w:rsidP="00F17F5B">
            <w:pPr>
              <w:tabs>
                <w:tab w:val="left" w:pos="497"/>
                <w:tab w:val="left" w:pos="2448"/>
                <w:tab w:val="left" w:pos="2907"/>
                <w:tab w:val="left" w:pos="4962"/>
              </w:tabs>
              <w:suppressAutoHyphens/>
              <w:spacing w:line="240" w:lineRule="auto"/>
              <w:rPr>
                <w:rFonts w:cs="Arial"/>
                <w:caps/>
                <w:noProof/>
                <w:color w:val="0070C0"/>
                <w:sz w:val="18"/>
                <w:lang w:val="it-IT"/>
              </w:rPr>
            </w:pPr>
          </w:p>
          <w:p w14:paraId="648BF630" w14:textId="52ED267B" w:rsidR="0029128D" w:rsidRDefault="0029128D" w:rsidP="00F17F5B">
            <w:pPr>
              <w:tabs>
                <w:tab w:val="left" w:pos="497"/>
                <w:tab w:val="left" w:pos="2448"/>
                <w:tab w:val="left" w:pos="2907"/>
                <w:tab w:val="left" w:pos="4962"/>
              </w:tabs>
              <w:suppressAutoHyphens/>
              <w:spacing w:line="240" w:lineRule="auto"/>
              <w:rPr>
                <w:rFonts w:cs="Arial"/>
                <w:caps/>
                <w:noProof/>
                <w:color w:val="0070C0"/>
                <w:sz w:val="18"/>
                <w:lang w:val="it-IT"/>
              </w:rPr>
            </w:pPr>
          </w:p>
          <w:p w14:paraId="6EEA24AE" w14:textId="1CDE24C2" w:rsidR="0029128D" w:rsidRDefault="0029128D" w:rsidP="00F17F5B">
            <w:pPr>
              <w:tabs>
                <w:tab w:val="left" w:pos="497"/>
                <w:tab w:val="left" w:pos="2448"/>
                <w:tab w:val="left" w:pos="2907"/>
                <w:tab w:val="left" w:pos="4962"/>
              </w:tabs>
              <w:suppressAutoHyphens/>
              <w:spacing w:line="240" w:lineRule="auto"/>
              <w:rPr>
                <w:rFonts w:cs="Arial"/>
                <w:caps/>
                <w:noProof/>
                <w:color w:val="0070C0"/>
                <w:sz w:val="18"/>
                <w:lang w:val="it-IT"/>
              </w:rPr>
            </w:pPr>
          </w:p>
          <w:p w14:paraId="1134E8F1" w14:textId="77777777" w:rsidR="0029128D" w:rsidRPr="0029128D" w:rsidRDefault="0029128D" w:rsidP="00F17F5B">
            <w:pPr>
              <w:tabs>
                <w:tab w:val="left" w:pos="497"/>
                <w:tab w:val="left" w:pos="2448"/>
                <w:tab w:val="left" w:pos="2907"/>
                <w:tab w:val="left" w:pos="4962"/>
              </w:tabs>
              <w:suppressAutoHyphens/>
              <w:spacing w:line="240" w:lineRule="auto"/>
              <w:rPr>
                <w:rFonts w:cs="Arial"/>
                <w:color w:val="0070C0"/>
                <w:sz w:val="16"/>
                <w:szCs w:val="18"/>
                <w:lang w:val="it-CH"/>
              </w:rPr>
            </w:pPr>
          </w:p>
          <w:p w14:paraId="19DFFA78" w14:textId="28E08025" w:rsidR="00F17F5B" w:rsidRPr="008B42F7" w:rsidRDefault="00F17F5B" w:rsidP="0043344C">
            <w:pPr>
              <w:tabs>
                <w:tab w:val="left" w:pos="497"/>
                <w:tab w:val="left" w:pos="2448"/>
                <w:tab w:val="left" w:pos="2907"/>
                <w:tab w:val="left" w:pos="4962"/>
              </w:tabs>
              <w:suppressAutoHyphens/>
              <w:spacing w:line="240" w:lineRule="auto"/>
              <w:rPr>
                <w:rFonts w:cs="Arial"/>
                <w:sz w:val="18"/>
                <w:szCs w:val="18"/>
                <w:lang w:val="it-CH"/>
              </w:rPr>
            </w:pPr>
          </w:p>
        </w:tc>
      </w:tr>
      <w:tr w:rsidR="00F17F5B" w:rsidRPr="00D12A91" w14:paraId="0B2536EC" w14:textId="77777777" w:rsidTr="00FF146F">
        <w:trPr>
          <w:cnfStyle w:val="000000100000" w:firstRow="0" w:lastRow="0" w:firstColumn="0" w:lastColumn="0" w:oddVBand="0" w:evenVBand="0" w:oddHBand="1" w:evenHBand="0" w:firstRowFirstColumn="0" w:firstRowLastColumn="0" w:lastRowFirstColumn="0" w:lastRowLastColumn="0"/>
          <w:trHeight w:val="995"/>
        </w:trPr>
        <w:tc>
          <w:tcPr>
            <w:tcW w:w="508" w:type="dxa"/>
          </w:tcPr>
          <w:p w14:paraId="6D164FA6" w14:textId="4DC52EC7" w:rsidR="00F17F5B" w:rsidRPr="008B42F7" w:rsidRDefault="00F17F5B" w:rsidP="00D14CB0">
            <w:pPr>
              <w:tabs>
                <w:tab w:val="left" w:pos="426"/>
                <w:tab w:val="left" w:pos="4962"/>
              </w:tabs>
              <w:suppressAutoHyphens/>
              <w:spacing w:line="240" w:lineRule="auto"/>
              <w:ind w:left="426" w:hanging="426"/>
              <w:rPr>
                <w:rFonts w:cs="Arial"/>
                <w:sz w:val="18"/>
                <w:szCs w:val="18"/>
                <w:lang w:val="fr-CH"/>
              </w:rPr>
            </w:pPr>
            <w:r w:rsidRPr="008B42F7">
              <w:rPr>
                <w:rFonts w:cs="Arial"/>
                <w:sz w:val="18"/>
                <w:szCs w:val="18"/>
                <w:lang w:val="fr-CH"/>
              </w:rPr>
              <w:t>3.8</w:t>
            </w:r>
          </w:p>
        </w:tc>
        <w:tc>
          <w:tcPr>
            <w:tcW w:w="3037" w:type="dxa"/>
          </w:tcPr>
          <w:p w14:paraId="4EED07DB" w14:textId="77777777" w:rsidR="002150B5" w:rsidRPr="002150B5" w:rsidRDefault="002150B5" w:rsidP="002150B5">
            <w:pPr>
              <w:tabs>
                <w:tab w:val="left" w:pos="426"/>
                <w:tab w:val="left" w:pos="4962"/>
              </w:tabs>
              <w:suppressAutoHyphens/>
              <w:spacing w:line="240" w:lineRule="auto"/>
              <w:ind w:left="426" w:hanging="426"/>
              <w:rPr>
                <w:rFonts w:cs="Arial"/>
                <w:color w:val="auto"/>
                <w:sz w:val="18"/>
                <w:szCs w:val="18"/>
                <w:lang w:val="it-CH"/>
              </w:rPr>
            </w:pPr>
            <w:r w:rsidRPr="002150B5">
              <w:rPr>
                <w:rFonts w:cs="Arial"/>
                <w:color w:val="auto"/>
                <w:sz w:val="18"/>
                <w:szCs w:val="18"/>
                <w:lang w:val="it-CH"/>
              </w:rPr>
              <w:t>Prove, certificati richiesti:</w:t>
            </w:r>
          </w:p>
          <w:p w14:paraId="0A1A2705" w14:textId="35B240D1" w:rsidR="00F17F5B" w:rsidRDefault="00253958" w:rsidP="00D14CB0">
            <w:pPr>
              <w:tabs>
                <w:tab w:val="left" w:pos="426"/>
                <w:tab w:val="left" w:pos="4962"/>
              </w:tabs>
              <w:suppressAutoHyphens/>
              <w:spacing w:line="240" w:lineRule="auto"/>
              <w:ind w:left="426" w:hanging="426"/>
              <w:rPr>
                <w:rFonts w:cs="Arial"/>
                <w:i/>
                <w:sz w:val="18"/>
                <w:szCs w:val="18"/>
              </w:rPr>
            </w:pPr>
            <w:r w:rsidRPr="00253958">
              <w:rPr>
                <w:rFonts w:cs="Arial"/>
                <w:b/>
                <w:noProof/>
                <w:sz w:val="18"/>
                <w:szCs w:val="18"/>
              </w:rPr>
              <mc:AlternateContent>
                <mc:Choice Requires="wps">
                  <w:drawing>
                    <wp:anchor distT="0" distB="0" distL="114300" distR="114300" simplePos="0" relativeHeight="251804672" behindDoc="0" locked="0" layoutInCell="1" allowOverlap="1" wp14:anchorId="4B3136D8" wp14:editId="601495A3">
                      <wp:simplePos x="0" y="0"/>
                      <wp:positionH relativeFrom="column">
                        <wp:posOffset>-63500</wp:posOffset>
                      </wp:positionH>
                      <wp:positionV relativeFrom="paragraph">
                        <wp:posOffset>132715</wp:posOffset>
                      </wp:positionV>
                      <wp:extent cx="1893570" cy="571500"/>
                      <wp:effectExtent l="0" t="0" r="11430" b="19050"/>
                      <wp:wrapNone/>
                      <wp:docPr id="24"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571500"/>
                              </a:xfrm>
                              <a:prstGeom prst="rect">
                                <a:avLst/>
                              </a:prstGeom>
                              <a:solidFill>
                                <a:srgbClr val="FFFF99"/>
                              </a:solidFill>
                              <a:ln w="9525">
                                <a:solidFill>
                                  <a:srgbClr val="000000"/>
                                </a:solidFill>
                                <a:miter lim="800000"/>
                                <a:headEnd/>
                                <a:tailEnd/>
                              </a:ln>
                            </wps:spPr>
                            <wps:txbx>
                              <w:txbxContent>
                                <w:p w14:paraId="1A916B8B" w14:textId="77777777" w:rsidR="004C08EF" w:rsidRPr="008E55A4" w:rsidRDefault="004C08EF" w:rsidP="006F2387">
                                  <w:pPr>
                                    <w:spacing w:line="220" w:lineRule="exact"/>
                                    <w:rPr>
                                      <w:rFonts w:cs="Arial"/>
                                      <w:i/>
                                      <w:color w:val="000000"/>
                                      <w:sz w:val="16"/>
                                      <w:szCs w:val="16"/>
                                      <w:lang w:val="it-CH"/>
                                    </w:rPr>
                                  </w:pPr>
                                  <w:r w:rsidRPr="008E55A4">
                                    <w:rPr>
                                      <w:rFonts w:cs="Arial"/>
                                      <w:b/>
                                      <w:i/>
                                      <w:color w:val="FF0000"/>
                                      <w:sz w:val="16"/>
                                      <w:szCs w:val="16"/>
                                      <w:lang w:val="it-CH"/>
                                    </w:rPr>
                                    <w:t>Indicare la forma auspicata:</w:t>
                                  </w:r>
                                  <w:r w:rsidRPr="008E55A4">
                                    <w:rPr>
                                      <w:rFonts w:cs="Arial"/>
                                      <w:i/>
                                      <w:color w:val="000000"/>
                                      <w:sz w:val="16"/>
                                      <w:szCs w:val="16"/>
                                      <w:lang w:val="it-CH"/>
                                    </w:rPr>
                                    <w:t xml:space="preserve"> copia, documentazione </w:t>
                                  </w:r>
                                  <w:r>
                                    <w:rPr>
                                      <w:rFonts w:cs="Arial"/>
                                      <w:i/>
                                      <w:color w:val="000000"/>
                                      <w:sz w:val="16"/>
                                      <w:szCs w:val="16"/>
                                      <w:lang w:val="it-CH"/>
                                    </w:rPr>
                                    <w:t>relativa a</w:t>
                                  </w:r>
                                  <w:r w:rsidRPr="008E55A4">
                                    <w:rPr>
                                      <w:rFonts w:cs="Arial"/>
                                      <w:i/>
                                      <w:color w:val="000000"/>
                                      <w:sz w:val="16"/>
                                      <w:szCs w:val="16"/>
                                      <w:lang w:val="it-CH"/>
                                    </w:rPr>
                                    <w:t>ll'offerta compilata</w:t>
                                  </w:r>
                                </w:p>
                                <w:p w14:paraId="0C39FEF7" w14:textId="72804231" w:rsidR="004C08EF" w:rsidRPr="009648CD" w:rsidRDefault="004C08EF" w:rsidP="00253958">
                                  <w:pPr>
                                    <w:spacing w:line="220" w:lineRule="exact"/>
                                    <w:rPr>
                                      <w:rFonts w:cs="Arial"/>
                                      <w:b/>
                                      <w:i/>
                                      <w:color w:val="FF0000"/>
                                      <w:sz w:val="16"/>
                                      <w:szCs w:val="16"/>
                                      <w:lang w:val="it-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136D8" id="_x0000_s1045" type="#_x0000_t202" style="position:absolute;left:0;text-align:left;margin-left:-5pt;margin-top:10.45pt;width:149.1pt;height: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" fillcolor="#ff9">
                      <v:textbox>
                        <w:txbxContent>
                          <w:p w14:paraId="1A916B8B" w14:textId="77777777" w:rsidR="004C08EF" w:rsidRPr="008E55A4" w:rsidRDefault="004C08EF" w:rsidP="006F2387">
                            <w:pPr>
                              <w:spacing w:line="220" w:lineRule="exact"/>
                              <w:rPr>
                                <w:rFonts w:cs="Arial"/>
                                <w:i/>
                                <w:color w:val="000000"/>
                                <w:sz w:val="16"/>
                                <w:szCs w:val="16"/>
                                <w:lang w:val="it-CH"/>
                              </w:rPr>
                            </w:pPr>
                            <w:r w:rsidRPr="008E55A4">
                              <w:rPr>
                                <w:rFonts w:cs="Arial"/>
                                <w:b/>
                                <w:i/>
                                <w:color w:val="FF0000"/>
                                <w:sz w:val="16"/>
                                <w:szCs w:val="16"/>
                                <w:lang w:val="it-CH"/>
                              </w:rPr>
                              <w:t>Indicare la forma auspicata:</w:t>
                            </w:r>
                            <w:r w:rsidRPr="008E55A4">
                              <w:rPr>
                                <w:rFonts w:cs="Arial"/>
                                <w:i/>
                                <w:color w:val="000000"/>
                                <w:sz w:val="16"/>
                                <w:szCs w:val="16"/>
                                <w:lang w:val="it-CH"/>
                              </w:rPr>
                              <w:t xml:space="preserve"> copia, documentazione </w:t>
                            </w:r>
                            <w:r>
                              <w:rPr>
                                <w:rFonts w:cs="Arial"/>
                                <w:i/>
                                <w:color w:val="000000"/>
                                <w:sz w:val="16"/>
                                <w:szCs w:val="16"/>
                                <w:lang w:val="it-CH"/>
                              </w:rPr>
                              <w:t>relativa a</w:t>
                            </w:r>
                            <w:r w:rsidRPr="008E55A4">
                              <w:rPr>
                                <w:rFonts w:cs="Arial"/>
                                <w:i/>
                                <w:color w:val="000000"/>
                                <w:sz w:val="16"/>
                                <w:szCs w:val="16"/>
                                <w:lang w:val="it-CH"/>
                              </w:rPr>
                              <w:t>ll'offerta compilata</w:t>
                            </w:r>
                          </w:p>
                          <w:p w14:paraId="0C39FEF7" w14:textId="72804231" w:rsidR="004C08EF" w:rsidRPr="009648CD" w:rsidRDefault="004C08EF" w:rsidP="00253958">
                            <w:pPr>
                              <w:spacing w:line="220" w:lineRule="exact"/>
                              <w:rPr>
                                <w:rFonts w:cs="Arial"/>
                                <w:b/>
                                <w:i/>
                                <w:color w:val="FF0000"/>
                                <w:sz w:val="16"/>
                                <w:szCs w:val="16"/>
                                <w:lang w:val="it-CH"/>
                              </w:rPr>
                            </w:pPr>
                          </w:p>
                        </w:txbxContent>
                      </v:textbox>
                    </v:shape>
                  </w:pict>
                </mc:Fallback>
              </mc:AlternateContent>
            </w:r>
          </w:p>
          <w:p w14:paraId="5CC74C00" w14:textId="5E426F3C" w:rsidR="00253958" w:rsidRPr="008B42F7" w:rsidRDefault="00253958" w:rsidP="00D14CB0">
            <w:pPr>
              <w:tabs>
                <w:tab w:val="left" w:pos="426"/>
                <w:tab w:val="left" w:pos="4962"/>
              </w:tabs>
              <w:suppressAutoHyphens/>
              <w:spacing w:line="240" w:lineRule="auto"/>
              <w:ind w:left="426" w:hanging="426"/>
              <w:rPr>
                <w:rFonts w:cs="Arial"/>
                <w:i/>
                <w:sz w:val="18"/>
                <w:szCs w:val="18"/>
              </w:rPr>
            </w:pPr>
          </w:p>
        </w:tc>
        <w:tc>
          <w:tcPr>
            <w:tcW w:w="6945" w:type="dxa"/>
          </w:tcPr>
          <w:p w14:paraId="0D2BD71E" w14:textId="3C6C08F6" w:rsidR="00F17F5B" w:rsidRPr="00412148" w:rsidRDefault="00F17F5B" w:rsidP="00412148">
            <w:pPr>
              <w:rPr>
                <w:rFonts w:cs="Arial"/>
                <w:sz w:val="18"/>
                <w:lang w:val="it-IT"/>
              </w:rPr>
            </w:pPr>
            <w:r w:rsidRPr="00F17F5B">
              <w:rPr>
                <w:rFonts w:cs="Arial"/>
                <w:sz w:val="18"/>
                <w:lang w:val="it-IT"/>
              </w:rPr>
              <w:t>I seguenti giustificativi / prove attestanti l'idoneità vanno inoltrati completi, senza alcuna modifica, restrizione e riserva con la documentazione relativa all’offerta</w:t>
            </w:r>
            <w:r w:rsidR="006F2387">
              <w:rPr>
                <w:rFonts w:cs="Arial"/>
                <w:sz w:val="18"/>
                <w:lang w:val="it-IT"/>
              </w:rPr>
              <w:t xml:space="preserve"> </w:t>
            </w:r>
            <w:r w:rsidR="006F2387" w:rsidRPr="006F2387">
              <w:rPr>
                <w:rFonts w:cs="Arial"/>
                <w:color w:val="0070C0"/>
                <w:sz w:val="18"/>
                <w:lang w:val="it-IT"/>
              </w:rPr>
              <w:t>(predefinita)</w:t>
            </w:r>
            <w:r w:rsidRPr="00F17F5B">
              <w:rPr>
                <w:rFonts w:cs="Arial"/>
                <w:sz w:val="18"/>
                <w:lang w:val="it-IT"/>
              </w:rPr>
              <w:t>; in caso contrario l’offerta non potrà essere considerata:</w:t>
            </w:r>
          </w:p>
          <w:p w14:paraId="7EDF209B" w14:textId="77777777" w:rsidR="00412148" w:rsidRPr="00412148" w:rsidRDefault="00412148" w:rsidP="00412148">
            <w:pPr>
              <w:suppressAutoHyphens/>
              <w:spacing w:before="120"/>
              <w:rPr>
                <w:rFonts w:cs="Arial"/>
                <w:b/>
                <w:caps/>
                <w:color w:val="0070C0"/>
                <w:sz w:val="18"/>
                <w:lang w:val="it-CH"/>
              </w:rPr>
            </w:pPr>
            <w:r w:rsidRPr="00412148">
              <w:rPr>
                <w:rFonts w:cs="Arial"/>
                <w:b/>
                <w:caps/>
                <w:color w:val="0070C0"/>
                <w:sz w:val="18"/>
                <w:lang w:val="it-CH"/>
              </w:rPr>
              <w:t>Per CI1: esperienza/referenza dell’OFFERENTE</w:t>
            </w:r>
          </w:p>
          <w:p w14:paraId="50F2CD9F" w14:textId="4A1D7ED9" w:rsidR="00412148" w:rsidRPr="00412148" w:rsidRDefault="00412148" w:rsidP="00412148">
            <w:pPr>
              <w:suppressAutoHyphens/>
              <w:jc w:val="both"/>
              <w:rPr>
                <w:rFonts w:cs="Arial"/>
                <w:b/>
                <w:color w:val="0070C0"/>
                <w:sz w:val="18"/>
                <w:lang w:val="it-CH"/>
              </w:rPr>
            </w:pPr>
            <w:r w:rsidRPr="00412148">
              <w:rPr>
                <w:rFonts w:cs="Arial"/>
                <w:color w:val="0070C0"/>
                <w:sz w:val="18"/>
                <w:lang w:val="it-CH"/>
              </w:rPr>
              <w:t>1 referenza paragonabile</w:t>
            </w:r>
            <w:r>
              <w:rPr>
                <w:rFonts w:cs="Arial"/>
                <w:color w:val="0070C0"/>
                <w:sz w:val="18"/>
                <w:lang w:val="it-CH"/>
              </w:rPr>
              <w:t>.</w:t>
            </w:r>
          </w:p>
          <w:p w14:paraId="0DC73B96" w14:textId="77777777" w:rsidR="00412148" w:rsidRPr="00412148" w:rsidRDefault="00412148" w:rsidP="00412148">
            <w:pPr>
              <w:suppressAutoHyphens/>
              <w:jc w:val="both"/>
              <w:rPr>
                <w:rFonts w:cs="Arial"/>
                <w:color w:val="0070C0"/>
                <w:sz w:val="18"/>
                <w:lang w:val="it-CH"/>
              </w:rPr>
            </w:pPr>
            <w:r w:rsidRPr="00412148">
              <w:rPr>
                <w:color w:val="0070C0"/>
                <w:sz w:val="18"/>
                <w:lang w:val="it-CH"/>
              </w:rPr>
              <w:t>Nella valutazione dell‘idoneità, una referenza è considerata paragonabile se adempie almeno le seguenti condizioni</w:t>
            </w:r>
            <w:r w:rsidRPr="00412148">
              <w:rPr>
                <w:rFonts w:cs="Arial"/>
                <w:color w:val="0070C0"/>
                <w:sz w:val="18"/>
                <w:lang w:val="it-CH"/>
              </w:rPr>
              <w:t>:</w:t>
            </w:r>
          </w:p>
          <w:p w14:paraId="2F458F68" w14:textId="64CCB305" w:rsidR="00412148" w:rsidRPr="00B71B08" w:rsidRDefault="00412148" w:rsidP="00412148">
            <w:pPr>
              <w:widowControl w:val="0"/>
              <w:suppressAutoHyphens/>
              <w:contextualSpacing/>
              <w:rPr>
                <w:rFonts w:eastAsia="Calibri"/>
                <w:color w:val="0070C0"/>
                <w:sz w:val="18"/>
                <w:szCs w:val="22"/>
                <w:lang w:val="it-CH" w:eastAsia="en-US"/>
              </w:rPr>
            </w:pPr>
            <w:r w:rsidRPr="00B71B08">
              <w:rPr>
                <w:rFonts w:eastAsia="Calibri"/>
                <w:color w:val="0070C0"/>
                <w:sz w:val="18"/>
                <w:szCs w:val="22"/>
                <w:lang w:val="it-CH" w:eastAsia="en-US"/>
              </w:rPr>
              <w:t xml:space="preserve">- Tipo di infrastruttura: </w:t>
            </w:r>
            <w:r w:rsidRPr="00B71B08">
              <w:rPr>
                <w:rFonts w:eastAsia="Calibri"/>
                <w:color w:val="FF0000"/>
                <w:sz w:val="18"/>
                <w:szCs w:val="22"/>
                <w:lang w:val="it-CH" w:eastAsia="en-US"/>
              </w:rPr>
              <w:t>(NOTA: scegliere tra: galleria o tracciato o manufatti di strada nazionale, strada a forte traffico, ferrovia o stabile industriale/commerciale)</w:t>
            </w:r>
            <w:r w:rsidR="00034544" w:rsidRPr="00B71B08">
              <w:rPr>
                <w:rFonts w:eastAsia="Calibri"/>
                <w:color w:val="FF0000"/>
                <w:sz w:val="18"/>
                <w:szCs w:val="22"/>
                <w:lang w:val="it-CH" w:eastAsia="en-US"/>
              </w:rPr>
              <w:t>;</w:t>
            </w:r>
            <w:r w:rsidRPr="00B71B08">
              <w:rPr>
                <w:rFonts w:eastAsia="Calibri"/>
                <w:color w:val="FF0000"/>
                <w:sz w:val="18"/>
                <w:szCs w:val="22"/>
                <w:lang w:val="it-CH" w:eastAsia="en-US"/>
              </w:rPr>
              <w:t xml:space="preserve"> </w:t>
            </w:r>
          </w:p>
          <w:p w14:paraId="3EF9B0D7" w14:textId="4699D0C0" w:rsidR="00412148" w:rsidRPr="00B71B08" w:rsidRDefault="00412148" w:rsidP="00412148">
            <w:pPr>
              <w:autoSpaceDE w:val="0"/>
              <w:autoSpaceDN w:val="0"/>
              <w:adjustRightInd w:val="0"/>
              <w:spacing w:line="240" w:lineRule="auto"/>
              <w:rPr>
                <w:rFonts w:eastAsia="Calibri"/>
                <w:color w:val="0070C0"/>
                <w:sz w:val="18"/>
                <w:szCs w:val="22"/>
                <w:lang w:val="it-CH" w:eastAsia="en-US"/>
              </w:rPr>
            </w:pPr>
            <w:r w:rsidRPr="00B71B08">
              <w:rPr>
                <w:rFonts w:eastAsia="Calibri"/>
                <w:color w:val="0070C0"/>
                <w:sz w:val="18"/>
                <w:szCs w:val="22"/>
                <w:lang w:val="it-CH" w:eastAsia="en-US"/>
              </w:rPr>
              <w:t xml:space="preserve">- Tipo di opera: </w:t>
            </w:r>
            <w:r w:rsidRPr="00B71B08">
              <w:rPr>
                <w:rFonts w:eastAsia="Calibri"/>
                <w:color w:val="FF0000"/>
                <w:sz w:val="18"/>
                <w:szCs w:val="22"/>
                <w:lang w:val="it-CH" w:eastAsia="en-US"/>
              </w:rPr>
              <w:t xml:space="preserve">(NOTA: scegliere fra approvvigionamento energetico (bassa, </w:t>
            </w:r>
            <w:r w:rsidRPr="00B71B08">
              <w:rPr>
                <w:rFonts w:ascii="ArialMT" w:hAnsi="ArialMT" w:cs="ArialMT"/>
                <w:color w:val="FF0000"/>
                <w:sz w:val="18"/>
                <w:lang w:val="it-CH" w:eastAsia="it-CH"/>
              </w:rPr>
              <w:t>media o alta tensione</w:t>
            </w:r>
            <w:r w:rsidRPr="00B71B08">
              <w:rPr>
                <w:rFonts w:eastAsia="Calibri"/>
                <w:color w:val="FF0000"/>
                <w:sz w:val="18"/>
                <w:szCs w:val="22"/>
                <w:lang w:val="it-CH" w:eastAsia="en-US"/>
              </w:rPr>
              <w:t>),</w:t>
            </w:r>
            <w:r w:rsidRPr="00B71B08">
              <w:rPr>
                <w:rFonts w:eastAsia="Calibri"/>
                <w:color w:val="0070C0"/>
                <w:sz w:val="18"/>
                <w:szCs w:val="22"/>
                <w:lang w:val="it-CH" w:eastAsia="en-US"/>
              </w:rPr>
              <w:t xml:space="preserve"> </w:t>
            </w:r>
            <w:r w:rsidRPr="00B71B08">
              <w:rPr>
                <w:rFonts w:eastAsia="Calibri"/>
                <w:color w:val="FF0000"/>
                <w:sz w:val="18"/>
                <w:szCs w:val="22"/>
                <w:lang w:val="it-CH" w:eastAsia="en-US"/>
              </w:rPr>
              <w:t xml:space="preserve">illuminazione, ventilazione, segnaletica, impianti di sorveglianza, sistemi di gestione e comunicazione, impianti di cablaggio, impianti ausiliari, monitoraggio del traffico). </w:t>
            </w:r>
            <w:r w:rsidRPr="00B71B08">
              <w:rPr>
                <w:rFonts w:eastAsia="Calibri"/>
                <w:color w:val="0070C0"/>
                <w:sz w:val="18"/>
                <w:szCs w:val="22"/>
                <w:lang w:val="it-CH" w:eastAsia="en-US"/>
              </w:rPr>
              <w:t xml:space="preserve">La referenza deve considerare almeno (indicare numero) opere dell’elenco succitato. Nel caso in cui la referenza presentata non consideri tutte le opere richieste, quelle mancanti possono essere adempiute presentando al massimo </w:t>
            </w:r>
            <w:r w:rsidR="00034544" w:rsidRPr="00B71B08">
              <w:rPr>
                <w:rFonts w:eastAsia="Calibri"/>
                <w:color w:val="0070C0"/>
                <w:sz w:val="18"/>
                <w:szCs w:val="22"/>
                <w:lang w:val="it-CH" w:eastAsia="en-US"/>
              </w:rPr>
              <w:t>un secondo oggetto di referenza;</w:t>
            </w:r>
          </w:p>
          <w:p w14:paraId="0C0204DF" w14:textId="77777777" w:rsidR="00412148" w:rsidRPr="00B71B08" w:rsidRDefault="00412148" w:rsidP="00412148">
            <w:pPr>
              <w:widowControl w:val="0"/>
              <w:suppressAutoHyphens/>
              <w:contextualSpacing/>
              <w:rPr>
                <w:rFonts w:cs="Arial"/>
                <w:color w:val="0070C0"/>
                <w:sz w:val="18"/>
                <w:lang w:val="it-CH"/>
              </w:rPr>
            </w:pPr>
            <w:r w:rsidRPr="00B71B08">
              <w:rPr>
                <w:rFonts w:cs="Arial"/>
                <w:color w:val="0070C0"/>
                <w:sz w:val="18"/>
                <w:lang w:val="it-CH"/>
              </w:rPr>
              <w:t>- Attività: realizzazione di un impianto nuovo e/o risanamento e/o sostituzione;</w:t>
            </w:r>
          </w:p>
          <w:p w14:paraId="44818D8B" w14:textId="49788286" w:rsidR="00412148" w:rsidRPr="00B71B08" w:rsidRDefault="00412148" w:rsidP="00412148">
            <w:pPr>
              <w:widowControl w:val="0"/>
              <w:suppressAutoHyphens/>
              <w:contextualSpacing/>
              <w:rPr>
                <w:rFonts w:cs="Arial"/>
                <w:color w:val="0070C0"/>
                <w:sz w:val="18"/>
                <w:lang w:val="it-CH"/>
              </w:rPr>
            </w:pPr>
            <w:r w:rsidRPr="00B71B08">
              <w:rPr>
                <w:rFonts w:cs="Arial"/>
                <w:color w:val="0070C0"/>
                <w:sz w:val="18"/>
                <w:lang w:val="it-CH"/>
              </w:rPr>
              <w:t xml:space="preserve">- Importo complessivo dell’oggetto di referenza di almeno CHF </w:t>
            </w:r>
            <w:r w:rsidRPr="00B71B08">
              <w:rPr>
                <w:rFonts w:cs="Arial"/>
                <w:color w:val="002060"/>
                <w:sz w:val="18"/>
                <w:lang w:val="it-CH"/>
              </w:rPr>
              <w:t>xxx</w:t>
            </w:r>
            <w:r w:rsidRPr="00B71B08">
              <w:rPr>
                <w:rFonts w:cs="Arial"/>
                <w:color w:val="0070C0"/>
                <w:sz w:val="18"/>
                <w:lang w:val="it-CH"/>
              </w:rPr>
              <w:t>; nel caso in cui le opere mancanti al primo oggetto di referenza vengono adempiute presentando un secondo oggetto di referenza, la somma delle due referenze deve raggiun</w:t>
            </w:r>
            <w:r w:rsidR="00034544" w:rsidRPr="00B71B08">
              <w:rPr>
                <w:rFonts w:cs="Arial"/>
                <w:color w:val="0070C0"/>
                <w:sz w:val="18"/>
                <w:lang w:val="it-CH"/>
              </w:rPr>
              <w:t xml:space="preserve">gere </w:t>
            </w:r>
            <w:r w:rsidR="00034544" w:rsidRPr="00B71B08">
              <w:rPr>
                <w:rFonts w:cs="Arial"/>
                <w:color w:val="0070C0"/>
                <w:sz w:val="18"/>
                <w:lang w:val="it-CH"/>
              </w:rPr>
              <w:lastRenderedPageBreak/>
              <w:t>l’importo minimo richiesto;</w:t>
            </w:r>
          </w:p>
          <w:p w14:paraId="391FDF9E" w14:textId="77777777" w:rsidR="00412148" w:rsidRPr="00B71B08" w:rsidRDefault="00412148" w:rsidP="00412148">
            <w:pPr>
              <w:widowControl w:val="0"/>
              <w:suppressAutoHyphens/>
              <w:contextualSpacing/>
              <w:rPr>
                <w:rFonts w:eastAsia="Calibri"/>
                <w:color w:val="0070C0"/>
                <w:sz w:val="18"/>
                <w:szCs w:val="22"/>
                <w:lang w:val="it-CH" w:eastAsia="en-US"/>
              </w:rPr>
            </w:pPr>
            <w:r w:rsidRPr="00B71B08">
              <w:rPr>
                <w:rFonts w:eastAsia="Calibri"/>
                <w:color w:val="0070C0"/>
                <w:sz w:val="18"/>
                <w:szCs w:val="22"/>
                <w:lang w:val="it-CH" w:eastAsia="en-US"/>
              </w:rPr>
              <w:t>- Le prestazioni devono essere state interamente eseguite (fase SIA 53) e collaudate;</w:t>
            </w:r>
          </w:p>
          <w:p w14:paraId="16D28D3D" w14:textId="56F6A7AE" w:rsidR="00412148" w:rsidRPr="00B71B08" w:rsidRDefault="00412148" w:rsidP="00412148">
            <w:pPr>
              <w:suppressAutoHyphens/>
              <w:rPr>
                <w:rFonts w:eastAsia="Calibri"/>
                <w:color w:val="0070C0"/>
                <w:sz w:val="18"/>
                <w:szCs w:val="22"/>
                <w:lang w:val="it-CH" w:eastAsia="en-US"/>
              </w:rPr>
            </w:pPr>
            <w:r w:rsidRPr="00B71B08">
              <w:rPr>
                <w:color w:val="0070C0"/>
                <w:sz w:val="18"/>
                <w:lang w:val="it-CH"/>
              </w:rPr>
              <w:t>- condizioni di esecuzione:</w:t>
            </w:r>
            <w:r w:rsidRPr="00B71B08">
              <w:rPr>
                <w:rFonts w:eastAsia="Calibri"/>
                <w:color w:val="0070C0"/>
                <w:sz w:val="18"/>
                <w:szCs w:val="22"/>
                <w:lang w:val="it-CH" w:eastAsia="en-US"/>
              </w:rPr>
              <w:t xml:space="preserve"> in prossimità di una strada, di una ferrovia o di un’altra infrastruttura paragonabile in esercizio </w:t>
            </w:r>
            <w:r w:rsidRPr="00B71B08">
              <w:rPr>
                <w:rFonts w:eastAsia="Calibri"/>
                <w:color w:val="FF0000"/>
                <w:sz w:val="18"/>
                <w:szCs w:val="22"/>
                <w:lang w:val="it-CH" w:eastAsia="en-US"/>
              </w:rPr>
              <w:t>(</w:t>
            </w:r>
            <w:r w:rsidRPr="00B71B08">
              <w:rPr>
                <w:rFonts w:eastAsia="Calibri"/>
                <w:b/>
                <w:color w:val="FF0000"/>
                <w:sz w:val="18"/>
                <w:szCs w:val="22"/>
                <w:lang w:val="it-CH" w:eastAsia="en-US"/>
              </w:rPr>
              <w:t>NOTA: adattare in funzione dell’opera</w:t>
            </w:r>
            <w:r w:rsidR="00034544" w:rsidRPr="00B71B08">
              <w:rPr>
                <w:rFonts w:eastAsia="Calibri"/>
                <w:color w:val="FF0000"/>
                <w:sz w:val="18"/>
                <w:szCs w:val="22"/>
                <w:lang w:val="it-CH" w:eastAsia="en-US"/>
              </w:rPr>
              <w:t>).</w:t>
            </w:r>
          </w:p>
          <w:p w14:paraId="3FA73FA2" w14:textId="77777777" w:rsidR="00412148" w:rsidRPr="00B71B08" w:rsidRDefault="00412148" w:rsidP="00412148">
            <w:pPr>
              <w:suppressAutoHyphens/>
              <w:rPr>
                <w:color w:val="0070C0"/>
                <w:sz w:val="18"/>
                <w:lang w:val="it-CH"/>
              </w:rPr>
            </w:pPr>
            <w:r w:rsidRPr="00B71B08">
              <w:rPr>
                <w:color w:val="0070C0"/>
                <w:sz w:val="18"/>
                <w:lang w:val="it-CH"/>
              </w:rPr>
              <w:t>In caso di consorzio la referenza può provenire anche da un singolo consorziato.</w:t>
            </w:r>
          </w:p>
          <w:p w14:paraId="0E40FA7A" w14:textId="77777777" w:rsidR="00412148" w:rsidRPr="00412148" w:rsidRDefault="00412148" w:rsidP="00412148">
            <w:pPr>
              <w:suppressAutoHyphens/>
              <w:rPr>
                <w:color w:val="0070C0"/>
                <w:sz w:val="18"/>
                <w:lang w:val="it-CH"/>
              </w:rPr>
            </w:pPr>
            <w:r w:rsidRPr="00B71B08">
              <w:rPr>
                <w:color w:val="0070C0"/>
                <w:sz w:val="18"/>
                <w:lang w:val="it-CH"/>
              </w:rPr>
              <w:t>La referenza presentata da una ditta o singolo consorziato facente parte di un precedente consorzio è valida unicamente se la stessa (ditta o singolo consorziato) ha effettivamente eseguito le opere richieste nel bando (CI1).</w:t>
            </w:r>
          </w:p>
          <w:p w14:paraId="6DD5DEE1" w14:textId="77777777" w:rsidR="00412148" w:rsidRPr="00412148" w:rsidRDefault="00412148" w:rsidP="00412148">
            <w:pPr>
              <w:suppressAutoHyphens/>
              <w:rPr>
                <w:color w:val="0070C0"/>
                <w:lang w:val="it-CH"/>
              </w:rPr>
            </w:pPr>
          </w:p>
          <w:p w14:paraId="40D43F4C" w14:textId="77777777" w:rsidR="00412148" w:rsidRPr="00412148" w:rsidRDefault="00412148" w:rsidP="00412148">
            <w:pPr>
              <w:suppressAutoHyphens/>
              <w:spacing w:before="120"/>
              <w:rPr>
                <w:rFonts w:cs="Arial"/>
                <w:b/>
                <w:caps/>
                <w:color w:val="0070C0"/>
                <w:sz w:val="18"/>
                <w:lang w:val="it-CH"/>
              </w:rPr>
            </w:pPr>
            <w:r w:rsidRPr="00412148">
              <w:rPr>
                <w:rFonts w:cs="Arial"/>
                <w:b/>
                <w:caps/>
                <w:color w:val="0070C0"/>
                <w:sz w:val="18"/>
                <w:lang w:val="it-CH"/>
              </w:rPr>
              <w:t>Per CI2: persona chiave, referenza</w:t>
            </w:r>
          </w:p>
          <w:p w14:paraId="298D0D45" w14:textId="77777777" w:rsidR="00412148" w:rsidRPr="00412148" w:rsidRDefault="00412148" w:rsidP="00B71B08">
            <w:pPr>
              <w:suppressAutoHyphens/>
              <w:rPr>
                <w:rFonts w:cs="Arial"/>
                <w:color w:val="0070C0"/>
                <w:sz w:val="18"/>
                <w:lang w:val="it-CH"/>
              </w:rPr>
            </w:pPr>
            <w:r w:rsidRPr="00412148">
              <w:rPr>
                <w:rFonts w:cs="Arial"/>
                <w:color w:val="0070C0"/>
                <w:sz w:val="18"/>
                <w:lang w:val="it-CH"/>
              </w:rPr>
              <w:t xml:space="preserve">È considerata persona chiave </w:t>
            </w:r>
            <w:r w:rsidRPr="00412148">
              <w:rPr>
                <w:rFonts w:cs="Arial"/>
                <w:color w:val="0070C0"/>
                <w:sz w:val="18"/>
                <w:lang w:val="it-IT"/>
              </w:rPr>
              <w:t xml:space="preserve">ai fini della valutazione dei criteri di idoneità </w:t>
            </w:r>
            <w:r w:rsidRPr="00412148">
              <w:rPr>
                <w:rFonts w:cs="Arial"/>
                <w:color w:val="0070C0"/>
                <w:sz w:val="18"/>
                <w:lang w:val="it-CH"/>
              </w:rPr>
              <w:t>la persona che nell’esecuzione del contratto svolge la seguente funzione:</w:t>
            </w:r>
          </w:p>
          <w:p w14:paraId="2342CE8F" w14:textId="43F92060" w:rsidR="00412148" w:rsidRPr="00B71B08" w:rsidRDefault="00412148" w:rsidP="00412148">
            <w:pPr>
              <w:suppressAutoHyphens/>
              <w:spacing w:before="120"/>
              <w:jc w:val="both"/>
              <w:rPr>
                <w:rFonts w:cs="Arial"/>
                <w:b/>
                <w:color w:val="0070C0"/>
                <w:sz w:val="18"/>
                <w:lang w:val="it-CH"/>
              </w:rPr>
            </w:pPr>
            <w:r w:rsidRPr="00B71B08">
              <w:rPr>
                <w:rFonts w:cs="Arial"/>
                <w:b/>
                <w:caps/>
                <w:color w:val="0070C0"/>
                <w:sz w:val="18"/>
                <w:lang w:val="it-CH"/>
              </w:rPr>
              <w:t>CapoCANTIERE.</w:t>
            </w:r>
          </w:p>
          <w:p w14:paraId="54FB0A28" w14:textId="2CF80B61" w:rsidR="00412148" w:rsidRPr="00DE2E52" w:rsidRDefault="00412148" w:rsidP="00412148">
            <w:pPr>
              <w:suppressAutoHyphens/>
              <w:spacing w:before="120"/>
              <w:rPr>
                <w:rFonts w:cs="Arial"/>
                <w:color w:val="0070C0"/>
                <w:sz w:val="18"/>
                <w:lang w:val="it-CH"/>
              </w:rPr>
            </w:pPr>
            <w:r w:rsidRPr="00DE2E52">
              <w:rPr>
                <w:rFonts w:cs="Arial"/>
                <w:color w:val="0070C0"/>
                <w:sz w:val="18"/>
                <w:lang w:val="it-CH"/>
              </w:rPr>
              <w:t>Requisiti minimi richiesti alla persona chiave per la valu</w:t>
            </w:r>
            <w:r w:rsidR="00034544" w:rsidRPr="00DE2E52">
              <w:rPr>
                <w:rFonts w:cs="Arial"/>
                <w:color w:val="0070C0"/>
                <w:sz w:val="18"/>
                <w:lang w:val="it-CH"/>
              </w:rPr>
              <w:t>tazione dei criteri di idoneità.</w:t>
            </w:r>
          </w:p>
          <w:p w14:paraId="3DC181F0" w14:textId="59D1C60B" w:rsidR="00412148" w:rsidRPr="00DE2E52" w:rsidRDefault="00412148" w:rsidP="00034544">
            <w:pPr>
              <w:suppressAutoHyphens/>
              <w:jc w:val="both"/>
              <w:rPr>
                <w:rFonts w:cs="Arial"/>
                <w:color w:val="0070C0"/>
                <w:sz w:val="18"/>
                <w:lang w:val="it-IT"/>
              </w:rPr>
            </w:pPr>
            <w:r w:rsidRPr="00DE2E52">
              <w:rPr>
                <w:rFonts w:cs="Arial"/>
                <w:color w:val="0070C0"/>
                <w:sz w:val="18"/>
                <w:lang w:val="it-IT"/>
              </w:rPr>
              <w:t xml:space="preserve">Ingegnere diplomato SPF, SUP o equipollente, oppure elettricista con attestato professionale </w:t>
            </w:r>
            <w:r w:rsidR="00476DF1" w:rsidRPr="00DE2E52">
              <w:rPr>
                <w:rFonts w:cs="Arial"/>
                <w:color w:val="0070C0"/>
                <w:sz w:val="18"/>
                <w:lang w:val="it-IT"/>
              </w:rPr>
              <w:t>federale (AFC) o equipollente.</w:t>
            </w:r>
          </w:p>
          <w:p w14:paraId="43A2B31F" w14:textId="4FF50964" w:rsidR="00412148" w:rsidRPr="00DE2E52" w:rsidRDefault="00412148" w:rsidP="00412148">
            <w:pPr>
              <w:suppressAutoHyphens/>
              <w:rPr>
                <w:rFonts w:cs="Arial"/>
                <w:color w:val="0070C0"/>
                <w:sz w:val="18"/>
                <w:lang w:val="it-CH"/>
              </w:rPr>
            </w:pPr>
            <w:r w:rsidRPr="00DE2E52">
              <w:rPr>
                <w:rFonts w:cs="Arial"/>
                <w:color w:val="0070C0"/>
                <w:sz w:val="18"/>
                <w:lang w:val="it-CH"/>
              </w:rPr>
              <w:t>1 Referenza quale Capocantiere o sostituto capocantiere o funzione equivalente che soddisfa tutti i seguenti requisiti</w:t>
            </w:r>
            <w:r w:rsidR="00034544" w:rsidRPr="00DE2E52">
              <w:rPr>
                <w:rFonts w:cs="Arial"/>
                <w:color w:val="0070C0"/>
                <w:sz w:val="18"/>
                <w:lang w:val="it-CH"/>
              </w:rPr>
              <w:t>:</w:t>
            </w:r>
          </w:p>
          <w:p w14:paraId="53BE8B6B" w14:textId="2FFC7C5E" w:rsidR="00412148" w:rsidRPr="00DE2E52" w:rsidRDefault="00034544" w:rsidP="00412148">
            <w:pPr>
              <w:widowControl w:val="0"/>
              <w:suppressAutoHyphens/>
              <w:contextualSpacing/>
              <w:rPr>
                <w:rFonts w:eastAsia="Calibri"/>
                <w:color w:val="0070C0"/>
                <w:sz w:val="18"/>
                <w:szCs w:val="22"/>
                <w:lang w:val="it-CH" w:eastAsia="en-US"/>
              </w:rPr>
            </w:pPr>
            <w:r w:rsidRPr="00DE2E52">
              <w:rPr>
                <w:rFonts w:eastAsia="Calibri"/>
                <w:color w:val="0070C0"/>
                <w:sz w:val="18"/>
                <w:szCs w:val="22"/>
                <w:lang w:val="it-CH" w:eastAsia="en-US"/>
              </w:rPr>
              <w:t xml:space="preserve">- </w:t>
            </w:r>
            <w:r w:rsidR="00412148" w:rsidRPr="00DE2E52">
              <w:rPr>
                <w:rFonts w:eastAsia="Calibri"/>
                <w:color w:val="0070C0"/>
                <w:sz w:val="18"/>
                <w:szCs w:val="22"/>
                <w:lang w:val="it-CH" w:eastAsia="en-US"/>
              </w:rPr>
              <w:t xml:space="preserve">Tipo di infrastruttura: </w:t>
            </w:r>
            <w:r w:rsidR="00412148" w:rsidRPr="00DE2E52">
              <w:rPr>
                <w:rFonts w:eastAsia="Calibri"/>
                <w:color w:val="FF0000"/>
                <w:sz w:val="18"/>
                <w:szCs w:val="22"/>
                <w:lang w:val="it-CH" w:eastAsia="en-US"/>
              </w:rPr>
              <w:t>(NOTA: scegliere tra: galleria o tracciato o manufatti di strada nazionale, strada a forte traffico, ferrovia o stabile industriale/commerciale)</w:t>
            </w:r>
            <w:r w:rsidR="00935D92" w:rsidRPr="00DE2E52">
              <w:rPr>
                <w:rFonts w:eastAsia="Calibri"/>
                <w:color w:val="FF0000"/>
                <w:sz w:val="18"/>
                <w:szCs w:val="22"/>
                <w:lang w:val="it-CH" w:eastAsia="en-US"/>
              </w:rPr>
              <w:t>;</w:t>
            </w:r>
            <w:r w:rsidR="00412148" w:rsidRPr="00DE2E52">
              <w:rPr>
                <w:rFonts w:eastAsia="Calibri"/>
                <w:color w:val="FF0000"/>
                <w:sz w:val="18"/>
                <w:szCs w:val="22"/>
                <w:lang w:val="it-CH" w:eastAsia="en-US"/>
              </w:rPr>
              <w:t xml:space="preserve"> </w:t>
            </w:r>
          </w:p>
          <w:p w14:paraId="4FF77BEF" w14:textId="6503CFFD" w:rsidR="00412148" w:rsidRPr="00DE2E52" w:rsidRDefault="00412148" w:rsidP="00412148">
            <w:pPr>
              <w:autoSpaceDE w:val="0"/>
              <w:autoSpaceDN w:val="0"/>
              <w:adjustRightInd w:val="0"/>
              <w:spacing w:line="240" w:lineRule="auto"/>
              <w:rPr>
                <w:rFonts w:eastAsia="Calibri"/>
                <w:color w:val="0070C0"/>
                <w:sz w:val="18"/>
                <w:szCs w:val="22"/>
                <w:lang w:val="it-CH" w:eastAsia="en-US"/>
              </w:rPr>
            </w:pPr>
            <w:r w:rsidRPr="00DE2E52">
              <w:rPr>
                <w:rFonts w:eastAsia="Calibri"/>
                <w:color w:val="0070C0"/>
                <w:sz w:val="18"/>
                <w:szCs w:val="22"/>
                <w:lang w:val="it-CH" w:eastAsia="en-US"/>
              </w:rPr>
              <w:t xml:space="preserve">- Tipo di opera: </w:t>
            </w:r>
            <w:r w:rsidRPr="00DE2E52">
              <w:rPr>
                <w:rFonts w:eastAsia="Calibri"/>
                <w:color w:val="FF0000"/>
                <w:sz w:val="18"/>
                <w:szCs w:val="22"/>
                <w:lang w:val="it-CH" w:eastAsia="en-US"/>
              </w:rPr>
              <w:t xml:space="preserve">(NOTA: scegliere fra approvvigionamento energetico (bassa, </w:t>
            </w:r>
            <w:r w:rsidRPr="00DE2E52">
              <w:rPr>
                <w:rFonts w:ascii="ArialMT" w:hAnsi="ArialMT" w:cs="ArialMT"/>
                <w:color w:val="FF0000"/>
                <w:sz w:val="18"/>
                <w:lang w:val="it-CH" w:eastAsia="it-CH"/>
              </w:rPr>
              <w:t>media o alta tensione</w:t>
            </w:r>
            <w:r w:rsidRPr="00DE2E52">
              <w:rPr>
                <w:rFonts w:eastAsia="Calibri"/>
                <w:color w:val="FF0000"/>
                <w:sz w:val="18"/>
                <w:szCs w:val="22"/>
                <w:lang w:val="it-CH" w:eastAsia="en-US"/>
              </w:rPr>
              <w:t xml:space="preserve">), illuminazione, ventilazione, segnaletica, impianti di sorveglianza, sistemi di gestione e comunicazione, impianti di cablaggio, impianti ausiliari, monitoraggio del traffico). </w:t>
            </w:r>
            <w:r w:rsidRPr="00DE2E52">
              <w:rPr>
                <w:rFonts w:eastAsia="Calibri"/>
                <w:color w:val="0070C0"/>
                <w:sz w:val="18"/>
                <w:szCs w:val="22"/>
                <w:lang w:val="it-CH" w:eastAsia="en-US"/>
              </w:rPr>
              <w:t xml:space="preserve">La referenza deve considerare almeno (indicare numero) opere dell’elenco succitato.  Nel caso in cui la referenza presentata non consideri tutte le opere richieste, quelle mancanti possono essere adempiute presentando al massimo </w:t>
            </w:r>
            <w:r w:rsidR="00935D92" w:rsidRPr="00DE2E52">
              <w:rPr>
                <w:rFonts w:eastAsia="Calibri"/>
                <w:color w:val="0070C0"/>
                <w:sz w:val="18"/>
                <w:szCs w:val="22"/>
                <w:lang w:val="it-CH" w:eastAsia="en-US"/>
              </w:rPr>
              <w:t>un secondo oggetto di referenza;</w:t>
            </w:r>
          </w:p>
          <w:p w14:paraId="552BAFD3" w14:textId="77777777" w:rsidR="00412148" w:rsidRPr="00DE2E52" w:rsidRDefault="00412148" w:rsidP="00412148">
            <w:pPr>
              <w:widowControl w:val="0"/>
              <w:suppressAutoHyphens/>
              <w:contextualSpacing/>
              <w:rPr>
                <w:rFonts w:cs="Arial"/>
                <w:color w:val="0070C0"/>
                <w:sz w:val="18"/>
                <w:lang w:val="it-CH"/>
              </w:rPr>
            </w:pPr>
            <w:r w:rsidRPr="00DE2E52">
              <w:rPr>
                <w:rFonts w:cs="Arial"/>
                <w:color w:val="0070C0"/>
                <w:sz w:val="18"/>
                <w:lang w:val="it-CH"/>
              </w:rPr>
              <w:t>- Attività: realizzazione di un impianto nuovo e/o risanamento e/o sostituzione;</w:t>
            </w:r>
          </w:p>
          <w:p w14:paraId="44436D33" w14:textId="54319089" w:rsidR="00412148" w:rsidRPr="00DE2E52" w:rsidRDefault="00412148" w:rsidP="00412148">
            <w:pPr>
              <w:widowControl w:val="0"/>
              <w:suppressAutoHyphens/>
              <w:contextualSpacing/>
              <w:rPr>
                <w:rFonts w:cs="Arial"/>
                <w:color w:val="0070C0"/>
                <w:sz w:val="18"/>
                <w:lang w:val="it-CH"/>
              </w:rPr>
            </w:pPr>
            <w:r w:rsidRPr="00DE2E52">
              <w:rPr>
                <w:rFonts w:eastAsia="Calibri"/>
                <w:color w:val="0070C0"/>
                <w:sz w:val="18"/>
                <w:szCs w:val="22"/>
                <w:lang w:val="it-CH" w:eastAsia="en-US"/>
              </w:rPr>
              <w:t>-</w:t>
            </w:r>
            <w:r w:rsidRPr="00DE2E52">
              <w:rPr>
                <w:rFonts w:cs="Arial"/>
                <w:color w:val="0070C0"/>
                <w:sz w:val="18"/>
                <w:lang w:val="it-CH"/>
              </w:rPr>
              <w:t xml:space="preserve"> Importo complessivo dell’oggetto di referenza di almeno </w:t>
            </w:r>
            <w:r w:rsidRPr="00DE2E52">
              <w:rPr>
                <w:rFonts w:cs="Arial"/>
                <w:color w:val="002060"/>
                <w:sz w:val="18"/>
                <w:lang w:val="it-CH"/>
              </w:rPr>
              <w:t>CHF xxx</w:t>
            </w:r>
            <w:r w:rsidRPr="00DE2E52">
              <w:rPr>
                <w:rFonts w:cs="Arial"/>
                <w:color w:val="0070C0"/>
                <w:sz w:val="18"/>
                <w:lang w:val="it-CH"/>
              </w:rPr>
              <w:t>; nel caso in cui le opere mancanti al primo oggetto di referenza vengono adempiute presentando un secondo oggetto di referenza, la somma delle due referenze deve raggiun</w:t>
            </w:r>
            <w:r w:rsidR="00935D92" w:rsidRPr="00DE2E52">
              <w:rPr>
                <w:rFonts w:cs="Arial"/>
                <w:color w:val="0070C0"/>
                <w:sz w:val="18"/>
                <w:lang w:val="it-CH"/>
              </w:rPr>
              <w:t>gere l’importo minimo richiesto;</w:t>
            </w:r>
          </w:p>
          <w:p w14:paraId="69C11245" w14:textId="00AF5029" w:rsidR="00412148" w:rsidRPr="00DE2E52" w:rsidRDefault="00412148" w:rsidP="00412148">
            <w:pPr>
              <w:widowControl w:val="0"/>
              <w:suppressAutoHyphens/>
              <w:contextualSpacing/>
              <w:rPr>
                <w:rFonts w:eastAsia="Calibri"/>
                <w:color w:val="0070C0"/>
                <w:sz w:val="18"/>
                <w:szCs w:val="22"/>
                <w:lang w:val="it-CH" w:eastAsia="en-US"/>
              </w:rPr>
            </w:pPr>
            <w:r w:rsidRPr="00DE2E52">
              <w:rPr>
                <w:rFonts w:eastAsia="Calibri"/>
                <w:color w:val="0070C0"/>
                <w:sz w:val="18"/>
                <w:szCs w:val="22"/>
                <w:lang w:val="it-CH" w:eastAsia="en-US"/>
              </w:rPr>
              <w:t>- Le prestazioni devono essere state interamente eseguite (fase SIA 53) e collaudate;</w:t>
            </w:r>
          </w:p>
          <w:p w14:paraId="2EE6CB9E" w14:textId="1F7B4695" w:rsidR="00412148" w:rsidRPr="00412148" w:rsidRDefault="00412148" w:rsidP="00412148">
            <w:pPr>
              <w:suppressAutoHyphens/>
              <w:rPr>
                <w:rFonts w:eastAsia="Calibri"/>
                <w:color w:val="0070C0"/>
                <w:sz w:val="18"/>
                <w:szCs w:val="22"/>
                <w:lang w:val="it-CH" w:eastAsia="en-US"/>
              </w:rPr>
            </w:pPr>
            <w:r w:rsidRPr="00DE2E52">
              <w:rPr>
                <w:color w:val="0070C0"/>
                <w:sz w:val="18"/>
                <w:lang w:val="it-CH"/>
              </w:rPr>
              <w:t>- condizioni di esecuzione:</w:t>
            </w:r>
            <w:r w:rsidRPr="00DE2E52">
              <w:rPr>
                <w:rFonts w:eastAsia="Calibri"/>
                <w:color w:val="0070C0"/>
                <w:sz w:val="18"/>
                <w:szCs w:val="22"/>
                <w:lang w:val="it-CH" w:eastAsia="en-US"/>
              </w:rPr>
              <w:t xml:space="preserve"> in prossimità di una strada, di una ferrovia o di un’altra infrastruttura paragonabile in esercizio </w:t>
            </w:r>
            <w:r w:rsidRPr="00DE2E52">
              <w:rPr>
                <w:rFonts w:eastAsia="Calibri"/>
                <w:color w:val="FF0000"/>
                <w:sz w:val="18"/>
                <w:szCs w:val="22"/>
                <w:lang w:val="it-CH" w:eastAsia="en-US"/>
              </w:rPr>
              <w:t>(</w:t>
            </w:r>
            <w:r w:rsidRPr="00DE2E52">
              <w:rPr>
                <w:rFonts w:eastAsia="Calibri"/>
                <w:b/>
                <w:color w:val="FF0000"/>
                <w:sz w:val="18"/>
                <w:szCs w:val="22"/>
                <w:lang w:val="it-CH" w:eastAsia="en-US"/>
              </w:rPr>
              <w:t>NOTA: adattare in funzione dell’opera</w:t>
            </w:r>
            <w:r w:rsidR="00935D92" w:rsidRPr="00DE2E52">
              <w:rPr>
                <w:rFonts w:eastAsia="Calibri"/>
                <w:color w:val="FF0000"/>
                <w:sz w:val="18"/>
                <w:szCs w:val="22"/>
                <w:lang w:val="it-CH" w:eastAsia="en-US"/>
              </w:rPr>
              <w:t>).</w:t>
            </w:r>
          </w:p>
          <w:p w14:paraId="0B68D2A7" w14:textId="39172B93" w:rsidR="00412148" w:rsidRPr="00412148" w:rsidRDefault="00412148" w:rsidP="00412148">
            <w:pPr>
              <w:suppressAutoHyphens/>
              <w:rPr>
                <w:rFonts w:cs="Arial"/>
                <w:sz w:val="18"/>
                <w:lang w:val="it-CH"/>
              </w:rPr>
            </w:pPr>
          </w:p>
          <w:p w14:paraId="4F65FF59" w14:textId="77777777" w:rsidR="00412148" w:rsidRPr="00412148" w:rsidRDefault="00412148" w:rsidP="00412148">
            <w:pPr>
              <w:suppressAutoHyphens/>
              <w:spacing w:before="120"/>
              <w:rPr>
                <w:rFonts w:cs="Arial"/>
                <w:caps/>
                <w:color w:val="0070C0"/>
                <w:sz w:val="18"/>
                <w:lang w:val="it-CH"/>
              </w:rPr>
            </w:pPr>
            <w:r w:rsidRPr="00412148">
              <w:rPr>
                <w:rFonts w:cs="Arial"/>
                <w:b/>
                <w:caps/>
                <w:color w:val="0070C0"/>
                <w:sz w:val="18"/>
                <w:lang w:val="it-CH"/>
              </w:rPr>
              <w:t>Per CI3:</w:t>
            </w:r>
            <w:r w:rsidRPr="00412148">
              <w:rPr>
                <w:rFonts w:cs="Arial"/>
                <w:b/>
                <w:color w:val="0070C0"/>
                <w:sz w:val="18"/>
                <w:lang w:val="it-CH"/>
              </w:rPr>
              <w:t xml:space="preserve"> </w:t>
            </w:r>
            <w:r w:rsidRPr="00412148">
              <w:rPr>
                <w:rFonts w:cs="Arial"/>
                <w:b/>
                <w:caps/>
                <w:color w:val="0070C0"/>
                <w:sz w:val="18"/>
                <w:lang w:val="it-CH"/>
              </w:rPr>
              <w:t>idoneità economico-finanziaria</w:t>
            </w:r>
            <w:r w:rsidRPr="00412148">
              <w:rPr>
                <w:rFonts w:cs="Arial"/>
                <w:caps/>
                <w:color w:val="0070C0"/>
                <w:sz w:val="18"/>
                <w:lang w:val="it-CH"/>
              </w:rPr>
              <w:t xml:space="preserve"> </w:t>
            </w:r>
            <w:r w:rsidRPr="00412148">
              <w:rPr>
                <w:rFonts w:cs="Arial"/>
                <w:b/>
                <w:caps/>
                <w:color w:val="0070C0"/>
                <w:sz w:val="18"/>
                <w:lang w:val="it-CH"/>
              </w:rPr>
              <w:t>dell’impresa</w:t>
            </w:r>
          </w:p>
          <w:p w14:paraId="1701D965" w14:textId="3D9103F1" w:rsidR="00412148" w:rsidRPr="00412148" w:rsidRDefault="00412148" w:rsidP="00EB4AA3">
            <w:pPr>
              <w:suppressAutoHyphens/>
              <w:rPr>
                <w:rFonts w:cs="Arial"/>
                <w:color w:val="0070C0"/>
                <w:sz w:val="18"/>
                <w:lang w:val="it-CH"/>
              </w:rPr>
            </w:pPr>
            <w:r w:rsidRPr="00412148">
              <w:rPr>
                <w:rFonts w:cs="Arial"/>
                <w:color w:val="0070C0"/>
                <w:sz w:val="18"/>
                <w:lang w:val="it-CH"/>
              </w:rPr>
              <w:t>- Giustificativi attestanti il giro di affari</w:t>
            </w:r>
            <w:r w:rsidR="005438AD">
              <w:rPr>
                <w:rFonts w:cs="Arial"/>
                <w:color w:val="0070C0"/>
                <w:sz w:val="18"/>
                <w:lang w:val="it-CH"/>
              </w:rPr>
              <w:t xml:space="preserve"> annuo dell’offerente per</w:t>
            </w:r>
            <w:r w:rsidRPr="00412148">
              <w:rPr>
                <w:rFonts w:cs="Arial"/>
                <w:color w:val="0070C0"/>
                <w:sz w:val="18"/>
                <w:lang w:val="it-CH"/>
              </w:rPr>
              <w:t xml:space="preserve"> </w:t>
            </w:r>
            <w:r w:rsidR="005438AD" w:rsidRPr="00C01D94">
              <w:rPr>
                <w:rFonts w:cs="Arial"/>
                <w:color w:val="002060"/>
                <w:sz w:val="18"/>
                <w:highlight w:val="lightGray"/>
                <w:lang w:val="it-IT"/>
              </w:rPr>
              <w:t>l’anno x - 2 e x - 1</w:t>
            </w:r>
            <w:r w:rsidR="005438AD" w:rsidRPr="00C01D94">
              <w:rPr>
                <w:rFonts w:cs="Arial"/>
                <w:color w:val="002060"/>
                <w:sz w:val="18"/>
                <w:lang w:val="it-IT"/>
              </w:rPr>
              <w:t xml:space="preserve"> </w:t>
            </w:r>
            <w:r w:rsidRPr="00412148">
              <w:rPr>
                <w:rFonts w:cs="Arial"/>
                <w:color w:val="0070C0"/>
                <w:sz w:val="18"/>
                <w:lang w:val="it-CH"/>
              </w:rPr>
              <w:t>che deve essere superiore al doppio del giro di affari annuo della commessa;</w:t>
            </w:r>
          </w:p>
          <w:p w14:paraId="3CFDA5EC" w14:textId="76E67D78" w:rsidR="00412148" w:rsidRPr="00412148" w:rsidRDefault="00412148" w:rsidP="00935D92">
            <w:pPr>
              <w:suppressAutoHyphens/>
              <w:jc w:val="both"/>
              <w:rPr>
                <w:rFonts w:cs="Arial"/>
                <w:color w:val="0070C0"/>
                <w:sz w:val="18"/>
                <w:lang w:val="it-IT"/>
              </w:rPr>
            </w:pPr>
            <w:r w:rsidRPr="00412148">
              <w:rPr>
                <w:rFonts w:cs="Arial"/>
                <w:color w:val="0070C0"/>
                <w:sz w:val="18"/>
                <w:lang w:val="it-IT"/>
              </w:rPr>
              <w:t xml:space="preserve">- Conferma che sono affidate in subappalto al massimo il </w:t>
            </w:r>
            <w:r w:rsidRPr="00935D92">
              <w:rPr>
                <w:rFonts w:cs="Arial"/>
                <w:color w:val="002060"/>
                <w:sz w:val="18"/>
                <w:lang w:val="it-IT"/>
              </w:rPr>
              <w:t xml:space="preserve">70% </w:t>
            </w:r>
            <w:r w:rsidRPr="00412148">
              <w:rPr>
                <w:rFonts w:cs="Arial"/>
                <w:color w:val="0070C0"/>
                <w:sz w:val="18"/>
                <w:lang w:val="it-IT"/>
              </w:rPr>
              <w:t>della prestazione</w:t>
            </w:r>
            <w:r w:rsidR="00935D92">
              <w:rPr>
                <w:rFonts w:cs="Arial"/>
                <w:color w:val="0070C0"/>
                <w:sz w:val="18"/>
                <w:lang w:val="it-IT"/>
              </w:rPr>
              <w:t>;</w:t>
            </w:r>
          </w:p>
          <w:p w14:paraId="69D32B58" w14:textId="77777777" w:rsidR="00412148" w:rsidRPr="00412148" w:rsidRDefault="00412148" w:rsidP="00935D92">
            <w:pPr>
              <w:suppressAutoHyphens/>
              <w:jc w:val="both"/>
              <w:rPr>
                <w:rFonts w:cs="Arial"/>
                <w:color w:val="0070C0"/>
                <w:sz w:val="18"/>
                <w:lang w:val="it-IT"/>
              </w:rPr>
            </w:pPr>
            <w:r w:rsidRPr="00412148">
              <w:rPr>
                <w:rFonts w:cs="Arial"/>
                <w:color w:val="0070C0"/>
                <w:sz w:val="18"/>
                <w:lang w:val="it-IT"/>
              </w:rPr>
              <w:t>Giustificativi/prove attestanti l’idoneità da presentare dopo l’inoltro dell’offerta:</w:t>
            </w:r>
          </w:p>
          <w:p w14:paraId="6532BC4A" w14:textId="77777777" w:rsidR="00412148" w:rsidRPr="00412148" w:rsidRDefault="00412148" w:rsidP="00412148">
            <w:pPr>
              <w:suppressAutoHyphens/>
              <w:rPr>
                <w:color w:val="0070C0"/>
                <w:sz w:val="18"/>
                <w:lang w:val="it-IT"/>
              </w:rPr>
            </w:pPr>
            <w:r w:rsidRPr="00412148">
              <w:rPr>
                <w:color w:val="0070C0"/>
                <w:sz w:val="18"/>
                <w:lang w:val="it-IT"/>
              </w:rPr>
              <w:t xml:space="preserve">- Estratto del registro di commercio e del registro delle esecuzioni, </w:t>
            </w:r>
          </w:p>
          <w:p w14:paraId="666E3D3F" w14:textId="77777777" w:rsidR="00412148" w:rsidRPr="00412148" w:rsidRDefault="00412148" w:rsidP="00412148">
            <w:pPr>
              <w:suppressAutoHyphens/>
              <w:rPr>
                <w:color w:val="0070C0"/>
                <w:sz w:val="18"/>
                <w:lang w:val="it-IT"/>
              </w:rPr>
            </w:pPr>
            <w:r w:rsidRPr="00412148">
              <w:rPr>
                <w:color w:val="0070C0"/>
                <w:sz w:val="18"/>
                <w:lang w:val="it-IT"/>
              </w:rPr>
              <w:t xml:space="preserve">- Estratto della cassa di compensazione </w:t>
            </w:r>
            <w:smartTag w:uri="urn:schemas-microsoft-com:office:smarttags" w:element="stockticker">
              <w:r w:rsidRPr="00412148">
                <w:rPr>
                  <w:color w:val="0070C0"/>
                  <w:sz w:val="18"/>
                  <w:lang w:val="it-IT"/>
                </w:rPr>
                <w:t>AVS</w:t>
              </w:r>
            </w:smartTag>
            <w:r w:rsidRPr="00412148">
              <w:rPr>
                <w:color w:val="0070C0"/>
                <w:sz w:val="18"/>
                <w:lang w:val="it-IT"/>
              </w:rPr>
              <w:t>/AI/</w:t>
            </w:r>
            <w:smartTag w:uri="urn:schemas-microsoft-com:office:smarttags" w:element="stockticker">
              <w:r w:rsidRPr="00412148">
                <w:rPr>
                  <w:color w:val="0070C0"/>
                  <w:sz w:val="18"/>
                  <w:lang w:val="it-IT"/>
                </w:rPr>
                <w:t>IPG</w:t>
              </w:r>
            </w:smartTag>
            <w:r w:rsidRPr="00412148">
              <w:rPr>
                <w:color w:val="0070C0"/>
                <w:sz w:val="18"/>
                <w:lang w:val="it-IT"/>
              </w:rPr>
              <w:t xml:space="preserve">/AD, </w:t>
            </w:r>
          </w:p>
          <w:p w14:paraId="2E3075FA" w14:textId="77777777" w:rsidR="00412148" w:rsidRPr="00412148" w:rsidRDefault="00412148" w:rsidP="00412148">
            <w:pPr>
              <w:suppressAutoHyphens/>
              <w:rPr>
                <w:color w:val="0070C0"/>
                <w:sz w:val="18"/>
                <w:lang w:val="it-IT"/>
              </w:rPr>
            </w:pPr>
            <w:r w:rsidRPr="00412148">
              <w:rPr>
                <w:color w:val="0070C0"/>
                <w:sz w:val="18"/>
                <w:lang w:val="it-IT"/>
              </w:rPr>
              <w:t xml:space="preserve">- Conferma dell’assicuratore LAINF, </w:t>
            </w:r>
          </w:p>
          <w:p w14:paraId="142AB45E" w14:textId="139362FB" w:rsidR="00412148" w:rsidRPr="00412148" w:rsidRDefault="00412148" w:rsidP="00412148">
            <w:pPr>
              <w:suppressAutoHyphens/>
              <w:rPr>
                <w:color w:val="0070C0"/>
                <w:sz w:val="18"/>
                <w:lang w:val="it-IT"/>
              </w:rPr>
            </w:pPr>
            <w:r w:rsidRPr="00412148">
              <w:rPr>
                <w:color w:val="0070C0"/>
                <w:sz w:val="18"/>
                <w:lang w:val="it-IT"/>
              </w:rPr>
              <w:t>- Conferma dell’avvenuto pagamento delle imposte alla fonte, imposte federali, cantonali e comunali o imposte sul valore aggiunto</w:t>
            </w:r>
            <w:r w:rsidR="00935D92">
              <w:rPr>
                <w:color w:val="0070C0"/>
                <w:sz w:val="18"/>
                <w:lang w:val="it-IT"/>
              </w:rPr>
              <w:t>,</w:t>
            </w:r>
          </w:p>
          <w:p w14:paraId="064F8AB7" w14:textId="77777777" w:rsidR="00412148" w:rsidRPr="00412148" w:rsidRDefault="00412148" w:rsidP="00412148">
            <w:pPr>
              <w:suppressAutoHyphens/>
              <w:rPr>
                <w:color w:val="0070C0"/>
                <w:sz w:val="18"/>
                <w:lang w:val="it-IT"/>
              </w:rPr>
            </w:pPr>
            <w:r w:rsidRPr="00412148">
              <w:rPr>
                <w:color w:val="0070C0"/>
                <w:sz w:val="18"/>
                <w:lang w:val="it-IT"/>
              </w:rPr>
              <w:t>- Assicurazioni,</w:t>
            </w:r>
          </w:p>
          <w:p w14:paraId="116C1D67" w14:textId="183301E4" w:rsidR="00412148" w:rsidRDefault="00412148" w:rsidP="00935D92">
            <w:pPr>
              <w:suppressAutoHyphens/>
              <w:rPr>
                <w:rFonts w:cs="Arial"/>
                <w:color w:val="0070C0"/>
                <w:sz w:val="18"/>
                <w:lang w:val="it-IT"/>
              </w:rPr>
            </w:pPr>
            <w:r w:rsidRPr="00412148">
              <w:rPr>
                <w:rFonts w:cs="Arial"/>
                <w:color w:val="0070C0"/>
                <w:sz w:val="18"/>
                <w:lang w:val="it-IT"/>
              </w:rPr>
              <w:t>risalenti a non più di 3 mesi prima della data di inoltro dell’offerta.</w:t>
            </w:r>
          </w:p>
          <w:p w14:paraId="77DC36BB" w14:textId="77777777" w:rsidR="00EB4AA3" w:rsidRPr="00412148" w:rsidRDefault="00EB4AA3" w:rsidP="00935D92">
            <w:pPr>
              <w:suppressAutoHyphens/>
              <w:rPr>
                <w:rFonts w:cs="Arial"/>
                <w:color w:val="0070C0"/>
                <w:sz w:val="18"/>
                <w:lang w:val="it-IT"/>
              </w:rPr>
            </w:pPr>
          </w:p>
          <w:p w14:paraId="7BB0B03C" w14:textId="77777777" w:rsidR="00412148" w:rsidRPr="00412148" w:rsidRDefault="00412148" w:rsidP="00412148">
            <w:pPr>
              <w:suppressAutoHyphens/>
              <w:spacing w:before="120"/>
              <w:rPr>
                <w:rFonts w:cs="Arial"/>
                <w:b/>
                <w:color w:val="0070C0"/>
                <w:sz w:val="18"/>
                <w:lang w:val="it-IT"/>
              </w:rPr>
            </w:pPr>
            <w:r w:rsidRPr="00412148">
              <w:rPr>
                <w:rFonts w:cs="Arial"/>
                <w:b/>
                <w:color w:val="0070C0"/>
                <w:sz w:val="18"/>
                <w:lang w:val="it-IT"/>
              </w:rPr>
              <w:t>PER CI4: PROVA ATTESTANTE LA DISPONIBILITÀ</w:t>
            </w:r>
          </w:p>
          <w:p w14:paraId="4465FA5D" w14:textId="77777777" w:rsidR="00412148" w:rsidRPr="00412148" w:rsidRDefault="00412148" w:rsidP="00EB4AA3">
            <w:pPr>
              <w:suppressAutoHyphens/>
              <w:rPr>
                <w:rFonts w:cs="Arial"/>
                <w:color w:val="0070C0"/>
                <w:sz w:val="18"/>
                <w:lang w:val="it-IT"/>
              </w:rPr>
            </w:pPr>
            <w:r w:rsidRPr="00412148">
              <w:rPr>
                <w:rFonts w:cs="Arial"/>
                <w:b/>
                <w:color w:val="0070C0"/>
                <w:sz w:val="18"/>
                <w:lang w:val="it-IT"/>
              </w:rPr>
              <w:t>-</w:t>
            </w:r>
            <w:r w:rsidRPr="00412148">
              <w:rPr>
                <w:rFonts w:cs="Arial"/>
                <w:color w:val="0070C0"/>
                <w:sz w:val="18"/>
                <w:lang w:val="it-IT"/>
              </w:rPr>
              <w:t>conferma della disponibilità del personale chiave:</w:t>
            </w:r>
          </w:p>
          <w:p w14:paraId="2672C196" w14:textId="699F13B0" w:rsidR="00EB4AA3" w:rsidRDefault="00412148" w:rsidP="00EB4AA3">
            <w:pPr>
              <w:suppressAutoHyphens/>
              <w:rPr>
                <w:rFonts w:cs="Arial"/>
                <w:color w:val="002060"/>
                <w:sz w:val="18"/>
                <w:lang w:val="it-IT"/>
              </w:rPr>
            </w:pPr>
            <w:r w:rsidRPr="00412148">
              <w:rPr>
                <w:rFonts w:cs="Arial"/>
                <w:color w:val="0070C0"/>
                <w:sz w:val="18"/>
                <w:lang w:val="it-IT"/>
              </w:rPr>
              <w:t>-disponibilità minima del capocantiere</w:t>
            </w:r>
            <w:r w:rsidRPr="00935D92">
              <w:rPr>
                <w:rFonts w:cs="Arial"/>
                <w:color w:val="002060"/>
                <w:sz w:val="18"/>
                <w:lang w:val="it-IT"/>
              </w:rPr>
              <w:t xml:space="preserve">:       % </w:t>
            </w:r>
            <w:r w:rsidRPr="00EB4AA3">
              <w:rPr>
                <w:rFonts w:cs="Arial"/>
                <w:color w:val="FF0000"/>
                <w:sz w:val="18"/>
                <w:lang w:val="it-IT"/>
              </w:rPr>
              <w:t xml:space="preserve">(max. 80%)  </w:t>
            </w:r>
            <w:r w:rsidRPr="00935D92">
              <w:rPr>
                <w:rFonts w:cs="Arial"/>
                <w:color w:val="002060"/>
                <w:sz w:val="18"/>
                <w:lang w:val="it-IT"/>
              </w:rPr>
              <w:t xml:space="preserve">nell’anno x e                % </w:t>
            </w:r>
            <w:r w:rsidRPr="00EB4AA3">
              <w:rPr>
                <w:rFonts w:cs="Arial"/>
                <w:color w:val="FF0000"/>
                <w:sz w:val="18"/>
                <w:lang w:val="it-IT"/>
              </w:rPr>
              <w:t xml:space="preserve">(max. 80%) </w:t>
            </w:r>
            <w:r w:rsidR="00EB4AA3">
              <w:rPr>
                <w:rFonts w:cs="Arial"/>
                <w:color w:val="002060"/>
                <w:sz w:val="18"/>
                <w:lang w:val="it-IT"/>
              </w:rPr>
              <w:t>nell’anno x+1.</w:t>
            </w:r>
          </w:p>
          <w:p w14:paraId="6FF4AAD5" w14:textId="6FAEDDFF" w:rsidR="00412148" w:rsidRPr="00935D92" w:rsidRDefault="00412148" w:rsidP="00EB4AA3">
            <w:pPr>
              <w:suppressAutoHyphens/>
              <w:rPr>
                <w:rFonts w:cs="Arial"/>
                <w:color w:val="002060"/>
                <w:sz w:val="18"/>
                <w:lang w:val="it-IT"/>
              </w:rPr>
            </w:pPr>
            <w:r w:rsidRPr="00412148">
              <w:rPr>
                <w:rFonts w:cs="Arial"/>
                <w:color w:val="0070C0"/>
                <w:sz w:val="18"/>
                <w:lang w:val="it-IT"/>
              </w:rPr>
              <w:lastRenderedPageBreak/>
              <w:t xml:space="preserve">-disponibilità minima del (indicare quale altra persona):    </w:t>
            </w:r>
            <w:r w:rsidRPr="00935D92">
              <w:rPr>
                <w:rFonts w:cs="Arial"/>
                <w:color w:val="002060"/>
                <w:sz w:val="18"/>
                <w:lang w:val="it-IT"/>
              </w:rPr>
              <w:t xml:space="preserve">% </w:t>
            </w:r>
            <w:r w:rsidRPr="00EB4AA3">
              <w:rPr>
                <w:rFonts w:cs="Arial"/>
                <w:color w:val="FF0000"/>
                <w:sz w:val="18"/>
                <w:lang w:val="it-IT"/>
              </w:rPr>
              <w:t xml:space="preserve">(max. 80%) </w:t>
            </w:r>
            <w:r w:rsidRPr="00935D92">
              <w:rPr>
                <w:rFonts w:cs="Arial"/>
                <w:color w:val="002060"/>
                <w:sz w:val="18"/>
                <w:lang w:val="it-IT"/>
              </w:rPr>
              <w:t xml:space="preserve">nell’anno x      % </w:t>
            </w:r>
            <w:r w:rsidRPr="00EB4AA3">
              <w:rPr>
                <w:rFonts w:cs="Arial"/>
                <w:color w:val="FF0000"/>
                <w:sz w:val="18"/>
                <w:lang w:val="it-IT"/>
              </w:rPr>
              <w:t xml:space="preserve">(max. 80%)  </w:t>
            </w:r>
            <w:r w:rsidRPr="00935D92">
              <w:rPr>
                <w:rFonts w:cs="Arial"/>
                <w:color w:val="002060"/>
                <w:sz w:val="18"/>
                <w:lang w:val="it-IT"/>
              </w:rPr>
              <w:t>nell’anno x+1</w:t>
            </w:r>
            <w:r w:rsidR="00EB4AA3">
              <w:rPr>
                <w:rFonts w:cs="Arial"/>
                <w:color w:val="002060"/>
                <w:sz w:val="18"/>
                <w:lang w:val="it-IT"/>
              </w:rPr>
              <w:t>.</w:t>
            </w:r>
          </w:p>
          <w:p w14:paraId="0DB9486D" w14:textId="184A930F" w:rsidR="00F17F5B" w:rsidRPr="00412148" w:rsidRDefault="00412148" w:rsidP="00412148">
            <w:pPr>
              <w:suppressAutoHyphens/>
              <w:rPr>
                <w:rFonts w:cs="Arial"/>
                <w:color w:val="FF0000"/>
                <w:lang w:val="it-IT"/>
              </w:rPr>
            </w:pPr>
            <w:r w:rsidRPr="00412148">
              <w:rPr>
                <w:rFonts w:cs="Arial"/>
                <w:color w:val="0070C0"/>
                <w:sz w:val="18"/>
                <w:lang w:val="it-IT"/>
              </w:rPr>
              <w:t>Nel caso di lavoro a più sciolte, per la funzione di capocantiere l’offerente deve presentare un sostituto per ogni sciolta.</w:t>
            </w:r>
          </w:p>
        </w:tc>
      </w:tr>
      <w:tr w:rsidR="00253958" w:rsidRPr="008B42F7" w14:paraId="12DD2695" w14:textId="77777777" w:rsidTr="00FF146F">
        <w:trPr>
          <w:trHeight w:val="590"/>
        </w:trPr>
        <w:tc>
          <w:tcPr>
            <w:tcW w:w="508" w:type="dxa"/>
          </w:tcPr>
          <w:p w14:paraId="26DCF545" w14:textId="553DBCBF" w:rsidR="00253958" w:rsidRPr="008B42F7" w:rsidRDefault="00253958" w:rsidP="004278ED">
            <w:pPr>
              <w:tabs>
                <w:tab w:val="left" w:pos="426"/>
                <w:tab w:val="left" w:pos="4962"/>
              </w:tabs>
              <w:suppressAutoHyphens/>
              <w:spacing w:line="240" w:lineRule="auto"/>
              <w:rPr>
                <w:rFonts w:cs="Arial"/>
                <w:sz w:val="18"/>
                <w:szCs w:val="18"/>
              </w:rPr>
            </w:pPr>
            <w:r w:rsidRPr="008B42F7">
              <w:rPr>
                <w:rFonts w:cs="Arial"/>
                <w:sz w:val="18"/>
                <w:szCs w:val="18"/>
              </w:rPr>
              <w:lastRenderedPageBreak/>
              <w:t>3.9</w:t>
            </w:r>
          </w:p>
        </w:tc>
        <w:tc>
          <w:tcPr>
            <w:tcW w:w="3037" w:type="dxa"/>
          </w:tcPr>
          <w:p w14:paraId="3E34B599" w14:textId="5A48E468" w:rsidR="00253958" w:rsidRPr="002150B5" w:rsidRDefault="002150B5" w:rsidP="004278ED">
            <w:pPr>
              <w:tabs>
                <w:tab w:val="left" w:pos="426"/>
                <w:tab w:val="left" w:pos="4962"/>
              </w:tabs>
              <w:suppressAutoHyphens/>
              <w:spacing w:line="240" w:lineRule="auto"/>
              <w:rPr>
                <w:rFonts w:cs="Arial"/>
                <w:color w:val="auto"/>
                <w:sz w:val="18"/>
                <w:szCs w:val="18"/>
                <w:lang w:val="it-CH"/>
              </w:rPr>
            </w:pPr>
            <w:r w:rsidRPr="002150B5">
              <w:rPr>
                <w:rFonts w:cs="Arial"/>
                <w:color w:val="auto"/>
                <w:sz w:val="18"/>
                <w:szCs w:val="18"/>
                <w:lang w:val="it-CH"/>
              </w:rPr>
              <w:t>Condizioni per recapito della documentazione della gara pubblica</w:t>
            </w:r>
          </w:p>
        </w:tc>
        <w:tc>
          <w:tcPr>
            <w:tcW w:w="6945" w:type="dxa"/>
          </w:tcPr>
          <w:p w14:paraId="2B437B44" w14:textId="55AD0CA4" w:rsidR="00253958" w:rsidRPr="008B42F7" w:rsidRDefault="002150B5" w:rsidP="00C01D94">
            <w:pPr>
              <w:tabs>
                <w:tab w:val="left" w:pos="497"/>
                <w:tab w:val="left" w:pos="4962"/>
              </w:tabs>
              <w:suppressAutoHyphens/>
              <w:spacing w:line="240" w:lineRule="auto"/>
              <w:rPr>
                <w:rFonts w:cs="Arial"/>
                <w:sz w:val="18"/>
                <w:szCs w:val="18"/>
                <w:lang w:val="it-CH"/>
              </w:rPr>
            </w:pPr>
            <w:r>
              <w:rPr>
                <w:rFonts w:cs="Arial"/>
                <w:sz w:val="18"/>
                <w:szCs w:val="18"/>
                <w:lang w:val="it-CH"/>
              </w:rPr>
              <w:t xml:space="preserve">Condizioni di pagamento: </w:t>
            </w:r>
            <w:r w:rsidRPr="007C237C">
              <w:rPr>
                <w:rFonts w:cs="Arial"/>
                <w:color w:val="0070C0"/>
                <w:sz w:val="18"/>
                <w:szCs w:val="18"/>
                <w:lang w:val="it-CH"/>
              </w:rPr>
              <w:t>Nessuna.</w:t>
            </w:r>
          </w:p>
        </w:tc>
      </w:tr>
      <w:tr w:rsidR="00243EAC" w:rsidRPr="00243EAC" w14:paraId="03452BD7" w14:textId="77777777" w:rsidTr="00FF146F">
        <w:trPr>
          <w:cnfStyle w:val="000000100000" w:firstRow="0" w:lastRow="0" w:firstColumn="0" w:lastColumn="0" w:oddVBand="0" w:evenVBand="0" w:oddHBand="1" w:evenHBand="0" w:firstRowFirstColumn="0" w:firstRowLastColumn="0" w:lastRowFirstColumn="0" w:lastRowLastColumn="0"/>
          <w:trHeight w:val="995"/>
        </w:trPr>
        <w:tc>
          <w:tcPr>
            <w:tcW w:w="508" w:type="dxa"/>
          </w:tcPr>
          <w:p w14:paraId="0748C358" w14:textId="77777777" w:rsidR="00243EAC" w:rsidRPr="008B42F7" w:rsidRDefault="00243EAC" w:rsidP="00D14CB0">
            <w:pPr>
              <w:tabs>
                <w:tab w:val="left" w:pos="426"/>
                <w:tab w:val="left" w:pos="4962"/>
              </w:tabs>
              <w:suppressAutoHyphens/>
              <w:spacing w:line="240" w:lineRule="auto"/>
              <w:ind w:left="426" w:hanging="426"/>
              <w:rPr>
                <w:rFonts w:cs="Arial"/>
                <w:sz w:val="18"/>
                <w:szCs w:val="18"/>
                <w:lang w:val="fr-FR"/>
              </w:rPr>
            </w:pPr>
          </w:p>
        </w:tc>
        <w:tc>
          <w:tcPr>
            <w:tcW w:w="3037" w:type="dxa"/>
          </w:tcPr>
          <w:p w14:paraId="0D7ABAD3" w14:textId="4CEEA9AE" w:rsidR="00243EAC" w:rsidRPr="00243EAC" w:rsidRDefault="00243EAC" w:rsidP="00243EAC">
            <w:pPr>
              <w:tabs>
                <w:tab w:val="left" w:pos="426"/>
                <w:tab w:val="left" w:pos="4962"/>
              </w:tabs>
              <w:suppressAutoHyphens/>
              <w:spacing w:line="240" w:lineRule="auto"/>
              <w:ind w:left="426" w:hanging="426"/>
              <w:rPr>
                <w:rFonts w:cs="Arial"/>
                <w:sz w:val="18"/>
                <w:szCs w:val="18"/>
                <w:lang w:val="it-CH"/>
              </w:rPr>
            </w:pPr>
            <w:r w:rsidRPr="00F477D5">
              <w:rPr>
                <w:rFonts w:cs="Arial"/>
                <w:color w:val="auto"/>
                <w:sz w:val="18"/>
                <w:szCs w:val="18"/>
                <w:lang w:val="it-CH"/>
              </w:rPr>
              <w:t xml:space="preserve">La richiesta per ottenere la documentazione deve essere inoltrata preferibilmente entro il : </w:t>
            </w:r>
          </w:p>
        </w:tc>
        <w:tc>
          <w:tcPr>
            <w:tcW w:w="6945" w:type="dxa"/>
          </w:tcPr>
          <w:p w14:paraId="385DD871" w14:textId="6224470D" w:rsidR="00243EAC" w:rsidRPr="002150B5" w:rsidRDefault="00243EAC" w:rsidP="00243EAC">
            <w:pPr>
              <w:tabs>
                <w:tab w:val="left" w:pos="497"/>
                <w:tab w:val="left" w:pos="4962"/>
              </w:tabs>
              <w:suppressAutoHyphens/>
              <w:spacing w:line="240" w:lineRule="auto"/>
              <w:rPr>
                <w:rFonts w:cs="Arial"/>
                <w:b/>
                <w:sz w:val="18"/>
                <w:szCs w:val="18"/>
                <w:lang w:val="it-CH"/>
              </w:rPr>
            </w:pPr>
            <w:r w:rsidRPr="002150B5">
              <w:rPr>
                <w:rFonts w:cs="Arial"/>
                <w:b/>
                <w:color w:val="FF0000"/>
                <w:sz w:val="18"/>
                <w:lang w:val="it-IT"/>
              </w:rPr>
              <w:t>«stessa data come punto 1.4»</w:t>
            </w:r>
          </w:p>
        </w:tc>
      </w:tr>
      <w:tr w:rsidR="008E1628" w:rsidRPr="008B42F7" w14:paraId="5CAE8816" w14:textId="77777777" w:rsidTr="00FF146F">
        <w:trPr>
          <w:trHeight w:val="995"/>
        </w:trPr>
        <w:tc>
          <w:tcPr>
            <w:tcW w:w="508" w:type="dxa"/>
          </w:tcPr>
          <w:p w14:paraId="05A635ED" w14:textId="77777777" w:rsidR="008E1628" w:rsidRPr="008B42F7" w:rsidRDefault="003008F1" w:rsidP="00D14CB0">
            <w:pPr>
              <w:tabs>
                <w:tab w:val="left" w:pos="426"/>
                <w:tab w:val="left" w:pos="4962"/>
              </w:tabs>
              <w:suppressAutoHyphens/>
              <w:spacing w:line="240" w:lineRule="auto"/>
              <w:ind w:left="426" w:hanging="426"/>
              <w:rPr>
                <w:rFonts w:cs="Arial"/>
                <w:sz w:val="18"/>
                <w:szCs w:val="18"/>
                <w:lang w:val="fr-FR"/>
              </w:rPr>
            </w:pPr>
            <w:r w:rsidRPr="008B42F7">
              <w:rPr>
                <w:rFonts w:cs="Arial"/>
                <w:sz w:val="18"/>
                <w:szCs w:val="18"/>
                <w:lang w:val="fr-FR"/>
              </w:rPr>
              <w:t>3.1</w:t>
            </w:r>
          </w:p>
          <w:p w14:paraId="4EC0F500" w14:textId="3D6DDAD5" w:rsidR="003008F1" w:rsidRPr="008B42F7" w:rsidRDefault="003008F1" w:rsidP="00D14CB0">
            <w:pPr>
              <w:tabs>
                <w:tab w:val="left" w:pos="426"/>
                <w:tab w:val="left" w:pos="4962"/>
              </w:tabs>
              <w:suppressAutoHyphens/>
              <w:spacing w:line="240" w:lineRule="auto"/>
              <w:ind w:left="426" w:hanging="426"/>
              <w:rPr>
                <w:rFonts w:cs="Arial"/>
                <w:sz w:val="18"/>
                <w:szCs w:val="18"/>
                <w:lang w:val="fr-FR"/>
              </w:rPr>
            </w:pPr>
            <w:r w:rsidRPr="008B42F7">
              <w:rPr>
                <w:rFonts w:cs="Arial"/>
                <w:sz w:val="18"/>
                <w:szCs w:val="18"/>
                <w:lang w:val="fr-FR"/>
              </w:rPr>
              <w:t>0</w:t>
            </w:r>
          </w:p>
        </w:tc>
        <w:tc>
          <w:tcPr>
            <w:tcW w:w="3037" w:type="dxa"/>
            <w:hideMark/>
          </w:tcPr>
          <w:p w14:paraId="2F5374F0" w14:textId="5A234AB4" w:rsidR="008E1628" w:rsidRPr="008B42F7" w:rsidRDefault="009E128D" w:rsidP="00D14CB0">
            <w:pPr>
              <w:tabs>
                <w:tab w:val="left" w:pos="426"/>
                <w:tab w:val="left" w:pos="4962"/>
              </w:tabs>
              <w:suppressAutoHyphens/>
              <w:spacing w:line="240" w:lineRule="auto"/>
              <w:ind w:left="426" w:hanging="426"/>
              <w:rPr>
                <w:rFonts w:cs="Arial"/>
                <w:sz w:val="18"/>
                <w:szCs w:val="18"/>
                <w:lang w:val="fr-CH"/>
              </w:rPr>
            </w:pPr>
            <w:r w:rsidRPr="008B42F7">
              <w:rPr>
                <w:rFonts w:cs="Arial"/>
                <w:sz w:val="18"/>
                <w:szCs w:val="18"/>
                <w:lang w:val="fr-CH"/>
              </w:rPr>
              <w:t>Lingua dell’offerta</w:t>
            </w:r>
          </w:p>
          <w:p w14:paraId="2FB9EBBD" w14:textId="4C3F21B2" w:rsidR="008E1628" w:rsidRPr="008B42F7" w:rsidRDefault="008E1628" w:rsidP="00D14CB0">
            <w:pPr>
              <w:tabs>
                <w:tab w:val="left" w:pos="426"/>
                <w:tab w:val="left" w:pos="4962"/>
              </w:tabs>
              <w:suppressAutoHyphens/>
              <w:spacing w:line="240" w:lineRule="auto"/>
              <w:ind w:left="426" w:hanging="426"/>
              <w:rPr>
                <w:rFonts w:cs="Arial"/>
                <w:sz w:val="18"/>
                <w:szCs w:val="18"/>
                <w:lang w:val="fr-FR"/>
              </w:rPr>
            </w:pPr>
          </w:p>
        </w:tc>
        <w:tc>
          <w:tcPr>
            <w:tcW w:w="6945" w:type="dxa"/>
            <w:hideMark/>
          </w:tcPr>
          <w:p w14:paraId="0A956F41" w14:textId="62C61FCD" w:rsidR="008E1628" w:rsidRPr="008B42F7" w:rsidRDefault="002F24FF" w:rsidP="00D14CB0">
            <w:pPr>
              <w:tabs>
                <w:tab w:val="left" w:pos="497"/>
                <w:tab w:val="left" w:pos="4962"/>
              </w:tabs>
              <w:suppressAutoHyphens/>
              <w:spacing w:line="240" w:lineRule="auto"/>
              <w:rPr>
                <w:rFonts w:cs="Arial"/>
                <w:sz w:val="18"/>
                <w:szCs w:val="18"/>
                <w:lang w:val="it-CH"/>
              </w:rPr>
            </w:pPr>
            <w:sdt>
              <w:sdtPr>
                <w:rPr>
                  <w:rFonts w:cs="Arial"/>
                  <w:sz w:val="18"/>
                  <w:szCs w:val="18"/>
                  <w:lang w:val="it-CH"/>
                </w:rPr>
                <w:id w:val="-1835517772"/>
                <w14:checkbox>
                  <w14:checked w14:val="0"/>
                  <w14:checkedState w14:val="2612" w14:font="MS Gothic"/>
                  <w14:uncheckedState w14:val="2610" w14:font="MS Gothic"/>
                </w14:checkbox>
              </w:sdtPr>
              <w:sdtEndPr/>
              <w:sdtContent>
                <w:r w:rsidR="00ED26E7" w:rsidRPr="008B42F7">
                  <w:rPr>
                    <w:rFonts w:ascii="MS Gothic" w:eastAsia="MS Gothic" w:hAnsi="MS Gothic" w:cs="Arial" w:hint="eastAsia"/>
                    <w:sz w:val="18"/>
                    <w:szCs w:val="18"/>
                    <w:lang w:val="it-CH"/>
                  </w:rPr>
                  <w:t>☐</w:t>
                </w:r>
              </w:sdtContent>
            </w:sdt>
            <w:r w:rsidR="008E1628" w:rsidRPr="008B42F7">
              <w:rPr>
                <w:rFonts w:cs="Arial"/>
                <w:sz w:val="18"/>
                <w:szCs w:val="18"/>
                <w:lang w:val="it-CH"/>
              </w:rPr>
              <w:t xml:space="preserve"> </w:t>
            </w:r>
            <w:r w:rsidR="009E128D" w:rsidRPr="008B42F7">
              <w:rPr>
                <w:rFonts w:cs="Arial"/>
                <w:sz w:val="18"/>
                <w:szCs w:val="18"/>
                <w:lang w:val="it-CH"/>
              </w:rPr>
              <w:t>Tedesco</w:t>
            </w:r>
            <w:r w:rsidR="008E1628" w:rsidRPr="008B42F7">
              <w:rPr>
                <w:rFonts w:cs="Arial"/>
                <w:sz w:val="18"/>
                <w:szCs w:val="18"/>
                <w:lang w:val="it-CH"/>
              </w:rPr>
              <w:t xml:space="preserve"> </w:t>
            </w:r>
          </w:p>
          <w:p w14:paraId="21D9CFEE" w14:textId="22BC456F" w:rsidR="008E1628" w:rsidRPr="008B42F7" w:rsidRDefault="002F24FF" w:rsidP="00D14CB0">
            <w:pPr>
              <w:tabs>
                <w:tab w:val="left" w:pos="497"/>
                <w:tab w:val="left" w:pos="4962"/>
              </w:tabs>
              <w:suppressAutoHyphens/>
              <w:spacing w:line="240" w:lineRule="auto"/>
              <w:rPr>
                <w:rFonts w:cs="Arial"/>
                <w:sz w:val="18"/>
                <w:szCs w:val="18"/>
                <w:lang w:val="it-CH"/>
              </w:rPr>
            </w:pPr>
            <w:sdt>
              <w:sdtPr>
                <w:rPr>
                  <w:rFonts w:cs="Arial"/>
                  <w:sz w:val="18"/>
                  <w:szCs w:val="18"/>
                  <w:lang w:val="it-CH"/>
                </w:rPr>
                <w:id w:val="-1699458627"/>
                <w14:checkbox>
                  <w14:checked w14:val="0"/>
                  <w14:checkedState w14:val="2612" w14:font="MS Gothic"/>
                  <w14:uncheckedState w14:val="2610" w14:font="MS Gothic"/>
                </w14:checkbox>
              </w:sdtPr>
              <w:sdtEndPr/>
              <w:sdtContent>
                <w:r w:rsidR="008E1628" w:rsidRPr="008B42F7">
                  <w:rPr>
                    <w:rFonts w:ascii="MS Gothic" w:eastAsia="MS Gothic" w:hAnsi="MS Gothic" w:cs="Arial" w:hint="eastAsia"/>
                    <w:sz w:val="18"/>
                    <w:szCs w:val="18"/>
                    <w:lang w:val="it-CH"/>
                  </w:rPr>
                  <w:t>☐</w:t>
                </w:r>
              </w:sdtContent>
            </w:sdt>
            <w:r w:rsidR="008E1628" w:rsidRPr="008B42F7">
              <w:rPr>
                <w:rFonts w:cs="Arial"/>
                <w:sz w:val="18"/>
                <w:szCs w:val="18"/>
                <w:lang w:val="it-CH"/>
              </w:rPr>
              <w:t xml:space="preserve"> </w:t>
            </w:r>
            <w:r w:rsidR="009E128D" w:rsidRPr="008B42F7">
              <w:rPr>
                <w:rFonts w:cs="Arial"/>
                <w:sz w:val="18"/>
                <w:szCs w:val="18"/>
                <w:lang w:val="it-CH"/>
              </w:rPr>
              <w:t>Francese</w:t>
            </w:r>
            <w:r w:rsidR="008E1628" w:rsidRPr="008B42F7">
              <w:rPr>
                <w:rFonts w:cs="Arial"/>
                <w:sz w:val="18"/>
                <w:szCs w:val="18"/>
                <w:lang w:val="it-CH"/>
              </w:rPr>
              <w:t xml:space="preserve"> </w:t>
            </w:r>
          </w:p>
          <w:p w14:paraId="6E0A9169" w14:textId="77777777" w:rsidR="00253958" w:rsidRDefault="002F24FF" w:rsidP="00253958">
            <w:pPr>
              <w:tabs>
                <w:tab w:val="left" w:pos="497"/>
                <w:tab w:val="left" w:pos="4962"/>
              </w:tabs>
              <w:suppressAutoHyphens/>
              <w:spacing w:line="240" w:lineRule="auto"/>
              <w:rPr>
                <w:rFonts w:cs="Arial"/>
                <w:sz w:val="18"/>
                <w:szCs w:val="18"/>
                <w:lang w:val="it-CH"/>
              </w:rPr>
            </w:pPr>
            <w:sdt>
              <w:sdtPr>
                <w:rPr>
                  <w:rFonts w:cs="Arial"/>
                  <w:sz w:val="18"/>
                  <w:szCs w:val="18"/>
                  <w:lang w:val="it-CH"/>
                </w:rPr>
                <w:id w:val="-1923175559"/>
                <w14:checkbox>
                  <w14:checked w14:val="0"/>
                  <w14:checkedState w14:val="2612" w14:font="MS Gothic"/>
                  <w14:uncheckedState w14:val="2610" w14:font="MS Gothic"/>
                </w14:checkbox>
              </w:sdtPr>
              <w:sdtEndPr/>
              <w:sdtContent>
                <w:r w:rsidR="008E1628" w:rsidRPr="008B42F7">
                  <w:rPr>
                    <w:rFonts w:ascii="MS Gothic" w:eastAsia="MS Gothic" w:hAnsi="MS Gothic" w:cs="Arial" w:hint="eastAsia"/>
                    <w:sz w:val="18"/>
                    <w:szCs w:val="18"/>
                    <w:lang w:val="it-CH"/>
                  </w:rPr>
                  <w:t>☐</w:t>
                </w:r>
              </w:sdtContent>
            </w:sdt>
            <w:r w:rsidR="008E1628" w:rsidRPr="008B42F7">
              <w:rPr>
                <w:rFonts w:cs="Arial"/>
                <w:sz w:val="18"/>
                <w:szCs w:val="18"/>
                <w:lang w:val="it-CH"/>
              </w:rPr>
              <w:t xml:space="preserve"> Itali</w:t>
            </w:r>
            <w:r w:rsidR="009E128D" w:rsidRPr="008B42F7">
              <w:rPr>
                <w:rFonts w:cs="Arial"/>
                <w:sz w:val="18"/>
                <w:szCs w:val="18"/>
                <w:lang w:val="it-CH"/>
              </w:rPr>
              <w:t>ano</w:t>
            </w:r>
            <w:r w:rsidR="008E1628" w:rsidRPr="008B42F7">
              <w:rPr>
                <w:rFonts w:cs="Arial"/>
                <w:sz w:val="18"/>
                <w:szCs w:val="18"/>
                <w:lang w:val="it-CH"/>
              </w:rPr>
              <w:t xml:space="preserve"> </w:t>
            </w:r>
          </w:p>
          <w:p w14:paraId="7F32D8A7" w14:textId="0A5875D4" w:rsidR="008E1628" w:rsidRPr="008B42F7" w:rsidRDefault="002F24FF" w:rsidP="00253958">
            <w:pPr>
              <w:tabs>
                <w:tab w:val="left" w:pos="497"/>
                <w:tab w:val="left" w:pos="4962"/>
              </w:tabs>
              <w:suppressAutoHyphens/>
              <w:spacing w:line="240" w:lineRule="auto"/>
              <w:rPr>
                <w:rFonts w:cs="Arial"/>
                <w:sz w:val="18"/>
                <w:szCs w:val="18"/>
              </w:rPr>
            </w:pPr>
            <w:sdt>
              <w:sdtPr>
                <w:rPr>
                  <w:rFonts w:cs="Arial"/>
                  <w:sz w:val="18"/>
                  <w:szCs w:val="18"/>
                </w:rPr>
                <w:id w:val="-1306775547"/>
                <w14:checkbox>
                  <w14:checked w14:val="0"/>
                  <w14:checkedState w14:val="2612" w14:font="MS Gothic"/>
                  <w14:uncheckedState w14:val="2610" w14:font="MS Gothic"/>
                </w14:checkbox>
              </w:sdtPr>
              <w:sdtEndPr/>
              <w:sdtContent>
                <w:r w:rsidR="008E1628" w:rsidRPr="008B42F7">
                  <w:rPr>
                    <w:rFonts w:ascii="MS Gothic" w:eastAsia="MS Gothic" w:hAnsi="MS Gothic" w:cs="Arial" w:hint="eastAsia"/>
                    <w:sz w:val="18"/>
                    <w:szCs w:val="18"/>
                  </w:rPr>
                  <w:t>☐</w:t>
                </w:r>
              </w:sdtContent>
            </w:sdt>
            <w:r w:rsidR="008E1628" w:rsidRPr="008B42F7">
              <w:rPr>
                <w:rFonts w:cs="Arial"/>
                <w:sz w:val="18"/>
                <w:szCs w:val="18"/>
              </w:rPr>
              <w:t xml:space="preserve"> </w:t>
            </w:r>
            <w:r w:rsidR="009E128D" w:rsidRPr="008B42F7">
              <w:rPr>
                <w:rFonts w:cs="Arial"/>
                <w:sz w:val="18"/>
                <w:szCs w:val="18"/>
                <w:lang w:val="it-CH"/>
              </w:rPr>
              <w:t>Inglese</w:t>
            </w:r>
            <w:r w:rsidR="008E1628" w:rsidRPr="008B42F7">
              <w:rPr>
                <w:rFonts w:cs="Arial"/>
                <w:sz w:val="18"/>
                <w:szCs w:val="18"/>
              </w:rPr>
              <w:t xml:space="preserve"> </w:t>
            </w:r>
          </w:p>
        </w:tc>
      </w:tr>
      <w:tr w:rsidR="00ED26E7" w:rsidRPr="008B42F7" w14:paraId="634E0373" w14:textId="77777777" w:rsidTr="00FF146F">
        <w:trPr>
          <w:cnfStyle w:val="000000100000" w:firstRow="0" w:lastRow="0" w:firstColumn="0" w:lastColumn="0" w:oddVBand="0" w:evenVBand="0" w:oddHBand="1" w:evenHBand="0" w:firstRowFirstColumn="0" w:firstRowLastColumn="0" w:lastRowFirstColumn="0" w:lastRowLastColumn="0"/>
          <w:trHeight w:val="995"/>
        </w:trPr>
        <w:tc>
          <w:tcPr>
            <w:tcW w:w="508" w:type="dxa"/>
          </w:tcPr>
          <w:p w14:paraId="2A1322AD" w14:textId="77777777" w:rsidR="00ED26E7" w:rsidRPr="008B42F7" w:rsidRDefault="00ED26E7" w:rsidP="00D14CB0">
            <w:pPr>
              <w:tabs>
                <w:tab w:val="left" w:pos="426"/>
                <w:tab w:val="left" w:pos="4962"/>
              </w:tabs>
              <w:suppressAutoHyphens/>
              <w:spacing w:line="240" w:lineRule="auto"/>
              <w:ind w:left="426" w:hanging="426"/>
              <w:rPr>
                <w:rFonts w:cs="Arial"/>
                <w:sz w:val="18"/>
                <w:szCs w:val="18"/>
                <w:lang w:val="fr-FR"/>
              </w:rPr>
            </w:pPr>
          </w:p>
        </w:tc>
        <w:tc>
          <w:tcPr>
            <w:tcW w:w="3037" w:type="dxa"/>
          </w:tcPr>
          <w:p w14:paraId="27A01C42" w14:textId="14E86E49" w:rsidR="00ED26E7" w:rsidRPr="008B42F7" w:rsidRDefault="009E128D" w:rsidP="00ED26E7">
            <w:pPr>
              <w:tabs>
                <w:tab w:val="left" w:pos="426"/>
                <w:tab w:val="left" w:pos="4962"/>
              </w:tabs>
              <w:suppressAutoHyphens/>
              <w:spacing w:line="240" w:lineRule="auto"/>
              <w:ind w:left="426" w:hanging="426"/>
              <w:rPr>
                <w:rFonts w:cs="Arial"/>
                <w:sz w:val="18"/>
                <w:szCs w:val="18"/>
                <w:lang w:val="it-CH"/>
              </w:rPr>
            </w:pPr>
            <w:r w:rsidRPr="008B42F7">
              <w:rPr>
                <w:rFonts w:cs="Arial"/>
                <w:sz w:val="18"/>
                <w:szCs w:val="18"/>
                <w:lang w:val="it-CH"/>
              </w:rPr>
              <w:t>Lingua della procedura</w:t>
            </w:r>
          </w:p>
          <w:p w14:paraId="3B261B25" w14:textId="304462EF" w:rsidR="00ED26E7" w:rsidRPr="008B42F7" w:rsidRDefault="00ED26E7" w:rsidP="00ED26E7">
            <w:pPr>
              <w:tabs>
                <w:tab w:val="left" w:pos="426"/>
                <w:tab w:val="left" w:pos="4962"/>
              </w:tabs>
              <w:suppressAutoHyphens/>
              <w:spacing w:line="240" w:lineRule="auto"/>
              <w:ind w:left="426" w:hanging="426"/>
              <w:rPr>
                <w:rFonts w:cs="Arial"/>
                <w:i/>
                <w:sz w:val="18"/>
                <w:szCs w:val="18"/>
                <w:lang w:val="it-CH"/>
              </w:rPr>
            </w:pPr>
          </w:p>
        </w:tc>
        <w:tc>
          <w:tcPr>
            <w:tcW w:w="6945" w:type="dxa"/>
          </w:tcPr>
          <w:p w14:paraId="602F8A11" w14:textId="1873125E" w:rsidR="009E128D" w:rsidRPr="008B42F7" w:rsidRDefault="002F24FF" w:rsidP="009E128D">
            <w:pPr>
              <w:tabs>
                <w:tab w:val="left" w:pos="497"/>
                <w:tab w:val="left" w:pos="4962"/>
              </w:tabs>
              <w:suppressAutoHyphens/>
              <w:spacing w:line="240" w:lineRule="auto"/>
              <w:rPr>
                <w:rFonts w:cs="Arial"/>
                <w:sz w:val="18"/>
                <w:szCs w:val="18"/>
                <w:lang w:val="it-CH"/>
              </w:rPr>
            </w:pPr>
            <w:sdt>
              <w:sdtPr>
                <w:rPr>
                  <w:rFonts w:cs="Arial"/>
                  <w:sz w:val="18"/>
                  <w:szCs w:val="18"/>
                  <w:lang w:val="it-CH"/>
                </w:rPr>
                <w:id w:val="-1902516668"/>
                <w14:checkbox>
                  <w14:checked w14:val="0"/>
                  <w14:checkedState w14:val="2612" w14:font="MS Gothic"/>
                  <w14:uncheckedState w14:val="2610" w14:font="MS Gothic"/>
                </w14:checkbox>
              </w:sdtPr>
              <w:sdtEndPr/>
              <w:sdtContent>
                <w:r w:rsidR="009E128D" w:rsidRPr="008B42F7">
                  <w:rPr>
                    <w:rFonts w:ascii="MS Gothic" w:eastAsia="MS Gothic" w:hAnsi="MS Gothic" w:cs="Arial" w:hint="eastAsia"/>
                    <w:sz w:val="18"/>
                    <w:szCs w:val="18"/>
                    <w:lang w:val="it-CH"/>
                  </w:rPr>
                  <w:t>☐</w:t>
                </w:r>
              </w:sdtContent>
            </w:sdt>
            <w:r w:rsidR="009E128D" w:rsidRPr="008B42F7">
              <w:rPr>
                <w:rFonts w:cs="Arial"/>
                <w:sz w:val="18"/>
                <w:szCs w:val="18"/>
                <w:lang w:val="it-CH"/>
              </w:rPr>
              <w:t xml:space="preserve"> Tedesco </w:t>
            </w:r>
          </w:p>
          <w:p w14:paraId="1AD0AAA2" w14:textId="5D5FE60F" w:rsidR="009E128D" w:rsidRPr="008B42F7" w:rsidRDefault="002F24FF" w:rsidP="009E128D">
            <w:pPr>
              <w:tabs>
                <w:tab w:val="left" w:pos="497"/>
                <w:tab w:val="left" w:pos="4962"/>
              </w:tabs>
              <w:suppressAutoHyphens/>
              <w:spacing w:line="240" w:lineRule="auto"/>
              <w:rPr>
                <w:rFonts w:cs="Arial"/>
                <w:sz w:val="18"/>
                <w:szCs w:val="18"/>
                <w:lang w:val="it-CH"/>
              </w:rPr>
            </w:pPr>
            <w:sdt>
              <w:sdtPr>
                <w:rPr>
                  <w:rFonts w:cs="Arial"/>
                  <w:sz w:val="18"/>
                  <w:szCs w:val="18"/>
                  <w:lang w:val="it-CH"/>
                </w:rPr>
                <w:id w:val="969482410"/>
                <w14:checkbox>
                  <w14:checked w14:val="0"/>
                  <w14:checkedState w14:val="2612" w14:font="MS Gothic"/>
                  <w14:uncheckedState w14:val="2610" w14:font="MS Gothic"/>
                </w14:checkbox>
              </w:sdtPr>
              <w:sdtEndPr/>
              <w:sdtContent>
                <w:r w:rsidR="009E128D" w:rsidRPr="008B42F7">
                  <w:rPr>
                    <w:rFonts w:ascii="MS Gothic" w:eastAsia="MS Gothic" w:hAnsi="MS Gothic" w:cs="Arial" w:hint="eastAsia"/>
                    <w:sz w:val="18"/>
                    <w:szCs w:val="18"/>
                    <w:lang w:val="it-CH"/>
                  </w:rPr>
                  <w:t>☐</w:t>
                </w:r>
              </w:sdtContent>
            </w:sdt>
            <w:r w:rsidR="009E128D" w:rsidRPr="008B42F7">
              <w:rPr>
                <w:rFonts w:cs="Arial"/>
                <w:sz w:val="18"/>
                <w:szCs w:val="18"/>
                <w:lang w:val="it-CH"/>
              </w:rPr>
              <w:t xml:space="preserve"> Francese </w:t>
            </w:r>
          </w:p>
          <w:p w14:paraId="522ED760" w14:textId="2FA17E1D" w:rsidR="009E128D" w:rsidRPr="008B42F7" w:rsidRDefault="002F24FF" w:rsidP="009E128D">
            <w:pPr>
              <w:tabs>
                <w:tab w:val="left" w:pos="497"/>
                <w:tab w:val="left" w:pos="4962"/>
              </w:tabs>
              <w:suppressAutoHyphens/>
              <w:spacing w:line="240" w:lineRule="auto"/>
              <w:rPr>
                <w:rFonts w:cs="Arial"/>
                <w:sz w:val="18"/>
                <w:szCs w:val="18"/>
                <w:lang w:val="it-CH"/>
              </w:rPr>
            </w:pPr>
            <w:sdt>
              <w:sdtPr>
                <w:rPr>
                  <w:rFonts w:cs="Arial"/>
                  <w:sz w:val="18"/>
                  <w:szCs w:val="18"/>
                  <w:lang w:val="it-CH"/>
                </w:rPr>
                <w:id w:val="1572069596"/>
                <w14:checkbox>
                  <w14:checked w14:val="0"/>
                  <w14:checkedState w14:val="2612" w14:font="MS Gothic"/>
                  <w14:uncheckedState w14:val="2610" w14:font="MS Gothic"/>
                </w14:checkbox>
              </w:sdtPr>
              <w:sdtEndPr/>
              <w:sdtContent>
                <w:r w:rsidR="009E128D" w:rsidRPr="008B42F7">
                  <w:rPr>
                    <w:rFonts w:ascii="MS Gothic" w:eastAsia="MS Gothic" w:hAnsi="MS Gothic" w:cs="Arial" w:hint="eastAsia"/>
                    <w:sz w:val="18"/>
                    <w:szCs w:val="18"/>
                    <w:lang w:val="it-CH"/>
                  </w:rPr>
                  <w:t>☐</w:t>
                </w:r>
              </w:sdtContent>
            </w:sdt>
            <w:r w:rsidR="009E128D" w:rsidRPr="008B42F7">
              <w:rPr>
                <w:rFonts w:cs="Arial"/>
                <w:sz w:val="18"/>
                <w:szCs w:val="18"/>
                <w:lang w:val="it-CH"/>
              </w:rPr>
              <w:t xml:space="preserve"> Italiano </w:t>
            </w:r>
          </w:p>
          <w:p w14:paraId="3FEC322F" w14:textId="6AE84419" w:rsidR="00ED26E7" w:rsidRPr="008B42F7" w:rsidRDefault="002F24FF" w:rsidP="00253958">
            <w:pPr>
              <w:tabs>
                <w:tab w:val="left" w:pos="497"/>
                <w:tab w:val="left" w:pos="4962"/>
              </w:tabs>
              <w:suppressAutoHyphens/>
              <w:spacing w:line="240" w:lineRule="auto"/>
              <w:rPr>
                <w:rFonts w:cs="Arial"/>
                <w:sz w:val="18"/>
                <w:szCs w:val="18"/>
              </w:rPr>
            </w:pPr>
            <w:sdt>
              <w:sdtPr>
                <w:rPr>
                  <w:rFonts w:cs="Arial"/>
                  <w:sz w:val="18"/>
                  <w:szCs w:val="18"/>
                </w:rPr>
                <w:id w:val="-1196918859"/>
                <w14:checkbox>
                  <w14:checked w14:val="0"/>
                  <w14:checkedState w14:val="2612" w14:font="MS Gothic"/>
                  <w14:uncheckedState w14:val="2610" w14:font="MS Gothic"/>
                </w14:checkbox>
              </w:sdtPr>
              <w:sdtEndPr/>
              <w:sdtContent>
                <w:r w:rsidR="009E128D" w:rsidRPr="008B42F7">
                  <w:rPr>
                    <w:rFonts w:ascii="MS Gothic" w:eastAsia="MS Gothic" w:hAnsi="MS Gothic" w:cs="Arial" w:hint="eastAsia"/>
                    <w:sz w:val="18"/>
                    <w:szCs w:val="18"/>
                  </w:rPr>
                  <w:t>☐</w:t>
                </w:r>
              </w:sdtContent>
            </w:sdt>
            <w:r w:rsidR="009E128D" w:rsidRPr="008B42F7">
              <w:rPr>
                <w:rFonts w:cs="Arial"/>
                <w:sz w:val="18"/>
                <w:szCs w:val="18"/>
              </w:rPr>
              <w:t xml:space="preserve"> Inglese </w:t>
            </w:r>
          </w:p>
        </w:tc>
      </w:tr>
      <w:tr w:rsidR="00253958" w:rsidRPr="00D12A91" w14:paraId="34DD17CF" w14:textId="77777777" w:rsidTr="00FF146F">
        <w:trPr>
          <w:trHeight w:val="626"/>
        </w:trPr>
        <w:tc>
          <w:tcPr>
            <w:tcW w:w="508" w:type="dxa"/>
          </w:tcPr>
          <w:p w14:paraId="697EE6A6" w14:textId="77777777" w:rsidR="00253958" w:rsidRPr="008B42F7" w:rsidRDefault="00253958" w:rsidP="00D14CB0">
            <w:pPr>
              <w:tabs>
                <w:tab w:val="left" w:pos="426"/>
                <w:tab w:val="left" w:pos="4962"/>
              </w:tabs>
              <w:suppressAutoHyphens/>
              <w:spacing w:line="240" w:lineRule="auto"/>
              <w:ind w:left="426" w:hanging="426"/>
              <w:rPr>
                <w:rFonts w:cs="Arial"/>
                <w:sz w:val="18"/>
                <w:szCs w:val="18"/>
                <w:lang w:val="fr-FR"/>
              </w:rPr>
            </w:pPr>
          </w:p>
        </w:tc>
        <w:tc>
          <w:tcPr>
            <w:tcW w:w="3037" w:type="dxa"/>
          </w:tcPr>
          <w:p w14:paraId="44635ABA" w14:textId="433955EC" w:rsidR="00253958" w:rsidRPr="008B42F7" w:rsidRDefault="00253958" w:rsidP="00253958">
            <w:pPr>
              <w:tabs>
                <w:tab w:val="left" w:pos="426"/>
                <w:tab w:val="left" w:pos="4962"/>
              </w:tabs>
              <w:suppressAutoHyphens/>
              <w:spacing w:line="240" w:lineRule="auto"/>
              <w:ind w:left="426" w:hanging="426"/>
              <w:rPr>
                <w:rFonts w:cs="Arial"/>
                <w:sz w:val="18"/>
                <w:szCs w:val="18"/>
                <w:lang w:val="fr-FR"/>
              </w:rPr>
            </w:pPr>
            <w:r w:rsidRPr="008B42F7">
              <w:rPr>
                <w:rFonts w:cs="Arial"/>
                <w:sz w:val="18"/>
                <w:szCs w:val="18"/>
                <w:lang w:val="it-CH"/>
              </w:rPr>
              <w:t>Osservazioni</w:t>
            </w:r>
          </w:p>
        </w:tc>
        <w:tc>
          <w:tcPr>
            <w:tcW w:w="6945" w:type="dxa"/>
          </w:tcPr>
          <w:p w14:paraId="66ECECB6" w14:textId="53B701F1" w:rsidR="00253958" w:rsidRPr="008B42F7" w:rsidRDefault="00253958" w:rsidP="00ED26E7">
            <w:pPr>
              <w:tabs>
                <w:tab w:val="left" w:pos="497"/>
                <w:tab w:val="left" w:pos="4962"/>
              </w:tabs>
              <w:suppressAutoHyphens/>
              <w:spacing w:line="240" w:lineRule="auto"/>
              <w:rPr>
                <w:rFonts w:cs="Arial"/>
                <w:sz w:val="18"/>
                <w:szCs w:val="18"/>
                <w:lang w:val="it-IT"/>
              </w:rPr>
            </w:pPr>
            <w:r w:rsidRPr="008B42F7">
              <w:rPr>
                <w:rFonts w:cs="Arial"/>
                <w:sz w:val="18"/>
                <w:szCs w:val="18"/>
                <w:lang w:val="it-IT"/>
              </w:rPr>
              <w:t>Tutte le comunicazioni dell’ente aggiudicatore saranno fornite almeno nella lingua indica</w:t>
            </w:r>
            <w:r w:rsidR="002C6637">
              <w:rPr>
                <w:rFonts w:cs="Arial"/>
                <w:sz w:val="18"/>
                <w:szCs w:val="18"/>
                <w:lang w:val="it-IT"/>
              </w:rPr>
              <w:t xml:space="preserve">ta. </w:t>
            </w:r>
          </w:p>
        </w:tc>
      </w:tr>
      <w:tr w:rsidR="00253958" w:rsidRPr="00D12A91" w14:paraId="06E785B6" w14:textId="77777777" w:rsidTr="00FF146F">
        <w:trPr>
          <w:cnfStyle w:val="000000100000" w:firstRow="0" w:lastRow="0" w:firstColumn="0" w:lastColumn="0" w:oddVBand="0" w:evenVBand="0" w:oddHBand="1" w:evenHBand="0" w:firstRowFirstColumn="0" w:firstRowLastColumn="0" w:lastRowFirstColumn="0" w:lastRowLastColumn="0"/>
        </w:trPr>
        <w:tc>
          <w:tcPr>
            <w:tcW w:w="508" w:type="dxa"/>
          </w:tcPr>
          <w:p w14:paraId="2C77FF60" w14:textId="77777777" w:rsidR="00253958" w:rsidRPr="008B42F7" w:rsidRDefault="00253958" w:rsidP="00D14CB0">
            <w:pPr>
              <w:tabs>
                <w:tab w:val="left" w:pos="426"/>
                <w:tab w:val="left" w:pos="4962"/>
              </w:tabs>
              <w:suppressAutoHyphens/>
              <w:spacing w:line="240" w:lineRule="auto"/>
              <w:ind w:left="426" w:hanging="426"/>
              <w:rPr>
                <w:rFonts w:cs="Arial"/>
                <w:sz w:val="18"/>
                <w:szCs w:val="18"/>
              </w:rPr>
            </w:pPr>
            <w:r w:rsidRPr="008B42F7">
              <w:rPr>
                <w:rFonts w:cs="Arial"/>
                <w:sz w:val="18"/>
                <w:szCs w:val="18"/>
              </w:rPr>
              <w:t>3.1</w:t>
            </w:r>
          </w:p>
          <w:p w14:paraId="6FA836A8" w14:textId="1292A5D8" w:rsidR="00253958" w:rsidRPr="008B42F7" w:rsidRDefault="00253958" w:rsidP="00D14CB0">
            <w:pPr>
              <w:tabs>
                <w:tab w:val="left" w:pos="426"/>
                <w:tab w:val="left" w:pos="4962"/>
              </w:tabs>
              <w:suppressAutoHyphens/>
              <w:spacing w:line="240" w:lineRule="auto"/>
              <w:ind w:left="426" w:hanging="426"/>
              <w:rPr>
                <w:rFonts w:cs="Arial"/>
                <w:sz w:val="18"/>
                <w:szCs w:val="18"/>
              </w:rPr>
            </w:pPr>
            <w:r w:rsidRPr="008B42F7">
              <w:rPr>
                <w:rFonts w:cs="Arial"/>
                <w:sz w:val="18"/>
                <w:szCs w:val="18"/>
              </w:rPr>
              <w:t>1</w:t>
            </w:r>
          </w:p>
        </w:tc>
        <w:tc>
          <w:tcPr>
            <w:tcW w:w="3037" w:type="dxa"/>
          </w:tcPr>
          <w:p w14:paraId="73162BE3" w14:textId="31472A51" w:rsidR="00253958" w:rsidRPr="008B42F7" w:rsidRDefault="00253958" w:rsidP="00D14CB0">
            <w:pPr>
              <w:tabs>
                <w:tab w:val="left" w:pos="426"/>
                <w:tab w:val="left" w:pos="4962"/>
              </w:tabs>
              <w:suppressAutoHyphens/>
              <w:spacing w:line="240" w:lineRule="auto"/>
              <w:ind w:left="426" w:hanging="426"/>
              <w:rPr>
                <w:rFonts w:cs="Arial"/>
                <w:sz w:val="18"/>
                <w:szCs w:val="18"/>
                <w:lang w:val="it-CH"/>
              </w:rPr>
            </w:pPr>
            <w:r w:rsidRPr="008B42F7">
              <w:rPr>
                <w:rFonts w:cs="Arial"/>
                <w:sz w:val="18"/>
                <w:szCs w:val="18"/>
                <w:lang w:val="it-CH"/>
              </w:rPr>
              <w:t>Validità dell’offerta</w:t>
            </w:r>
          </w:p>
          <w:p w14:paraId="605B4B8F" w14:textId="0FB8E463" w:rsidR="00253958" w:rsidRPr="008B42F7" w:rsidRDefault="00253958" w:rsidP="00D14CB0">
            <w:pPr>
              <w:tabs>
                <w:tab w:val="left" w:pos="426"/>
                <w:tab w:val="left" w:pos="4962"/>
              </w:tabs>
              <w:suppressAutoHyphens/>
              <w:spacing w:line="240" w:lineRule="auto"/>
              <w:ind w:left="426" w:hanging="426"/>
              <w:rPr>
                <w:rFonts w:cs="Arial"/>
                <w:i/>
                <w:sz w:val="18"/>
                <w:szCs w:val="18"/>
                <w:lang w:val="it-CH"/>
              </w:rPr>
            </w:pPr>
          </w:p>
        </w:tc>
        <w:tc>
          <w:tcPr>
            <w:tcW w:w="6945" w:type="dxa"/>
          </w:tcPr>
          <w:p w14:paraId="296EA36A" w14:textId="7A9183F9" w:rsidR="00253958" w:rsidRPr="008B42F7" w:rsidRDefault="00253958" w:rsidP="009E128D">
            <w:pPr>
              <w:pStyle w:val="Standart"/>
              <w:tabs>
                <w:tab w:val="left" w:pos="490"/>
              </w:tabs>
              <w:suppressAutoHyphens/>
              <w:rPr>
                <w:sz w:val="18"/>
                <w:szCs w:val="18"/>
                <w:lang w:val="it-CH"/>
              </w:rPr>
            </w:pPr>
            <w:r w:rsidRPr="00E23FCC">
              <w:rPr>
                <w:rFonts w:eastAsia="Times New Roman"/>
                <w:color w:val="0070C0"/>
                <w:sz w:val="18"/>
                <w:szCs w:val="18"/>
                <w:lang w:val="it-CH"/>
              </w:rPr>
              <w:t>180</w:t>
            </w:r>
            <w:r w:rsidRPr="008B42F7">
              <w:rPr>
                <w:sz w:val="18"/>
                <w:szCs w:val="18"/>
                <w:lang w:val="it-CH"/>
              </w:rPr>
              <w:t xml:space="preserve"> </w:t>
            </w:r>
            <w:r w:rsidRPr="00253958">
              <w:rPr>
                <w:color w:val="0070C0"/>
                <w:sz w:val="18"/>
                <w:szCs w:val="18"/>
                <w:lang w:val="it-CH"/>
              </w:rPr>
              <w:t xml:space="preserve">giorni / 6 mesi </w:t>
            </w:r>
            <w:r w:rsidRPr="008B42F7">
              <w:rPr>
                <w:sz w:val="18"/>
                <w:szCs w:val="18"/>
                <w:lang w:val="it-CH"/>
              </w:rPr>
              <w:t>a partire dal termine di inoltro delle offerte</w:t>
            </w:r>
          </w:p>
        </w:tc>
      </w:tr>
      <w:tr w:rsidR="008E1628" w:rsidRPr="00D12A91" w14:paraId="10892F77" w14:textId="77777777" w:rsidTr="00FF146F">
        <w:tc>
          <w:tcPr>
            <w:tcW w:w="508" w:type="dxa"/>
          </w:tcPr>
          <w:p w14:paraId="3D7DF734" w14:textId="77777777" w:rsidR="008E1628" w:rsidRPr="008B42F7" w:rsidRDefault="003008F1" w:rsidP="00D1015C">
            <w:pPr>
              <w:tabs>
                <w:tab w:val="left" w:pos="426"/>
                <w:tab w:val="left" w:pos="4962"/>
              </w:tabs>
              <w:suppressAutoHyphens/>
              <w:spacing w:line="240" w:lineRule="auto"/>
              <w:rPr>
                <w:rFonts w:cs="Arial"/>
                <w:sz w:val="18"/>
                <w:szCs w:val="18"/>
                <w:lang w:val="fr-CH"/>
              </w:rPr>
            </w:pPr>
            <w:r w:rsidRPr="008B42F7">
              <w:rPr>
                <w:rFonts w:cs="Arial"/>
                <w:sz w:val="18"/>
                <w:szCs w:val="18"/>
                <w:lang w:val="fr-CH"/>
              </w:rPr>
              <w:t>3.1</w:t>
            </w:r>
          </w:p>
          <w:p w14:paraId="487B63FE" w14:textId="1CEE5A00" w:rsidR="003008F1" w:rsidRPr="008B42F7" w:rsidRDefault="003008F1" w:rsidP="00D1015C">
            <w:pPr>
              <w:tabs>
                <w:tab w:val="left" w:pos="426"/>
                <w:tab w:val="left" w:pos="4962"/>
              </w:tabs>
              <w:suppressAutoHyphens/>
              <w:spacing w:line="240" w:lineRule="auto"/>
              <w:rPr>
                <w:rFonts w:cs="Arial"/>
                <w:sz w:val="18"/>
                <w:szCs w:val="18"/>
                <w:lang w:val="fr-CH"/>
              </w:rPr>
            </w:pPr>
            <w:r w:rsidRPr="008B42F7">
              <w:rPr>
                <w:rFonts w:cs="Arial"/>
                <w:sz w:val="18"/>
                <w:szCs w:val="18"/>
                <w:lang w:val="fr-CH"/>
              </w:rPr>
              <w:t>2</w:t>
            </w:r>
          </w:p>
        </w:tc>
        <w:tc>
          <w:tcPr>
            <w:tcW w:w="3037" w:type="dxa"/>
          </w:tcPr>
          <w:p w14:paraId="07BC65D3" w14:textId="129A845D" w:rsidR="008E1628" w:rsidRPr="008B42F7" w:rsidRDefault="009E128D" w:rsidP="00D1015C">
            <w:pPr>
              <w:tabs>
                <w:tab w:val="left" w:pos="426"/>
                <w:tab w:val="left" w:pos="4962"/>
              </w:tabs>
              <w:suppressAutoHyphens/>
              <w:spacing w:line="240" w:lineRule="auto"/>
              <w:rPr>
                <w:rFonts w:cs="Arial"/>
                <w:sz w:val="18"/>
                <w:szCs w:val="18"/>
                <w:lang w:val="it-CH"/>
              </w:rPr>
            </w:pPr>
            <w:r w:rsidRPr="008B42F7">
              <w:rPr>
                <w:rFonts w:cs="Arial"/>
                <w:sz w:val="18"/>
                <w:szCs w:val="18"/>
                <w:lang w:val="it-CH"/>
              </w:rPr>
              <w:t>Dove ottenere la documentazione del bando</w:t>
            </w:r>
          </w:p>
          <w:p w14:paraId="205A59E6" w14:textId="22C20166" w:rsidR="008E1628" w:rsidRPr="00826D40" w:rsidRDefault="008E1628" w:rsidP="00253958">
            <w:pPr>
              <w:tabs>
                <w:tab w:val="left" w:pos="426"/>
                <w:tab w:val="left" w:pos="4962"/>
              </w:tabs>
              <w:suppressAutoHyphens/>
              <w:spacing w:line="240" w:lineRule="auto"/>
              <w:rPr>
                <w:rFonts w:cs="Arial"/>
                <w:sz w:val="18"/>
                <w:szCs w:val="18"/>
                <w:lang w:val="it-CH"/>
              </w:rPr>
            </w:pPr>
          </w:p>
        </w:tc>
        <w:tc>
          <w:tcPr>
            <w:tcW w:w="6945" w:type="dxa"/>
          </w:tcPr>
          <w:p w14:paraId="07D4ACFE" w14:textId="6268D8F0" w:rsidR="008E1628" w:rsidRPr="00253958" w:rsidRDefault="002F24FF" w:rsidP="004278ED">
            <w:pPr>
              <w:pStyle w:val="Standart"/>
              <w:tabs>
                <w:tab w:val="left" w:pos="490"/>
              </w:tabs>
              <w:suppressAutoHyphens/>
              <w:rPr>
                <w:i/>
                <w:sz w:val="18"/>
                <w:szCs w:val="18"/>
                <w:lang w:val="it-CH"/>
              </w:rPr>
            </w:pPr>
            <w:hyperlink r:id="rId14" w:history="1">
              <w:r w:rsidR="00253958" w:rsidRPr="00253958">
                <w:rPr>
                  <w:rStyle w:val="Collegamentoipertestuale"/>
                  <w:i/>
                  <w:sz w:val="18"/>
                  <w:szCs w:val="18"/>
                  <w:lang w:val="it-CH"/>
                </w:rPr>
                <w:t>www.simap.ch</w:t>
              </w:r>
            </w:hyperlink>
          </w:p>
          <w:p w14:paraId="7FDB062F" w14:textId="271A0A00" w:rsidR="00253958" w:rsidRPr="00253958" w:rsidRDefault="003806F2" w:rsidP="000054CD">
            <w:pPr>
              <w:tabs>
                <w:tab w:val="left" w:pos="1492"/>
              </w:tabs>
              <w:suppressAutoHyphens/>
              <w:rPr>
                <w:i/>
                <w:sz w:val="18"/>
                <w:szCs w:val="18"/>
                <w:lang w:val="it-CH"/>
              </w:rPr>
            </w:pPr>
            <w:r>
              <w:rPr>
                <w:rFonts w:cs="Arial"/>
                <w:color w:val="auto"/>
                <w:sz w:val="18"/>
                <w:lang w:val="it-IT"/>
              </w:rPr>
              <w:t>Documenti di gara disponibili dal:</w:t>
            </w:r>
            <w:r w:rsidRPr="00DB61BE">
              <w:rPr>
                <w:rFonts w:cs="Arial"/>
                <w:color w:val="auto"/>
                <w:sz w:val="18"/>
                <w:lang w:val="it-IT"/>
              </w:rPr>
              <w:t xml:space="preserve"> </w:t>
            </w:r>
            <w:r w:rsidRPr="00235F7E">
              <w:rPr>
                <w:rFonts w:cs="Arial"/>
                <w:color w:val="0070C0"/>
                <w:sz w:val="18"/>
                <w:lang w:val="it-IT"/>
              </w:rPr>
              <w:t xml:space="preserve">xx.xx.xxxx </w:t>
            </w:r>
            <w:r w:rsidRPr="00B67575">
              <w:rPr>
                <w:rFonts w:cs="Arial"/>
                <w:color w:val="auto"/>
                <w:sz w:val="18"/>
                <w:lang w:val="it-IT"/>
              </w:rPr>
              <w:t xml:space="preserve">fino </w:t>
            </w:r>
            <w:r w:rsidRPr="00DB61BE">
              <w:rPr>
                <w:rFonts w:cs="Arial"/>
                <w:color w:val="auto"/>
                <w:sz w:val="18"/>
                <w:lang w:val="it-IT"/>
              </w:rPr>
              <w:t>al</w:t>
            </w:r>
            <w:r w:rsidRPr="00253958">
              <w:rPr>
                <w:color w:val="000000"/>
                <w:sz w:val="18"/>
                <w:lang w:val="it-IT"/>
              </w:rPr>
              <w:t xml:space="preserve"> </w:t>
            </w:r>
            <w:r w:rsidRPr="00235F7E">
              <w:rPr>
                <w:rFonts w:cs="Arial"/>
                <w:color w:val="0070C0"/>
                <w:sz w:val="18"/>
                <w:lang w:val="it-IT"/>
              </w:rPr>
              <w:t>xx.xx.xxxx</w:t>
            </w:r>
          </w:p>
        </w:tc>
      </w:tr>
      <w:tr w:rsidR="003806F2" w:rsidRPr="007A3822" w14:paraId="220B0447" w14:textId="77777777" w:rsidTr="00FF146F">
        <w:trPr>
          <w:cnfStyle w:val="000000100000" w:firstRow="0" w:lastRow="0" w:firstColumn="0" w:lastColumn="0" w:oddVBand="0" w:evenVBand="0" w:oddHBand="1" w:evenHBand="0" w:firstRowFirstColumn="0" w:firstRowLastColumn="0" w:lastRowFirstColumn="0" w:lastRowLastColumn="0"/>
        </w:trPr>
        <w:tc>
          <w:tcPr>
            <w:tcW w:w="508" w:type="dxa"/>
          </w:tcPr>
          <w:p w14:paraId="515AF780" w14:textId="77777777" w:rsidR="003806F2" w:rsidRPr="000B1C3E" w:rsidRDefault="003806F2" w:rsidP="00D1015C">
            <w:pPr>
              <w:tabs>
                <w:tab w:val="left" w:pos="426"/>
                <w:tab w:val="left" w:pos="4962"/>
              </w:tabs>
              <w:suppressAutoHyphens/>
              <w:spacing w:line="240" w:lineRule="auto"/>
              <w:rPr>
                <w:rFonts w:cs="Arial"/>
                <w:sz w:val="18"/>
                <w:szCs w:val="18"/>
                <w:lang w:val="it-CH"/>
              </w:rPr>
            </w:pPr>
          </w:p>
        </w:tc>
        <w:tc>
          <w:tcPr>
            <w:tcW w:w="3037" w:type="dxa"/>
          </w:tcPr>
          <w:p w14:paraId="29D5C297" w14:textId="2C63BCEF" w:rsidR="003806F2" w:rsidRPr="008B42F7" w:rsidRDefault="003806F2" w:rsidP="00D1015C">
            <w:pPr>
              <w:tabs>
                <w:tab w:val="left" w:pos="426"/>
                <w:tab w:val="left" w:pos="4962"/>
              </w:tabs>
              <w:suppressAutoHyphens/>
              <w:spacing w:line="240" w:lineRule="auto"/>
              <w:rPr>
                <w:rFonts w:cs="Arial"/>
                <w:sz w:val="18"/>
                <w:szCs w:val="18"/>
                <w:lang w:val="it-CH"/>
              </w:rPr>
            </w:pPr>
            <w:r>
              <w:rPr>
                <w:rFonts w:cs="Arial"/>
                <w:sz w:val="18"/>
                <w:szCs w:val="18"/>
                <w:lang w:val="it-CH"/>
              </w:rPr>
              <w:t>Lingua(e) dei documenti di gara:</w:t>
            </w:r>
          </w:p>
        </w:tc>
        <w:tc>
          <w:tcPr>
            <w:tcW w:w="6945" w:type="dxa"/>
          </w:tcPr>
          <w:p w14:paraId="10470E8C" w14:textId="63881DBF" w:rsidR="003806F2" w:rsidRPr="003806F2" w:rsidRDefault="002F24FF" w:rsidP="003806F2">
            <w:pPr>
              <w:tabs>
                <w:tab w:val="left" w:pos="497"/>
                <w:tab w:val="left" w:pos="4962"/>
              </w:tabs>
              <w:suppressAutoHyphens/>
              <w:spacing w:line="240" w:lineRule="auto"/>
              <w:rPr>
                <w:rFonts w:cs="Arial"/>
                <w:color w:val="auto"/>
                <w:sz w:val="18"/>
                <w:szCs w:val="18"/>
                <w:lang w:val="it-CH"/>
              </w:rPr>
            </w:pPr>
            <w:sdt>
              <w:sdtPr>
                <w:rPr>
                  <w:rFonts w:cs="Arial"/>
                  <w:sz w:val="18"/>
                  <w:szCs w:val="18"/>
                  <w:lang w:val="it-CH"/>
                </w:rPr>
                <w:id w:val="1588722542"/>
                <w14:checkbox>
                  <w14:checked w14:val="0"/>
                  <w14:checkedState w14:val="2612" w14:font="MS Gothic"/>
                  <w14:uncheckedState w14:val="2610" w14:font="MS Gothic"/>
                </w14:checkbox>
              </w:sdtPr>
              <w:sdtEndPr/>
              <w:sdtContent>
                <w:r w:rsidR="003806F2">
                  <w:rPr>
                    <w:rFonts w:ascii="MS Gothic" w:eastAsia="MS Gothic" w:hAnsi="MS Gothic" w:cs="Arial" w:hint="eastAsia"/>
                    <w:color w:val="auto"/>
                    <w:sz w:val="18"/>
                    <w:szCs w:val="18"/>
                    <w:lang w:val="it-CH"/>
                  </w:rPr>
                  <w:t>☐</w:t>
                </w:r>
              </w:sdtContent>
            </w:sdt>
            <w:r w:rsidR="003806F2" w:rsidRPr="003806F2">
              <w:rPr>
                <w:rFonts w:cs="Arial"/>
                <w:color w:val="auto"/>
                <w:sz w:val="18"/>
                <w:szCs w:val="18"/>
                <w:lang w:val="it-CH"/>
              </w:rPr>
              <w:t xml:space="preserve"> Tedesco </w:t>
            </w:r>
          </w:p>
          <w:p w14:paraId="1105C23E" w14:textId="77777777" w:rsidR="003806F2" w:rsidRPr="003806F2" w:rsidRDefault="002F24FF" w:rsidP="003806F2">
            <w:pPr>
              <w:tabs>
                <w:tab w:val="left" w:pos="497"/>
                <w:tab w:val="left" w:pos="4962"/>
              </w:tabs>
              <w:suppressAutoHyphens/>
              <w:spacing w:line="240" w:lineRule="auto"/>
              <w:rPr>
                <w:rFonts w:cs="Arial"/>
                <w:color w:val="auto"/>
                <w:sz w:val="18"/>
                <w:szCs w:val="18"/>
                <w:lang w:val="it-CH"/>
              </w:rPr>
            </w:pPr>
            <w:sdt>
              <w:sdtPr>
                <w:rPr>
                  <w:rFonts w:cs="Arial"/>
                  <w:sz w:val="18"/>
                  <w:szCs w:val="18"/>
                  <w:lang w:val="it-CH"/>
                </w:rPr>
                <w:id w:val="388384351"/>
                <w14:checkbox>
                  <w14:checked w14:val="0"/>
                  <w14:checkedState w14:val="2612" w14:font="MS Gothic"/>
                  <w14:uncheckedState w14:val="2610" w14:font="MS Gothic"/>
                </w14:checkbox>
              </w:sdtPr>
              <w:sdtEndPr/>
              <w:sdtContent>
                <w:r w:rsidR="003806F2" w:rsidRPr="003806F2">
                  <w:rPr>
                    <w:rFonts w:eastAsia="MS Gothic" w:cs="Arial" w:hint="eastAsia"/>
                    <w:color w:val="auto"/>
                    <w:sz w:val="18"/>
                    <w:szCs w:val="18"/>
                    <w:lang w:val="it-CH"/>
                  </w:rPr>
                  <w:t>☐</w:t>
                </w:r>
              </w:sdtContent>
            </w:sdt>
            <w:r w:rsidR="003806F2" w:rsidRPr="003806F2">
              <w:rPr>
                <w:rFonts w:cs="Arial"/>
                <w:color w:val="auto"/>
                <w:sz w:val="18"/>
                <w:szCs w:val="18"/>
                <w:lang w:val="it-CH"/>
              </w:rPr>
              <w:t xml:space="preserve"> Francese </w:t>
            </w:r>
          </w:p>
          <w:p w14:paraId="24F96C8A" w14:textId="77777777" w:rsidR="003806F2" w:rsidRPr="003806F2" w:rsidRDefault="002F24FF" w:rsidP="003806F2">
            <w:pPr>
              <w:tabs>
                <w:tab w:val="left" w:pos="497"/>
                <w:tab w:val="left" w:pos="4962"/>
              </w:tabs>
              <w:suppressAutoHyphens/>
              <w:spacing w:line="240" w:lineRule="auto"/>
              <w:rPr>
                <w:rFonts w:cs="Arial"/>
                <w:color w:val="auto"/>
                <w:sz w:val="18"/>
                <w:szCs w:val="18"/>
                <w:lang w:val="it-CH"/>
              </w:rPr>
            </w:pPr>
            <w:sdt>
              <w:sdtPr>
                <w:rPr>
                  <w:rFonts w:cs="Arial"/>
                  <w:sz w:val="18"/>
                  <w:szCs w:val="18"/>
                  <w:lang w:val="it-CH"/>
                </w:rPr>
                <w:id w:val="77878911"/>
                <w14:checkbox>
                  <w14:checked w14:val="0"/>
                  <w14:checkedState w14:val="2612" w14:font="MS Gothic"/>
                  <w14:uncheckedState w14:val="2610" w14:font="MS Gothic"/>
                </w14:checkbox>
              </w:sdtPr>
              <w:sdtEndPr/>
              <w:sdtContent>
                <w:r w:rsidR="003806F2" w:rsidRPr="003806F2">
                  <w:rPr>
                    <w:rFonts w:eastAsia="MS Gothic" w:cs="Arial" w:hint="eastAsia"/>
                    <w:color w:val="auto"/>
                    <w:sz w:val="18"/>
                    <w:szCs w:val="18"/>
                    <w:lang w:val="it-CH"/>
                  </w:rPr>
                  <w:t>☐</w:t>
                </w:r>
              </w:sdtContent>
            </w:sdt>
            <w:r w:rsidR="003806F2" w:rsidRPr="003806F2">
              <w:rPr>
                <w:rFonts w:cs="Arial"/>
                <w:color w:val="auto"/>
                <w:sz w:val="18"/>
                <w:szCs w:val="18"/>
                <w:lang w:val="it-CH"/>
              </w:rPr>
              <w:t xml:space="preserve"> Italiano </w:t>
            </w:r>
          </w:p>
          <w:p w14:paraId="0896F393" w14:textId="0FC59D76" w:rsidR="003806F2" w:rsidRPr="003806F2" w:rsidRDefault="002F24FF" w:rsidP="003806F2">
            <w:pPr>
              <w:pStyle w:val="Standart"/>
              <w:tabs>
                <w:tab w:val="left" w:pos="490"/>
              </w:tabs>
              <w:suppressAutoHyphens/>
              <w:rPr>
                <w:lang w:val="it-CH"/>
              </w:rPr>
            </w:pPr>
            <w:sdt>
              <w:sdtPr>
                <w:rPr>
                  <w:rFonts w:eastAsia="Times New Roman"/>
                  <w:sz w:val="18"/>
                  <w:szCs w:val="18"/>
                  <w:lang w:val="de-CH"/>
                </w:rPr>
                <w:id w:val="-1885947168"/>
                <w14:checkbox>
                  <w14:checked w14:val="0"/>
                  <w14:checkedState w14:val="2612" w14:font="MS Gothic"/>
                  <w14:uncheckedState w14:val="2610" w14:font="MS Gothic"/>
                </w14:checkbox>
              </w:sdtPr>
              <w:sdtEndPr/>
              <w:sdtContent>
                <w:r w:rsidR="003806F2" w:rsidRPr="003806F2">
                  <w:rPr>
                    <w:rFonts w:ascii="Segoe UI Symbol" w:eastAsia="Times New Roman" w:hAnsi="Segoe UI Symbol" w:cs="Segoe UI Symbol"/>
                    <w:color w:val="auto"/>
                    <w:sz w:val="18"/>
                    <w:szCs w:val="18"/>
                    <w:lang w:val="de-CH"/>
                  </w:rPr>
                  <w:t>☐</w:t>
                </w:r>
              </w:sdtContent>
            </w:sdt>
            <w:r w:rsidR="003806F2" w:rsidRPr="003806F2">
              <w:rPr>
                <w:rFonts w:eastAsia="Times New Roman"/>
                <w:color w:val="auto"/>
                <w:sz w:val="18"/>
                <w:szCs w:val="18"/>
                <w:lang w:val="de-CH"/>
              </w:rPr>
              <w:t xml:space="preserve"> Inglese</w:t>
            </w:r>
          </w:p>
        </w:tc>
      </w:tr>
      <w:tr w:rsidR="00235F7E" w:rsidRPr="00D12A91" w14:paraId="0E54CB7C" w14:textId="77777777" w:rsidTr="00FF146F">
        <w:tc>
          <w:tcPr>
            <w:tcW w:w="508" w:type="dxa"/>
          </w:tcPr>
          <w:p w14:paraId="51DC79E0" w14:textId="77777777" w:rsidR="00235F7E" w:rsidRPr="00253958" w:rsidRDefault="00235F7E" w:rsidP="00D1015C">
            <w:pPr>
              <w:tabs>
                <w:tab w:val="left" w:pos="426"/>
                <w:tab w:val="left" w:pos="4962"/>
              </w:tabs>
              <w:suppressAutoHyphens/>
              <w:spacing w:line="240" w:lineRule="auto"/>
              <w:rPr>
                <w:rFonts w:cs="Arial"/>
                <w:sz w:val="18"/>
                <w:szCs w:val="18"/>
                <w:lang w:val="it-CH"/>
              </w:rPr>
            </w:pPr>
          </w:p>
        </w:tc>
        <w:tc>
          <w:tcPr>
            <w:tcW w:w="3037" w:type="dxa"/>
          </w:tcPr>
          <w:p w14:paraId="123C640A" w14:textId="20D50834" w:rsidR="00235F7E" w:rsidRPr="00FA11E8" w:rsidRDefault="00235F7E" w:rsidP="00D1015C">
            <w:pPr>
              <w:tabs>
                <w:tab w:val="left" w:pos="426"/>
                <w:tab w:val="left" w:pos="4962"/>
              </w:tabs>
              <w:suppressAutoHyphens/>
              <w:spacing w:line="240" w:lineRule="auto"/>
              <w:rPr>
                <w:rFonts w:cs="Arial"/>
                <w:color w:val="0070C0"/>
                <w:sz w:val="18"/>
                <w:szCs w:val="18"/>
                <w:lang w:val="it-CH"/>
              </w:rPr>
            </w:pPr>
            <w:r w:rsidRPr="00806AEB">
              <w:rPr>
                <w:rFonts w:cs="Arial"/>
                <w:color w:val="auto"/>
                <w:sz w:val="18"/>
                <w:szCs w:val="18"/>
                <w:lang w:val="it-CH"/>
              </w:rPr>
              <w:t>Altre informazioni per il recapito della documentazione della gara pubblica:</w:t>
            </w:r>
          </w:p>
        </w:tc>
        <w:tc>
          <w:tcPr>
            <w:tcW w:w="6945" w:type="dxa"/>
          </w:tcPr>
          <w:p w14:paraId="31D6890F" w14:textId="09098764" w:rsidR="00235F7E" w:rsidRPr="000054CD" w:rsidRDefault="00235F7E" w:rsidP="000054CD">
            <w:pPr>
              <w:tabs>
                <w:tab w:val="left" w:pos="1492"/>
              </w:tabs>
              <w:suppressAutoHyphens/>
              <w:rPr>
                <w:rFonts w:cs="Arial"/>
                <w:color w:val="auto"/>
                <w:sz w:val="18"/>
                <w:lang w:val="it-CH"/>
              </w:rPr>
            </w:pPr>
            <w:r w:rsidRPr="009B04BA">
              <w:rPr>
                <w:rFonts w:cs="Arial"/>
                <w:color w:val="auto"/>
                <w:sz w:val="18"/>
                <w:lang w:val="it-CH"/>
              </w:rPr>
              <w:t xml:space="preserve">La documentazione del bando è ottenibile UNICAMENTE dal portale </w:t>
            </w:r>
            <w:hyperlink r:id="rId15" w:history="1">
              <w:r w:rsidRPr="009B04BA">
                <w:rPr>
                  <w:rStyle w:val="Collegamentoipertestuale"/>
                  <w:rFonts w:cs="Arial"/>
                  <w:color w:val="auto"/>
                  <w:sz w:val="18"/>
                  <w:lang w:val="it-CH"/>
                </w:rPr>
                <w:t>www.simap.ch</w:t>
              </w:r>
            </w:hyperlink>
            <w:r w:rsidRPr="009B04BA">
              <w:rPr>
                <w:rFonts w:cs="Arial"/>
                <w:color w:val="auto"/>
                <w:sz w:val="18"/>
                <w:lang w:val="it-CH"/>
              </w:rPr>
              <w:t xml:space="preserve"> (“download”).</w:t>
            </w:r>
          </w:p>
        </w:tc>
      </w:tr>
      <w:tr w:rsidR="00806DB1" w:rsidRPr="00253958" w14:paraId="24BB406E" w14:textId="77777777" w:rsidTr="00FF146F">
        <w:trPr>
          <w:cnfStyle w:val="000000100000" w:firstRow="0" w:lastRow="0" w:firstColumn="0" w:lastColumn="0" w:oddVBand="0" w:evenVBand="0" w:oddHBand="1" w:evenHBand="0" w:firstRowFirstColumn="0" w:firstRowLastColumn="0" w:lastRowFirstColumn="0" w:lastRowLastColumn="0"/>
        </w:trPr>
        <w:tc>
          <w:tcPr>
            <w:tcW w:w="508" w:type="dxa"/>
          </w:tcPr>
          <w:p w14:paraId="6D1E576B" w14:textId="3029D7E8" w:rsidR="00806DB1" w:rsidRPr="00253958" w:rsidRDefault="00806DB1" w:rsidP="00D1015C">
            <w:pPr>
              <w:tabs>
                <w:tab w:val="left" w:pos="426"/>
                <w:tab w:val="left" w:pos="4962"/>
              </w:tabs>
              <w:suppressAutoHyphens/>
              <w:spacing w:line="240" w:lineRule="auto"/>
              <w:rPr>
                <w:rFonts w:cs="Arial"/>
                <w:sz w:val="18"/>
                <w:szCs w:val="18"/>
                <w:lang w:val="it-CH"/>
              </w:rPr>
            </w:pPr>
            <w:r w:rsidRPr="00253958">
              <w:rPr>
                <w:rFonts w:cs="Arial"/>
                <w:sz w:val="18"/>
                <w:szCs w:val="18"/>
                <w:lang w:val="it-CH"/>
              </w:rPr>
              <w:t>3.13</w:t>
            </w:r>
          </w:p>
        </w:tc>
        <w:tc>
          <w:tcPr>
            <w:tcW w:w="3037" w:type="dxa"/>
          </w:tcPr>
          <w:p w14:paraId="21B5A788" w14:textId="54087AAD" w:rsidR="00806DB1" w:rsidRPr="008B42F7" w:rsidRDefault="009E128D" w:rsidP="00D1015C">
            <w:pPr>
              <w:tabs>
                <w:tab w:val="left" w:pos="426"/>
                <w:tab w:val="left" w:pos="4962"/>
              </w:tabs>
              <w:suppressAutoHyphens/>
              <w:spacing w:line="240" w:lineRule="auto"/>
              <w:rPr>
                <w:rFonts w:cs="Arial"/>
                <w:sz w:val="18"/>
                <w:szCs w:val="18"/>
                <w:lang w:val="it-CH"/>
              </w:rPr>
            </w:pPr>
            <w:r w:rsidRPr="008B42F7">
              <w:rPr>
                <w:rFonts w:cs="Arial"/>
                <w:sz w:val="18"/>
                <w:szCs w:val="18"/>
                <w:lang w:val="it-CH"/>
              </w:rPr>
              <w:t>Conduzione di un dialogo</w:t>
            </w:r>
          </w:p>
          <w:p w14:paraId="400C995C" w14:textId="5531302A" w:rsidR="00806DB1" w:rsidRPr="008B42F7" w:rsidRDefault="00806DB1" w:rsidP="00D1015C">
            <w:pPr>
              <w:tabs>
                <w:tab w:val="left" w:pos="426"/>
                <w:tab w:val="left" w:pos="4962"/>
              </w:tabs>
              <w:suppressAutoHyphens/>
              <w:spacing w:line="240" w:lineRule="auto"/>
              <w:rPr>
                <w:rFonts w:cs="Arial"/>
                <w:i/>
                <w:sz w:val="18"/>
                <w:szCs w:val="18"/>
                <w:lang w:val="it-CH"/>
              </w:rPr>
            </w:pPr>
          </w:p>
        </w:tc>
        <w:tc>
          <w:tcPr>
            <w:tcW w:w="6945" w:type="dxa"/>
          </w:tcPr>
          <w:p w14:paraId="6B064886" w14:textId="1B3E07D9" w:rsidR="00806DB1" w:rsidRPr="00253958" w:rsidRDefault="002F24FF" w:rsidP="00806DB1">
            <w:pPr>
              <w:tabs>
                <w:tab w:val="left" w:pos="497"/>
                <w:tab w:val="left" w:pos="2468"/>
                <w:tab w:val="left" w:pos="2907"/>
                <w:tab w:val="left" w:pos="4962"/>
              </w:tabs>
              <w:suppressAutoHyphens/>
              <w:spacing w:line="240" w:lineRule="auto"/>
              <w:rPr>
                <w:rFonts w:cs="Arial"/>
                <w:sz w:val="18"/>
                <w:szCs w:val="18"/>
                <w:lang w:val="it-CH"/>
              </w:rPr>
            </w:pPr>
            <w:sdt>
              <w:sdtPr>
                <w:rPr>
                  <w:rFonts w:cs="Arial"/>
                  <w:sz w:val="18"/>
                  <w:szCs w:val="18"/>
                  <w:lang w:val="it-CH"/>
                </w:rPr>
                <w:id w:val="-36357014"/>
                <w14:checkbox>
                  <w14:checked w14:val="0"/>
                  <w14:checkedState w14:val="2612" w14:font="MS Gothic"/>
                  <w14:uncheckedState w14:val="2610" w14:font="MS Gothic"/>
                </w14:checkbox>
              </w:sdtPr>
              <w:sdtEndPr/>
              <w:sdtContent>
                <w:r w:rsidR="00806DB1" w:rsidRPr="00253958">
                  <w:rPr>
                    <w:rFonts w:ascii="MS Gothic" w:eastAsia="MS Gothic" w:hAnsi="MS Gothic" w:cs="Arial" w:hint="eastAsia"/>
                    <w:sz w:val="18"/>
                    <w:szCs w:val="18"/>
                    <w:lang w:val="it-CH"/>
                  </w:rPr>
                  <w:t>☐</w:t>
                </w:r>
              </w:sdtContent>
            </w:sdt>
            <w:r w:rsidR="00806DB1" w:rsidRPr="00253958">
              <w:rPr>
                <w:rFonts w:cs="Arial"/>
                <w:sz w:val="18"/>
                <w:szCs w:val="18"/>
                <w:lang w:val="it-CH"/>
              </w:rPr>
              <w:t xml:space="preserve"> </w:t>
            </w:r>
            <w:r w:rsidR="009E128D" w:rsidRPr="00253958">
              <w:rPr>
                <w:rFonts w:cs="Arial"/>
                <w:sz w:val="18"/>
                <w:szCs w:val="18"/>
                <w:lang w:val="it-CH"/>
              </w:rPr>
              <w:t>sì</w:t>
            </w:r>
            <w:r w:rsidR="00806DB1" w:rsidRPr="00253958">
              <w:rPr>
                <w:rFonts w:cs="Arial"/>
                <w:sz w:val="18"/>
                <w:szCs w:val="18"/>
                <w:lang w:val="it-CH"/>
              </w:rPr>
              <w:t xml:space="preserve"> </w:t>
            </w:r>
          </w:p>
          <w:p w14:paraId="3E643111" w14:textId="555517D1" w:rsidR="00806DB1" w:rsidRPr="00253958" w:rsidRDefault="002F24FF" w:rsidP="00235F7E">
            <w:pPr>
              <w:pStyle w:val="Standart"/>
              <w:tabs>
                <w:tab w:val="left" w:pos="490"/>
              </w:tabs>
              <w:suppressAutoHyphens/>
              <w:rPr>
                <w:i/>
                <w:sz w:val="18"/>
                <w:szCs w:val="18"/>
                <w:lang w:val="it-CH"/>
              </w:rPr>
            </w:pPr>
            <w:sdt>
              <w:sdtPr>
                <w:rPr>
                  <w:sz w:val="18"/>
                  <w:szCs w:val="18"/>
                  <w:lang w:val="it-CH"/>
                </w:rPr>
                <w:id w:val="-167023681"/>
                <w14:checkbox>
                  <w14:checked w14:val="0"/>
                  <w14:checkedState w14:val="2612" w14:font="MS Gothic"/>
                  <w14:uncheckedState w14:val="2610" w14:font="MS Gothic"/>
                </w14:checkbox>
              </w:sdtPr>
              <w:sdtEndPr/>
              <w:sdtContent>
                <w:r w:rsidR="00806DB1" w:rsidRPr="00253958">
                  <w:rPr>
                    <w:rFonts w:ascii="MS Gothic" w:eastAsia="MS Gothic" w:hAnsi="MS Gothic" w:hint="eastAsia"/>
                    <w:sz w:val="18"/>
                    <w:szCs w:val="18"/>
                    <w:lang w:val="it-CH"/>
                  </w:rPr>
                  <w:t>☐</w:t>
                </w:r>
              </w:sdtContent>
            </w:sdt>
            <w:r w:rsidR="00806DB1" w:rsidRPr="00253958">
              <w:rPr>
                <w:sz w:val="18"/>
                <w:szCs w:val="18"/>
                <w:lang w:val="it-CH"/>
              </w:rPr>
              <w:t xml:space="preserve"> n</w:t>
            </w:r>
            <w:r w:rsidR="009E128D" w:rsidRPr="00253958">
              <w:rPr>
                <w:sz w:val="18"/>
                <w:szCs w:val="18"/>
                <w:lang w:val="it-CH"/>
              </w:rPr>
              <w:t>o</w:t>
            </w:r>
            <w:r w:rsidR="00806DB1" w:rsidRPr="00253958">
              <w:rPr>
                <w:sz w:val="18"/>
                <w:szCs w:val="18"/>
                <w:lang w:val="it-CH"/>
              </w:rPr>
              <w:t xml:space="preserve"> </w:t>
            </w:r>
          </w:p>
        </w:tc>
      </w:tr>
      <w:tr w:rsidR="00235F7E" w:rsidRPr="008B42F7" w14:paraId="53E7DF92" w14:textId="77777777" w:rsidTr="00FF146F">
        <w:tc>
          <w:tcPr>
            <w:tcW w:w="508" w:type="dxa"/>
          </w:tcPr>
          <w:p w14:paraId="7ED411B3" w14:textId="77777777" w:rsidR="00235F7E" w:rsidRPr="00253958" w:rsidRDefault="00235F7E" w:rsidP="00D1015C">
            <w:pPr>
              <w:tabs>
                <w:tab w:val="left" w:pos="426"/>
                <w:tab w:val="left" w:pos="4962"/>
              </w:tabs>
              <w:suppressAutoHyphens/>
              <w:spacing w:line="240" w:lineRule="auto"/>
              <w:rPr>
                <w:rFonts w:cs="Arial"/>
                <w:sz w:val="18"/>
                <w:szCs w:val="18"/>
                <w:lang w:val="it-CH"/>
              </w:rPr>
            </w:pPr>
          </w:p>
        </w:tc>
        <w:tc>
          <w:tcPr>
            <w:tcW w:w="3037" w:type="dxa"/>
          </w:tcPr>
          <w:p w14:paraId="16103DDE" w14:textId="48DA3D4F" w:rsidR="00235F7E" w:rsidRPr="008B42F7" w:rsidRDefault="00235F7E" w:rsidP="00D1015C">
            <w:pPr>
              <w:tabs>
                <w:tab w:val="left" w:pos="426"/>
                <w:tab w:val="left" w:pos="4962"/>
              </w:tabs>
              <w:suppressAutoHyphens/>
              <w:spacing w:line="240" w:lineRule="auto"/>
              <w:rPr>
                <w:rFonts w:cs="Arial"/>
                <w:sz w:val="18"/>
                <w:szCs w:val="18"/>
                <w:lang w:val="it-CH"/>
              </w:rPr>
            </w:pPr>
            <w:r w:rsidRPr="008B42F7">
              <w:rPr>
                <w:rFonts w:cs="Arial"/>
                <w:sz w:val="18"/>
                <w:szCs w:val="18"/>
                <w:lang w:val="it-CH"/>
              </w:rPr>
              <w:t>Descrizione dello svolgimento di un dialogo</w:t>
            </w:r>
          </w:p>
          <w:p w14:paraId="28B8076D" w14:textId="4FA55547" w:rsidR="00235F7E" w:rsidRPr="003C6C4F" w:rsidRDefault="00235F7E" w:rsidP="00D1015C">
            <w:pPr>
              <w:tabs>
                <w:tab w:val="left" w:pos="426"/>
                <w:tab w:val="left" w:pos="4962"/>
              </w:tabs>
              <w:suppressAutoHyphens/>
              <w:spacing w:line="240" w:lineRule="auto"/>
              <w:rPr>
                <w:rFonts w:cs="Arial"/>
                <w:i/>
                <w:sz w:val="18"/>
                <w:szCs w:val="18"/>
                <w:lang w:val="it-CH"/>
              </w:rPr>
            </w:pPr>
          </w:p>
        </w:tc>
        <w:tc>
          <w:tcPr>
            <w:tcW w:w="6945" w:type="dxa"/>
          </w:tcPr>
          <w:p w14:paraId="1D4BB64C" w14:textId="281455DC" w:rsidR="00235F7E" w:rsidRPr="008B42F7" w:rsidRDefault="00235F7E" w:rsidP="00806DB1">
            <w:pPr>
              <w:tabs>
                <w:tab w:val="left" w:pos="497"/>
                <w:tab w:val="left" w:pos="2468"/>
                <w:tab w:val="left" w:pos="2907"/>
                <w:tab w:val="left" w:pos="4962"/>
              </w:tabs>
              <w:suppressAutoHyphens/>
              <w:spacing w:line="240" w:lineRule="auto"/>
              <w:rPr>
                <w:rFonts w:cs="Arial"/>
                <w:sz w:val="18"/>
                <w:szCs w:val="18"/>
                <w:lang w:val="fr-FR"/>
              </w:rPr>
            </w:pPr>
            <w:r w:rsidRPr="008B42F7">
              <w:rPr>
                <w:rFonts w:cs="Arial"/>
                <w:sz w:val="18"/>
                <w:szCs w:val="18"/>
                <w:lang w:val="fr-FR"/>
              </w:rPr>
              <w:t>-</w:t>
            </w:r>
          </w:p>
        </w:tc>
      </w:tr>
      <w:tr w:rsidR="008E1628" w:rsidRPr="008B42F7" w14:paraId="097B8D42" w14:textId="77777777" w:rsidTr="00FF146F">
        <w:trPr>
          <w:cnfStyle w:val="000000100000" w:firstRow="0" w:lastRow="0" w:firstColumn="0" w:lastColumn="0" w:oddVBand="0" w:evenVBand="0" w:oddHBand="1" w:evenHBand="0" w:firstRowFirstColumn="0" w:firstRowLastColumn="0" w:lastRowFirstColumn="0" w:lastRowLastColumn="0"/>
          <w:trHeight w:val="668"/>
        </w:trPr>
        <w:tc>
          <w:tcPr>
            <w:tcW w:w="508" w:type="dxa"/>
          </w:tcPr>
          <w:p w14:paraId="6AEA7432" w14:textId="29306BD9" w:rsidR="008E1628" w:rsidRPr="008B42F7" w:rsidRDefault="003008F1" w:rsidP="00D1015C">
            <w:pPr>
              <w:tabs>
                <w:tab w:val="left" w:pos="426"/>
                <w:tab w:val="left" w:pos="4962"/>
              </w:tabs>
              <w:suppressAutoHyphens/>
              <w:spacing w:line="240" w:lineRule="auto"/>
              <w:rPr>
                <w:rFonts w:cs="Arial"/>
                <w:sz w:val="18"/>
                <w:szCs w:val="18"/>
              </w:rPr>
            </w:pPr>
            <w:r w:rsidRPr="008B42F7">
              <w:rPr>
                <w:rFonts w:cs="Arial"/>
                <w:sz w:val="18"/>
                <w:szCs w:val="18"/>
              </w:rPr>
              <w:t>4.1</w:t>
            </w:r>
          </w:p>
        </w:tc>
        <w:tc>
          <w:tcPr>
            <w:tcW w:w="3037" w:type="dxa"/>
          </w:tcPr>
          <w:p w14:paraId="2E6DAA0C" w14:textId="54226884" w:rsidR="008E1628" w:rsidRPr="00235F7E" w:rsidRDefault="009E128D" w:rsidP="00806DB1">
            <w:pPr>
              <w:tabs>
                <w:tab w:val="left" w:pos="426"/>
                <w:tab w:val="left" w:pos="4962"/>
              </w:tabs>
              <w:suppressAutoHyphens/>
              <w:spacing w:line="240" w:lineRule="auto"/>
              <w:rPr>
                <w:rFonts w:cs="Arial"/>
                <w:sz w:val="18"/>
                <w:szCs w:val="18"/>
                <w:lang w:val="it-CH"/>
              </w:rPr>
            </w:pPr>
            <w:r w:rsidRPr="008B42F7">
              <w:rPr>
                <w:rFonts w:cs="Arial"/>
                <w:sz w:val="18"/>
                <w:szCs w:val="18"/>
                <w:lang w:val="it-CH"/>
              </w:rPr>
              <w:t>Condizioni per gli offerenti di Paesi n</w:t>
            </w:r>
            <w:r w:rsidR="00365FAD" w:rsidRPr="008B42F7">
              <w:rPr>
                <w:rFonts w:cs="Arial"/>
                <w:sz w:val="18"/>
                <w:szCs w:val="18"/>
                <w:lang w:val="it-CH"/>
              </w:rPr>
              <w:t>on</w:t>
            </w:r>
            <w:r w:rsidRPr="008B42F7">
              <w:rPr>
                <w:rFonts w:cs="Arial"/>
                <w:sz w:val="18"/>
                <w:szCs w:val="18"/>
                <w:lang w:val="it-CH"/>
              </w:rPr>
              <w:t xml:space="preserve"> membri dell’Accordo sugli appalti pubblici</w:t>
            </w:r>
            <w:r w:rsidR="00CE4A97" w:rsidRPr="008B42F7">
              <w:rPr>
                <w:rFonts w:cs="Arial"/>
                <w:sz w:val="18"/>
                <w:szCs w:val="18"/>
                <w:lang w:val="it-CH"/>
              </w:rPr>
              <w:t xml:space="preserve"> dell’OMC</w:t>
            </w:r>
          </w:p>
        </w:tc>
        <w:tc>
          <w:tcPr>
            <w:tcW w:w="6945" w:type="dxa"/>
          </w:tcPr>
          <w:p w14:paraId="5B488DFA" w14:textId="64F1B3DD" w:rsidR="008E1628" w:rsidRPr="008B42F7" w:rsidRDefault="00235F7E" w:rsidP="00235F7E">
            <w:pPr>
              <w:pStyle w:val="Standart"/>
              <w:tabs>
                <w:tab w:val="left" w:pos="490"/>
              </w:tabs>
              <w:suppressAutoHyphens/>
              <w:rPr>
                <w:i/>
                <w:sz w:val="18"/>
                <w:szCs w:val="18"/>
                <w:lang w:val="de-CH"/>
              </w:rPr>
            </w:pPr>
            <w:r w:rsidRPr="008B42F7">
              <w:rPr>
                <w:sz w:val="18"/>
                <w:szCs w:val="18"/>
                <w:lang w:val="de-CH"/>
              </w:rPr>
              <w:t>N</w:t>
            </w:r>
            <w:r w:rsidR="00CE4A97" w:rsidRPr="008B42F7">
              <w:rPr>
                <w:sz w:val="18"/>
                <w:szCs w:val="18"/>
                <w:lang w:val="de-CH"/>
              </w:rPr>
              <w:t>essun</w:t>
            </w:r>
            <w:r>
              <w:rPr>
                <w:sz w:val="18"/>
                <w:szCs w:val="18"/>
                <w:lang w:val="de-CH"/>
              </w:rPr>
              <w:t>o.</w:t>
            </w:r>
            <w:r w:rsidR="00E0022B" w:rsidRPr="008B42F7">
              <w:rPr>
                <w:sz w:val="18"/>
                <w:szCs w:val="18"/>
                <w:lang w:val="de-CH"/>
              </w:rPr>
              <w:t xml:space="preserve"> </w:t>
            </w:r>
          </w:p>
        </w:tc>
      </w:tr>
      <w:tr w:rsidR="00235F7E" w:rsidRPr="007134E7" w14:paraId="2B0E93E7" w14:textId="77777777" w:rsidTr="00FF146F">
        <w:trPr>
          <w:trHeight w:val="208"/>
        </w:trPr>
        <w:tc>
          <w:tcPr>
            <w:tcW w:w="508" w:type="dxa"/>
          </w:tcPr>
          <w:p w14:paraId="0D5C56FA" w14:textId="462A2927" w:rsidR="00235F7E" w:rsidRPr="008B42F7" w:rsidRDefault="00235F7E" w:rsidP="00D14CB0">
            <w:pPr>
              <w:tabs>
                <w:tab w:val="left" w:pos="426"/>
                <w:tab w:val="left" w:pos="4962"/>
              </w:tabs>
              <w:suppressAutoHyphens/>
              <w:spacing w:line="240" w:lineRule="auto"/>
              <w:ind w:left="426" w:hanging="426"/>
              <w:rPr>
                <w:rFonts w:cs="Arial"/>
                <w:sz w:val="18"/>
                <w:szCs w:val="18"/>
              </w:rPr>
            </w:pPr>
            <w:r w:rsidRPr="008B42F7">
              <w:rPr>
                <w:rFonts w:cs="Arial"/>
                <w:sz w:val="18"/>
                <w:szCs w:val="18"/>
              </w:rPr>
              <w:t>4.2</w:t>
            </w:r>
          </w:p>
        </w:tc>
        <w:tc>
          <w:tcPr>
            <w:tcW w:w="3037" w:type="dxa"/>
          </w:tcPr>
          <w:p w14:paraId="172C19D7" w14:textId="4442D2CF" w:rsidR="00235F7E" w:rsidRPr="008B42F7" w:rsidRDefault="00235F7E" w:rsidP="00D14CB0">
            <w:pPr>
              <w:tabs>
                <w:tab w:val="left" w:pos="426"/>
                <w:tab w:val="left" w:pos="4962"/>
              </w:tabs>
              <w:suppressAutoHyphens/>
              <w:spacing w:line="240" w:lineRule="auto"/>
              <w:ind w:left="426" w:hanging="426"/>
              <w:rPr>
                <w:rFonts w:cs="Arial"/>
                <w:sz w:val="18"/>
                <w:szCs w:val="18"/>
                <w:lang w:val="it-CH"/>
              </w:rPr>
            </w:pPr>
            <w:r w:rsidRPr="008B42F7">
              <w:rPr>
                <w:rFonts w:cs="Arial"/>
                <w:sz w:val="18"/>
                <w:szCs w:val="18"/>
                <w:lang w:val="it-CH"/>
              </w:rPr>
              <w:t>Condizioni contrattuali</w:t>
            </w:r>
          </w:p>
          <w:p w14:paraId="4E821646" w14:textId="5A5FF0AE" w:rsidR="00235F7E" w:rsidRPr="008B42F7" w:rsidRDefault="00235F7E" w:rsidP="00D14CB0">
            <w:pPr>
              <w:tabs>
                <w:tab w:val="left" w:pos="426"/>
                <w:tab w:val="left" w:pos="4962"/>
              </w:tabs>
              <w:suppressAutoHyphens/>
              <w:spacing w:line="240" w:lineRule="auto"/>
              <w:ind w:left="426" w:hanging="426"/>
              <w:rPr>
                <w:rFonts w:cs="Arial"/>
                <w:i/>
                <w:sz w:val="18"/>
                <w:szCs w:val="18"/>
              </w:rPr>
            </w:pPr>
          </w:p>
        </w:tc>
        <w:tc>
          <w:tcPr>
            <w:tcW w:w="6945" w:type="dxa"/>
          </w:tcPr>
          <w:p w14:paraId="6F9D6680" w14:textId="743DC11C" w:rsidR="00C01D94" w:rsidRPr="00D57B35" w:rsidRDefault="00D57B35" w:rsidP="009654C0">
            <w:pPr>
              <w:pStyle w:val="Standart"/>
              <w:tabs>
                <w:tab w:val="left" w:pos="490"/>
              </w:tabs>
              <w:suppressAutoHyphens/>
              <w:rPr>
                <w:color w:val="00B050"/>
                <w:sz w:val="18"/>
                <w:szCs w:val="18"/>
                <w:lang w:val="it-CH"/>
              </w:rPr>
            </w:pPr>
            <w:r w:rsidRPr="009654C0">
              <w:rPr>
                <w:color w:val="auto"/>
                <w:sz w:val="18"/>
                <w:szCs w:val="18"/>
                <w:lang w:val="it-CH"/>
              </w:rPr>
              <w:t>Secondo il contratto previsto.</w:t>
            </w:r>
          </w:p>
        </w:tc>
      </w:tr>
      <w:tr w:rsidR="00235F7E" w:rsidRPr="00D12A91" w14:paraId="010BE1A2" w14:textId="77777777" w:rsidTr="00FF146F">
        <w:trPr>
          <w:cnfStyle w:val="000000100000" w:firstRow="0" w:lastRow="0" w:firstColumn="0" w:lastColumn="0" w:oddVBand="0" w:evenVBand="0" w:oddHBand="1" w:evenHBand="0" w:firstRowFirstColumn="0" w:firstRowLastColumn="0" w:lastRowFirstColumn="0" w:lastRowLastColumn="0"/>
        </w:trPr>
        <w:tc>
          <w:tcPr>
            <w:tcW w:w="508" w:type="dxa"/>
          </w:tcPr>
          <w:p w14:paraId="42571419" w14:textId="2612B525" w:rsidR="00235F7E" w:rsidRPr="008B42F7" w:rsidRDefault="00235F7E" w:rsidP="00D14CB0">
            <w:pPr>
              <w:tabs>
                <w:tab w:val="left" w:pos="426"/>
                <w:tab w:val="left" w:pos="4962"/>
              </w:tabs>
              <w:suppressAutoHyphens/>
              <w:spacing w:line="240" w:lineRule="auto"/>
              <w:ind w:left="426" w:hanging="426"/>
              <w:rPr>
                <w:rFonts w:cs="Arial"/>
                <w:sz w:val="18"/>
                <w:szCs w:val="18"/>
              </w:rPr>
            </w:pPr>
            <w:r w:rsidRPr="008B42F7">
              <w:rPr>
                <w:rFonts w:cs="Arial"/>
                <w:sz w:val="18"/>
                <w:szCs w:val="18"/>
              </w:rPr>
              <w:t>4.3</w:t>
            </w:r>
          </w:p>
        </w:tc>
        <w:tc>
          <w:tcPr>
            <w:tcW w:w="3037" w:type="dxa"/>
            <w:hideMark/>
          </w:tcPr>
          <w:p w14:paraId="2EA792ED" w14:textId="5E5B8EE3" w:rsidR="00235F7E" w:rsidRPr="008B42F7" w:rsidRDefault="00235F7E" w:rsidP="00D14CB0">
            <w:pPr>
              <w:tabs>
                <w:tab w:val="left" w:pos="426"/>
                <w:tab w:val="left" w:pos="4962"/>
              </w:tabs>
              <w:suppressAutoHyphens/>
              <w:spacing w:line="240" w:lineRule="auto"/>
              <w:ind w:left="426" w:hanging="426"/>
              <w:rPr>
                <w:rFonts w:cs="Arial"/>
                <w:sz w:val="18"/>
                <w:szCs w:val="18"/>
                <w:lang w:val="it-CH"/>
              </w:rPr>
            </w:pPr>
            <w:r w:rsidRPr="00DC4A4D">
              <w:rPr>
                <w:rFonts w:cs="Arial"/>
                <w:sz w:val="18"/>
                <w:szCs w:val="18"/>
                <w:lang w:val="it-CH"/>
              </w:rPr>
              <w:t>Sopralluogo tecnico</w:t>
            </w:r>
          </w:p>
          <w:p w14:paraId="6DBC6D41" w14:textId="3A2DBFA9" w:rsidR="00235F7E" w:rsidRPr="008B42F7" w:rsidRDefault="00235F7E" w:rsidP="00CE4A97">
            <w:pPr>
              <w:tabs>
                <w:tab w:val="left" w:pos="426"/>
                <w:tab w:val="left" w:pos="4962"/>
              </w:tabs>
              <w:suppressAutoHyphens/>
              <w:spacing w:line="240" w:lineRule="auto"/>
              <w:ind w:left="426" w:hanging="426"/>
              <w:rPr>
                <w:rFonts w:cs="Arial"/>
                <w:i/>
                <w:sz w:val="18"/>
                <w:szCs w:val="18"/>
                <w:lang w:val="it-CH"/>
              </w:rPr>
            </w:pPr>
          </w:p>
        </w:tc>
        <w:tc>
          <w:tcPr>
            <w:tcW w:w="6945" w:type="dxa"/>
            <w:hideMark/>
          </w:tcPr>
          <w:p w14:paraId="69F1ED6A" w14:textId="6EAACA89" w:rsidR="00235F7E" w:rsidRPr="00221292" w:rsidRDefault="00235F7E" w:rsidP="00221292">
            <w:pPr>
              <w:suppressAutoHyphens/>
              <w:rPr>
                <w:rFonts w:cs="Arial"/>
                <w:color w:val="FF0000"/>
                <w:lang w:val="it-CH"/>
              </w:rPr>
            </w:pPr>
            <w:r w:rsidRPr="008B42F7">
              <w:rPr>
                <w:color w:val="0000FF"/>
                <w:sz w:val="18"/>
                <w:szCs w:val="18"/>
                <w:lang w:val="it-CH"/>
              </w:rPr>
              <w:t>Agli offerenti è consigliato prendere parte al sopralluogo pubblico</w:t>
            </w:r>
            <w:r>
              <w:rPr>
                <w:color w:val="0000FF"/>
                <w:sz w:val="18"/>
                <w:szCs w:val="18"/>
                <w:lang w:val="it-CH"/>
              </w:rPr>
              <w:t>,</w:t>
            </w:r>
            <w:r w:rsidRPr="008B42F7">
              <w:rPr>
                <w:color w:val="0000FF"/>
                <w:sz w:val="18"/>
                <w:szCs w:val="18"/>
                <w:lang w:val="it-CH"/>
              </w:rPr>
              <w:t xml:space="preserve"> che si terrà in data </w:t>
            </w:r>
            <w:r w:rsidRPr="00D57B35">
              <w:rPr>
                <w:color w:val="002060"/>
                <w:sz w:val="18"/>
                <w:szCs w:val="18"/>
                <w:lang w:val="it-CH"/>
              </w:rPr>
              <w:t>GG.MM.AAAA dalle hh.mm alle hh.mm</w:t>
            </w:r>
            <w:r w:rsidRPr="008B42F7">
              <w:rPr>
                <w:color w:val="0000FF"/>
                <w:sz w:val="18"/>
                <w:szCs w:val="18"/>
                <w:lang w:val="it-CH"/>
              </w:rPr>
              <w:t xml:space="preserve">, luogo d’incontro </w:t>
            </w:r>
            <w:r w:rsidRPr="00D57B35">
              <w:rPr>
                <w:color w:val="002060"/>
                <w:sz w:val="18"/>
                <w:szCs w:val="18"/>
                <w:lang w:val="it-CH"/>
              </w:rPr>
              <w:t>XXXXX.</w:t>
            </w:r>
            <w:r w:rsidR="00221292">
              <w:rPr>
                <w:color w:val="002060"/>
                <w:sz w:val="18"/>
                <w:szCs w:val="18"/>
                <w:lang w:val="it-CH"/>
              </w:rPr>
              <w:t xml:space="preserve"> </w:t>
            </w:r>
            <w:r w:rsidR="00367F74" w:rsidRPr="00367F74">
              <w:rPr>
                <w:rFonts w:cs="Arial"/>
                <w:color w:val="0070C0"/>
                <w:sz w:val="18"/>
                <w:szCs w:val="18"/>
                <w:lang w:val="it-CH"/>
              </w:rPr>
              <w:t xml:space="preserve">Gli offerenti interessati devono prenotarsi via posta elettronica all’indirizzo e-mail </w:t>
            </w:r>
            <w:hyperlink r:id="rId16" w:history="1">
              <w:r w:rsidR="00367F74" w:rsidRPr="00367F74">
                <w:rPr>
                  <w:rStyle w:val="Collegamentoipertestuale"/>
                  <w:rFonts w:cs="Arial"/>
                  <w:color w:val="0070C0"/>
                  <w:sz w:val="18"/>
                  <w:szCs w:val="18"/>
                  <w:lang w:val="it-CH"/>
                </w:rPr>
                <w:t>acquistipubblici@astra.admin.ch</w:t>
              </w:r>
            </w:hyperlink>
            <w:r w:rsidR="00367F74" w:rsidRPr="00367F74">
              <w:rPr>
                <w:rFonts w:cs="Arial"/>
                <w:color w:val="0070C0"/>
                <w:sz w:val="18"/>
                <w:szCs w:val="18"/>
                <w:lang w:val="it-CH"/>
              </w:rPr>
              <w:t xml:space="preserve"> entro</w:t>
            </w:r>
            <w:r w:rsidR="000054CD">
              <w:rPr>
                <w:rFonts w:cs="Arial"/>
                <w:color w:val="0070C0"/>
                <w:sz w:val="18"/>
                <w:szCs w:val="18"/>
                <w:lang w:val="it-CH"/>
              </w:rPr>
              <w:t xml:space="preserve"> il</w:t>
            </w:r>
            <w:r w:rsidR="000054CD" w:rsidRPr="009654C0">
              <w:rPr>
                <w:rFonts w:cs="Arial"/>
                <w:color w:val="FF0000"/>
                <w:sz w:val="18"/>
                <w:szCs w:val="18"/>
                <w:lang w:val="it-CH"/>
              </w:rPr>
              <w:t xml:space="preserve"> </w:t>
            </w:r>
            <w:r w:rsidR="000054CD" w:rsidRPr="000054CD">
              <w:rPr>
                <w:rFonts w:cs="Arial"/>
                <w:color w:val="002060"/>
                <w:sz w:val="18"/>
                <w:szCs w:val="18"/>
                <w:lang w:val="it-CH"/>
              </w:rPr>
              <w:t>xx.xx.xxxx</w:t>
            </w:r>
            <w:r w:rsidR="00367F74" w:rsidRPr="000054CD">
              <w:rPr>
                <w:rFonts w:cs="Arial"/>
                <w:color w:val="002060"/>
                <w:sz w:val="18"/>
                <w:szCs w:val="18"/>
                <w:lang w:val="it-CH"/>
              </w:rPr>
              <w:t xml:space="preserve"> </w:t>
            </w:r>
            <w:r w:rsidR="00367F74" w:rsidRPr="009654C0">
              <w:rPr>
                <w:rFonts w:cs="Arial"/>
                <w:color w:val="FF0000"/>
                <w:sz w:val="18"/>
                <w:szCs w:val="18"/>
                <w:lang w:val="it-CH"/>
              </w:rPr>
              <w:t xml:space="preserve">(NOTA: inserire una data) </w:t>
            </w:r>
            <w:r w:rsidR="00367F74" w:rsidRPr="00367F74">
              <w:rPr>
                <w:rFonts w:cs="Arial"/>
                <w:color w:val="0070C0"/>
                <w:sz w:val="18"/>
                <w:szCs w:val="18"/>
                <w:lang w:val="it-CH"/>
              </w:rPr>
              <w:t>indicando nel contempo il numero complessivo di persone che prenderanno parte al sopralluogo.</w:t>
            </w:r>
            <w:r w:rsidR="00367F74" w:rsidRPr="00367F74">
              <w:rPr>
                <w:rFonts w:cs="Arial"/>
                <w:color w:val="FF0000"/>
                <w:sz w:val="18"/>
                <w:szCs w:val="18"/>
                <w:lang w:val="it-CH"/>
              </w:rPr>
              <w:t xml:space="preserve"> </w:t>
            </w:r>
            <w:r w:rsidR="00221292" w:rsidRPr="00367F74">
              <w:rPr>
                <w:color w:val="FF0000"/>
                <w:sz w:val="18"/>
                <w:szCs w:val="18"/>
                <w:lang w:val="it-CH"/>
              </w:rPr>
              <w:t xml:space="preserve">(Oppure: </w:t>
            </w:r>
            <w:r w:rsidR="00221292" w:rsidRPr="00367F74">
              <w:rPr>
                <w:rFonts w:cs="Arial"/>
                <w:color w:val="FF0000"/>
                <w:sz w:val="18"/>
                <w:szCs w:val="18"/>
                <w:lang w:val="it-CH"/>
              </w:rPr>
              <w:t>Lo stesso è previsto in date diverse a causa di una ripartizione degli offerenti</w:t>
            </w:r>
            <w:r w:rsidR="00367F74" w:rsidRPr="00367F74">
              <w:rPr>
                <w:rFonts w:cs="Arial"/>
                <w:color w:val="FF0000"/>
                <w:sz w:val="18"/>
                <w:szCs w:val="18"/>
                <w:lang w:val="it-CH"/>
              </w:rPr>
              <w:t>. Il luogo e l’orario saranno comunicati dal committente nella lettera di conferma della partecipazione.</w:t>
            </w:r>
            <w:r w:rsidR="00221292" w:rsidRPr="00367F74">
              <w:rPr>
                <w:rFonts w:cs="Arial"/>
                <w:color w:val="FF0000"/>
                <w:sz w:val="18"/>
                <w:szCs w:val="18"/>
                <w:lang w:val="it-CH"/>
              </w:rPr>
              <w:t>)</w:t>
            </w:r>
            <w:r w:rsidRPr="00367F74">
              <w:rPr>
                <w:color w:val="0000FF"/>
                <w:sz w:val="18"/>
                <w:szCs w:val="18"/>
                <w:lang w:val="it-CH"/>
              </w:rPr>
              <w:br/>
            </w:r>
            <w:r w:rsidRPr="008B42F7">
              <w:rPr>
                <w:color w:val="0000FF"/>
                <w:sz w:val="18"/>
                <w:szCs w:val="18"/>
                <w:lang w:val="it-CH"/>
              </w:rPr>
              <w:t>Sul posto non si risponderà a eventuali domande.</w:t>
            </w:r>
            <w:r w:rsidRPr="008B42F7">
              <w:rPr>
                <w:sz w:val="18"/>
                <w:szCs w:val="18"/>
                <w:lang w:val="it-CH"/>
              </w:rPr>
              <w:t xml:space="preserve"> </w:t>
            </w:r>
          </w:p>
          <w:p w14:paraId="64C7F379" w14:textId="77777777" w:rsidR="00221292" w:rsidRDefault="00221292">
            <w:pPr>
              <w:pStyle w:val="Standart"/>
              <w:tabs>
                <w:tab w:val="left" w:pos="490"/>
              </w:tabs>
              <w:suppressAutoHyphens/>
              <w:rPr>
                <w:sz w:val="18"/>
                <w:szCs w:val="18"/>
                <w:lang w:val="it-CH"/>
              </w:rPr>
            </w:pPr>
          </w:p>
          <w:p w14:paraId="69A39A5E" w14:textId="7073C84E" w:rsidR="00D57B35" w:rsidRPr="00D57B35" w:rsidRDefault="00367F74" w:rsidP="00D57B35">
            <w:pPr>
              <w:tabs>
                <w:tab w:val="left" w:pos="490"/>
              </w:tabs>
              <w:suppressAutoHyphens/>
              <w:spacing w:line="240" w:lineRule="auto"/>
              <w:textboxTightWrap w:val="firstAndLastLine"/>
              <w:rPr>
                <w:rFonts w:eastAsia="Times" w:cs="Arial"/>
                <w:color w:val="FF0000"/>
                <w:sz w:val="18"/>
                <w:szCs w:val="18"/>
                <w:lang w:val="it-CH"/>
              </w:rPr>
            </w:pPr>
            <w:r>
              <w:rPr>
                <w:rFonts w:eastAsia="Times" w:cs="Arial"/>
                <w:color w:val="FF0000"/>
                <w:sz w:val="18"/>
                <w:szCs w:val="18"/>
                <w:lang w:val="it-CH"/>
              </w:rPr>
              <w:t>(Nessun sopralluogo)</w:t>
            </w:r>
          </w:p>
          <w:p w14:paraId="70B84AAD" w14:textId="693ACE14" w:rsidR="00D57B35" w:rsidRPr="008B42F7" w:rsidRDefault="00D57B35" w:rsidP="00221292">
            <w:pPr>
              <w:pStyle w:val="Standart"/>
              <w:tabs>
                <w:tab w:val="left" w:pos="490"/>
              </w:tabs>
              <w:suppressAutoHyphens/>
              <w:rPr>
                <w:sz w:val="18"/>
                <w:szCs w:val="18"/>
                <w:lang w:val="it-CH"/>
              </w:rPr>
            </w:pPr>
            <w:r w:rsidRPr="00367F74">
              <w:rPr>
                <w:rFonts w:eastAsia="Times New Roman" w:cs="Times New Roman"/>
                <w:color w:val="0070C0"/>
                <w:sz w:val="18"/>
                <w:szCs w:val="18"/>
                <w:lang w:val="it-CH"/>
              </w:rPr>
              <w:t xml:space="preserve">Non è previsto </w:t>
            </w:r>
            <w:r w:rsidR="00221292" w:rsidRPr="00367F74">
              <w:rPr>
                <w:rFonts w:eastAsia="Times New Roman" w:cs="Times New Roman"/>
                <w:color w:val="0070C0"/>
                <w:sz w:val="18"/>
                <w:szCs w:val="18"/>
                <w:lang w:val="it-CH"/>
              </w:rPr>
              <w:t>alcun</w:t>
            </w:r>
            <w:r w:rsidRPr="00367F74">
              <w:rPr>
                <w:rFonts w:eastAsia="Times New Roman" w:cs="Times New Roman"/>
                <w:color w:val="0070C0"/>
                <w:sz w:val="18"/>
                <w:szCs w:val="18"/>
                <w:lang w:val="it-CH"/>
              </w:rPr>
              <w:t xml:space="preserve"> sopralluogo.</w:t>
            </w:r>
          </w:p>
        </w:tc>
      </w:tr>
      <w:tr w:rsidR="00235F7E" w:rsidRPr="00D12A91" w14:paraId="4A4D9411" w14:textId="77777777" w:rsidTr="00FF146F">
        <w:tc>
          <w:tcPr>
            <w:tcW w:w="508" w:type="dxa"/>
          </w:tcPr>
          <w:p w14:paraId="34FDE37B" w14:textId="106FFF8F" w:rsidR="00235F7E" w:rsidRPr="008B42F7" w:rsidRDefault="00235F7E" w:rsidP="00D14CB0">
            <w:pPr>
              <w:tabs>
                <w:tab w:val="left" w:pos="426"/>
                <w:tab w:val="left" w:pos="4962"/>
              </w:tabs>
              <w:suppressAutoHyphens/>
              <w:spacing w:line="240" w:lineRule="auto"/>
              <w:ind w:left="426" w:hanging="426"/>
              <w:rPr>
                <w:rFonts w:cs="Arial"/>
                <w:sz w:val="18"/>
                <w:szCs w:val="18"/>
                <w:lang w:val="fr-CH"/>
              </w:rPr>
            </w:pPr>
            <w:r w:rsidRPr="008B42F7">
              <w:rPr>
                <w:rFonts w:cs="Arial"/>
                <w:sz w:val="18"/>
                <w:szCs w:val="18"/>
                <w:lang w:val="fr-CH"/>
              </w:rPr>
              <w:t>4.4</w:t>
            </w:r>
          </w:p>
        </w:tc>
        <w:tc>
          <w:tcPr>
            <w:tcW w:w="3037" w:type="dxa"/>
          </w:tcPr>
          <w:p w14:paraId="1854D629" w14:textId="7B0079F2" w:rsidR="00235F7E" w:rsidRPr="008B42F7" w:rsidRDefault="00235F7E" w:rsidP="00D14CB0">
            <w:pPr>
              <w:tabs>
                <w:tab w:val="left" w:pos="426"/>
                <w:tab w:val="left" w:pos="4962"/>
              </w:tabs>
              <w:suppressAutoHyphens/>
              <w:spacing w:line="240" w:lineRule="auto"/>
              <w:ind w:left="426" w:hanging="426"/>
              <w:rPr>
                <w:rFonts w:cs="Arial"/>
                <w:sz w:val="18"/>
                <w:szCs w:val="18"/>
                <w:lang w:val="it-CH"/>
              </w:rPr>
            </w:pPr>
            <w:r w:rsidRPr="008B42F7">
              <w:rPr>
                <w:rFonts w:cs="Arial"/>
                <w:sz w:val="18"/>
                <w:szCs w:val="18"/>
                <w:lang w:val="it-CH"/>
              </w:rPr>
              <w:t>Requisiti fondamentali</w:t>
            </w:r>
          </w:p>
          <w:p w14:paraId="4BE9DE77" w14:textId="232AEB9B" w:rsidR="00235F7E" w:rsidRPr="008B42F7" w:rsidRDefault="00235F7E" w:rsidP="00D14CB0">
            <w:pPr>
              <w:tabs>
                <w:tab w:val="left" w:pos="426"/>
                <w:tab w:val="left" w:pos="4962"/>
              </w:tabs>
              <w:suppressAutoHyphens/>
              <w:spacing w:line="240" w:lineRule="auto"/>
              <w:ind w:left="426" w:hanging="426"/>
              <w:rPr>
                <w:rFonts w:cs="Arial"/>
                <w:i/>
                <w:sz w:val="18"/>
                <w:szCs w:val="18"/>
                <w:lang w:val="fr-CH"/>
              </w:rPr>
            </w:pPr>
          </w:p>
        </w:tc>
        <w:tc>
          <w:tcPr>
            <w:tcW w:w="6945" w:type="dxa"/>
          </w:tcPr>
          <w:p w14:paraId="66084E2D" w14:textId="2F11E132" w:rsidR="00235F7E" w:rsidRPr="008B42F7" w:rsidRDefault="00235F7E" w:rsidP="007641B9">
            <w:pPr>
              <w:pStyle w:val="Standart"/>
              <w:tabs>
                <w:tab w:val="left" w:pos="490"/>
              </w:tabs>
              <w:suppressAutoHyphens/>
              <w:rPr>
                <w:sz w:val="18"/>
                <w:szCs w:val="18"/>
                <w:lang w:val="it-CH"/>
              </w:rPr>
            </w:pPr>
            <w:r w:rsidRPr="008B42F7">
              <w:rPr>
                <w:sz w:val="18"/>
                <w:szCs w:val="18"/>
                <w:lang w:val="it-CH"/>
              </w:rPr>
              <w:t>Il committente aggiudica le commesse pubbliche per prestazioni in Svizzera solo a offerenti che garantiscono il rispetto delle disposizioni in materia di protezione del lavoro, delle condizioni di lavoro della manodopera nonché la parità salariale tra uomo e donna.</w:t>
            </w:r>
          </w:p>
        </w:tc>
      </w:tr>
      <w:tr w:rsidR="009850E4" w:rsidRPr="00D12A91" w14:paraId="079AEC2B" w14:textId="77777777" w:rsidTr="00FF146F">
        <w:trPr>
          <w:cnfStyle w:val="000000100000" w:firstRow="0" w:lastRow="0" w:firstColumn="0" w:lastColumn="0" w:oddVBand="0" w:evenVBand="0" w:oddHBand="1" w:evenHBand="0" w:firstRowFirstColumn="0" w:firstRowLastColumn="0" w:lastRowFirstColumn="0" w:lastRowLastColumn="0"/>
        </w:trPr>
        <w:tc>
          <w:tcPr>
            <w:tcW w:w="508" w:type="dxa"/>
          </w:tcPr>
          <w:p w14:paraId="1E72FF90" w14:textId="197B1921" w:rsidR="009850E4" w:rsidRPr="008B42F7" w:rsidRDefault="009850E4" w:rsidP="00D14CB0">
            <w:pPr>
              <w:tabs>
                <w:tab w:val="left" w:pos="426"/>
                <w:tab w:val="left" w:pos="4962"/>
              </w:tabs>
              <w:suppressAutoHyphens/>
              <w:spacing w:line="240" w:lineRule="auto"/>
              <w:ind w:left="426" w:hanging="426"/>
              <w:rPr>
                <w:rFonts w:cs="Arial"/>
                <w:sz w:val="18"/>
                <w:szCs w:val="18"/>
                <w:lang w:val="fr-CH"/>
              </w:rPr>
            </w:pPr>
            <w:r w:rsidRPr="008B42F7">
              <w:rPr>
                <w:rFonts w:cs="Arial"/>
                <w:sz w:val="18"/>
                <w:szCs w:val="18"/>
                <w:lang w:val="fr-CH"/>
              </w:rPr>
              <w:t>4.5</w:t>
            </w:r>
          </w:p>
        </w:tc>
        <w:tc>
          <w:tcPr>
            <w:tcW w:w="3037" w:type="dxa"/>
          </w:tcPr>
          <w:p w14:paraId="7AB95707" w14:textId="62574587" w:rsidR="009850E4" w:rsidRPr="008B42F7" w:rsidRDefault="009850E4" w:rsidP="00411C0A">
            <w:pPr>
              <w:tabs>
                <w:tab w:val="left" w:pos="426"/>
                <w:tab w:val="left" w:pos="4962"/>
              </w:tabs>
              <w:suppressAutoHyphens/>
              <w:spacing w:line="240" w:lineRule="auto"/>
              <w:rPr>
                <w:rFonts w:cs="Arial"/>
                <w:sz w:val="18"/>
                <w:szCs w:val="18"/>
                <w:lang w:val="it-CH"/>
              </w:rPr>
            </w:pPr>
            <w:r w:rsidRPr="008B42F7">
              <w:rPr>
                <w:rFonts w:cs="Arial"/>
                <w:sz w:val="18"/>
                <w:szCs w:val="18"/>
                <w:lang w:val="it-CH"/>
              </w:rPr>
              <w:t>Offerenti preimplicati e ammessi alla procedura</w:t>
            </w:r>
          </w:p>
          <w:p w14:paraId="146DA052" w14:textId="77777777" w:rsidR="009850E4" w:rsidRDefault="009850E4" w:rsidP="00411C0A">
            <w:pPr>
              <w:tabs>
                <w:tab w:val="left" w:pos="426"/>
                <w:tab w:val="left" w:pos="4962"/>
              </w:tabs>
              <w:suppressAutoHyphens/>
              <w:spacing w:line="240" w:lineRule="auto"/>
              <w:rPr>
                <w:rFonts w:cs="Arial"/>
                <w:i/>
                <w:sz w:val="18"/>
                <w:szCs w:val="18"/>
                <w:lang w:val="it-CH"/>
              </w:rPr>
            </w:pPr>
          </w:p>
          <w:p w14:paraId="008B570A" w14:textId="77777777" w:rsidR="002D25C1" w:rsidRDefault="002D25C1" w:rsidP="00411C0A">
            <w:pPr>
              <w:tabs>
                <w:tab w:val="left" w:pos="426"/>
                <w:tab w:val="left" w:pos="4962"/>
              </w:tabs>
              <w:suppressAutoHyphens/>
              <w:spacing w:line="240" w:lineRule="auto"/>
              <w:rPr>
                <w:rFonts w:cs="Arial"/>
                <w:i/>
                <w:sz w:val="18"/>
                <w:szCs w:val="18"/>
                <w:lang w:val="it-CH"/>
              </w:rPr>
            </w:pPr>
          </w:p>
          <w:p w14:paraId="3CC3065D" w14:textId="104083ED" w:rsidR="002D25C1" w:rsidRPr="003C6C4F" w:rsidRDefault="002D25C1" w:rsidP="00F643D7">
            <w:pPr>
              <w:tabs>
                <w:tab w:val="left" w:pos="426"/>
                <w:tab w:val="left" w:pos="4962"/>
              </w:tabs>
              <w:suppressAutoHyphens/>
              <w:spacing w:line="240" w:lineRule="auto"/>
              <w:rPr>
                <w:rFonts w:cs="Arial"/>
                <w:i/>
                <w:sz w:val="18"/>
                <w:szCs w:val="18"/>
                <w:lang w:val="it-CH"/>
              </w:rPr>
            </w:pPr>
          </w:p>
        </w:tc>
        <w:tc>
          <w:tcPr>
            <w:tcW w:w="6945" w:type="dxa"/>
          </w:tcPr>
          <w:p w14:paraId="38B5FEB0" w14:textId="5C12C7F2" w:rsidR="009850E4" w:rsidRDefault="009850E4" w:rsidP="00CE4A97">
            <w:pPr>
              <w:spacing w:before="120" w:line="240" w:lineRule="auto"/>
              <w:rPr>
                <w:color w:val="0000FF"/>
                <w:sz w:val="18"/>
                <w:szCs w:val="18"/>
                <w:lang w:val="it-CH"/>
              </w:rPr>
            </w:pPr>
            <w:r w:rsidRPr="00235F7E">
              <w:rPr>
                <w:rFonts w:cs="Arial"/>
                <w:color w:val="FF0000"/>
                <w:sz w:val="18"/>
                <w:lang w:val="it-CH"/>
              </w:rPr>
              <w:lastRenderedPageBreak/>
              <w:t>(eventualmente in caso di incompatibilità ammissibile)</w:t>
            </w:r>
            <w:r w:rsidRPr="00235F7E">
              <w:rPr>
                <w:rFonts w:cs="Arial"/>
                <w:color w:val="0000FF"/>
                <w:sz w:val="18"/>
                <w:lang w:val="it-CH"/>
              </w:rPr>
              <w:t xml:space="preserve"> </w:t>
            </w:r>
            <w:r w:rsidRPr="008B42F7">
              <w:rPr>
                <w:color w:val="0000FF"/>
                <w:sz w:val="18"/>
                <w:szCs w:val="18"/>
                <w:lang w:val="it-CH"/>
              </w:rPr>
              <w:t xml:space="preserve">L’azienda [XY] ha elaborato [lo studio / il progetto </w:t>
            </w:r>
            <w:r w:rsidRPr="00235F7E">
              <w:rPr>
                <w:color w:val="0000FF"/>
                <w:sz w:val="18"/>
                <w:lang w:val="it-CH"/>
              </w:rPr>
              <w:t>di massima</w:t>
            </w:r>
            <w:r w:rsidRPr="00235F7E">
              <w:rPr>
                <w:color w:val="0000FF"/>
                <w:sz w:val="16"/>
                <w:szCs w:val="18"/>
                <w:lang w:val="it-CH"/>
              </w:rPr>
              <w:t xml:space="preserve"> </w:t>
            </w:r>
            <w:r w:rsidRPr="008B42F7">
              <w:rPr>
                <w:color w:val="0000FF"/>
                <w:sz w:val="18"/>
                <w:szCs w:val="18"/>
                <w:lang w:val="it-CH"/>
              </w:rPr>
              <w:t xml:space="preserve">/ il progetto di pubblicazione / </w:t>
            </w:r>
            <w:r w:rsidRPr="00235F7E">
              <w:rPr>
                <w:color w:val="0000FF"/>
                <w:sz w:val="18"/>
                <w:lang w:val="it-CH"/>
              </w:rPr>
              <w:t xml:space="preserve">il progetto definitivo </w:t>
            </w:r>
            <w:r w:rsidRPr="00235F7E">
              <w:rPr>
                <w:color w:val="0000FF"/>
                <w:sz w:val="18"/>
                <w:lang w:val="it-CH"/>
              </w:rPr>
              <w:lastRenderedPageBreak/>
              <w:t>a CH-NPA</w:t>
            </w:r>
            <w:r w:rsidRPr="008B42F7">
              <w:rPr>
                <w:color w:val="0000FF"/>
                <w:sz w:val="18"/>
                <w:szCs w:val="18"/>
                <w:lang w:val="it-CH"/>
              </w:rPr>
              <w:t xml:space="preserve"> / località] e con questo mandato ha concluso l’incarico. L’intera documentazione di progetto elaborata dall’azienda è allegata al presente bando [</w:t>
            </w:r>
            <w:r w:rsidRPr="008B42F7">
              <w:rPr>
                <w:color w:val="FF0000"/>
                <w:sz w:val="18"/>
                <w:szCs w:val="18"/>
                <w:lang w:val="it-CH"/>
              </w:rPr>
              <w:t>se non possono essere consegnati tutti i documenti redatti dall’azienda preimplicata, eliminare “intera” e aggiungere la frase seguente:</w:t>
            </w:r>
            <w:r w:rsidRPr="008B42F7">
              <w:rPr>
                <w:color w:val="0000FF"/>
                <w:sz w:val="18"/>
                <w:szCs w:val="18"/>
                <w:lang w:val="it-CH"/>
              </w:rPr>
              <w:t xml:space="preserve"> I documenti elaborati in base al capitolato d’oneri possono essere visionati presso l’USTRA, previo appuntamento e fino alla scadenza della sessione di domande e risposte]. Il termine per la presentazione di un’eventuale offerta da parte dell’azienda preimplicata o del consorzio di offerenti di cui essa fa parte scade il [inserire la data]. Per tutti gli altri offerenti vige il termine indicato al punto 1.4. Sulla base di queste misure l’azienda [XY] è ammessa nella procedura come offerente (art. </w:t>
            </w:r>
            <w:r w:rsidR="00BF181D">
              <w:rPr>
                <w:color w:val="0000FF"/>
                <w:sz w:val="18"/>
                <w:szCs w:val="18"/>
                <w:lang w:val="it-CH"/>
              </w:rPr>
              <w:t>14 L</w:t>
            </w:r>
            <w:r w:rsidRPr="008B42F7">
              <w:rPr>
                <w:color w:val="0000FF"/>
                <w:sz w:val="18"/>
                <w:szCs w:val="18"/>
                <w:lang w:val="it-CH"/>
              </w:rPr>
              <w:t>APub).</w:t>
            </w:r>
          </w:p>
          <w:p w14:paraId="7F0746AE" w14:textId="6F4F7F05" w:rsidR="009850E4" w:rsidRPr="009850E4" w:rsidRDefault="009850E4" w:rsidP="009850E4">
            <w:pPr>
              <w:spacing w:before="120" w:line="240" w:lineRule="auto"/>
              <w:rPr>
                <w:rFonts w:cs="Arial"/>
                <w:color w:val="FF0000"/>
                <w:sz w:val="18"/>
                <w:lang w:val="it-CH"/>
              </w:rPr>
            </w:pPr>
            <w:r>
              <w:rPr>
                <w:rFonts w:cs="Arial"/>
                <w:color w:val="FF0000"/>
                <w:lang w:val="it-CH"/>
              </w:rPr>
              <w:t>(</w:t>
            </w:r>
            <w:r w:rsidRPr="009850E4">
              <w:rPr>
                <w:rFonts w:cs="Arial"/>
                <w:color w:val="FF0000"/>
                <w:sz w:val="18"/>
                <w:lang w:val="it-CH"/>
              </w:rPr>
              <w:t xml:space="preserve">NOTA: se si prevede di remunerare la ripresa dati prevedere la frase seguente) </w:t>
            </w:r>
          </w:p>
          <w:p w14:paraId="552F8981" w14:textId="77777777" w:rsidR="009850E4" w:rsidRPr="00A1362B" w:rsidRDefault="009850E4" w:rsidP="009850E4">
            <w:pPr>
              <w:spacing w:before="120" w:line="240" w:lineRule="auto"/>
              <w:rPr>
                <w:rFonts w:cs="Arial"/>
                <w:color w:val="0070C0"/>
                <w:sz w:val="18"/>
                <w:lang w:val="it-CH"/>
              </w:rPr>
            </w:pPr>
            <w:r w:rsidRPr="00A1362B">
              <w:rPr>
                <w:rFonts w:cs="Arial"/>
                <w:color w:val="0070C0"/>
                <w:sz w:val="18"/>
                <w:lang w:val="it-CH"/>
              </w:rPr>
              <w:t>È inoltre prevista, per le aziende non menzionate in questo punto, la retribuzione degli oneri di ripresa delle fasi precedenti.</w:t>
            </w:r>
          </w:p>
          <w:p w14:paraId="5B98948B" w14:textId="1C67B3E5" w:rsidR="009850E4" w:rsidRPr="00A1362B" w:rsidRDefault="009850E4" w:rsidP="009850E4">
            <w:pPr>
              <w:autoSpaceDE w:val="0"/>
              <w:autoSpaceDN w:val="0"/>
              <w:adjustRightInd w:val="0"/>
              <w:spacing w:line="240" w:lineRule="auto"/>
              <w:rPr>
                <w:rFonts w:cs="Arial"/>
                <w:color w:val="0070C0"/>
                <w:sz w:val="18"/>
                <w:lang w:val="it-CH"/>
              </w:rPr>
            </w:pPr>
            <w:r w:rsidRPr="00A1362B">
              <w:rPr>
                <w:rFonts w:cs="Arial"/>
                <w:color w:val="0070C0"/>
                <w:sz w:val="18"/>
                <w:lang w:val="it-CH" w:eastAsia="en-US"/>
              </w:rPr>
              <w:t>L’offerente deve indicare il costo presumibile relativo alla ripresa dei dati nell’apposito formulario d’offerta, che non deve superare l’importo massimo lì indicato. Tali costi</w:t>
            </w:r>
            <w:r w:rsidRPr="00A1362B">
              <w:rPr>
                <w:rFonts w:cs="Arial"/>
                <w:color w:val="0070C0"/>
                <w:sz w:val="18"/>
                <w:lang w:val="it-CH"/>
              </w:rPr>
              <w:t xml:space="preserve"> non sono tuttavia considerati per l’aggiudicazione del presente appalto. La descrizione dettagliata di tali attività, così come il costo delle stesse, saranno precisate in fase d’aggiudicazione.</w:t>
            </w:r>
          </w:p>
          <w:p w14:paraId="38F879A2" w14:textId="77777777" w:rsidR="009850E4" w:rsidRPr="008B42F7" w:rsidRDefault="009850E4" w:rsidP="00CE4A97">
            <w:pPr>
              <w:spacing w:before="120" w:line="240" w:lineRule="auto"/>
              <w:rPr>
                <w:rFonts w:cs="Arial"/>
                <w:b/>
                <w:color w:val="FF0000"/>
                <w:sz w:val="18"/>
                <w:szCs w:val="18"/>
                <w:lang w:val="it-CH"/>
              </w:rPr>
            </w:pPr>
            <w:r w:rsidRPr="008B42F7">
              <w:rPr>
                <w:rFonts w:cs="Arial"/>
                <w:b/>
                <w:color w:val="FF0000"/>
                <w:sz w:val="18"/>
                <w:szCs w:val="18"/>
                <w:lang w:val="it-CH"/>
              </w:rPr>
              <w:t>Attenzione</w:t>
            </w:r>
          </w:p>
          <w:p w14:paraId="2F5F1192" w14:textId="4423A33A" w:rsidR="009850E4" w:rsidRPr="008B42F7" w:rsidRDefault="009850E4" w:rsidP="00CE4A97">
            <w:pPr>
              <w:spacing w:before="120" w:line="240" w:lineRule="auto"/>
              <w:rPr>
                <w:rFonts w:cs="Arial"/>
                <w:color w:val="FF0000"/>
                <w:sz w:val="18"/>
                <w:szCs w:val="18"/>
                <w:lang w:val="it-CH"/>
              </w:rPr>
            </w:pPr>
            <w:r w:rsidRPr="008B42F7">
              <w:rPr>
                <w:rFonts w:cs="Arial"/>
                <w:color w:val="FF0000"/>
                <w:sz w:val="18"/>
                <w:szCs w:val="18"/>
                <w:lang w:val="it-CH"/>
              </w:rPr>
              <w:t xml:space="preserve">Se si aggiunge la clausola di preimplicazione al punto 4.5 della maschera SIMAP (con i dovuti adattamenti), è necessario integrare anche il </w:t>
            </w:r>
            <w:r w:rsidRPr="008B42F7">
              <w:rPr>
                <w:rFonts w:cs="Arial"/>
                <w:b/>
                <w:color w:val="FF0000"/>
                <w:sz w:val="18"/>
                <w:szCs w:val="18"/>
                <w:u w:val="single"/>
                <w:lang w:val="it-CH"/>
              </w:rPr>
              <w:t>punto 1.4</w:t>
            </w:r>
            <w:r w:rsidRPr="008B42F7">
              <w:rPr>
                <w:rFonts w:cs="Arial"/>
                <w:color w:val="FF0000"/>
                <w:sz w:val="18"/>
                <w:szCs w:val="18"/>
                <w:lang w:val="it-CH"/>
              </w:rPr>
              <w:t xml:space="preserve"> (regolamentazione generale dei termini) come segue: </w:t>
            </w:r>
          </w:p>
          <w:p w14:paraId="20D7E977" w14:textId="370BE067" w:rsidR="009850E4" w:rsidRPr="000054CD" w:rsidRDefault="009850E4" w:rsidP="000054CD">
            <w:pPr>
              <w:suppressAutoHyphens/>
              <w:rPr>
                <w:rFonts w:cs="Arial"/>
                <w:color w:val="0000FF"/>
                <w:sz w:val="18"/>
                <w:lang w:val="it-CH"/>
              </w:rPr>
            </w:pPr>
            <w:r w:rsidRPr="000054CD">
              <w:rPr>
                <w:rFonts w:cs="Arial"/>
                <w:color w:val="0070C0"/>
                <w:sz w:val="18"/>
                <w:lang w:val="it-CH"/>
              </w:rPr>
              <w:t>Per aziende preimplicate, anche per aver fatto parte di un consorzio di offerenti nei lavori preliminari, si applica il termine di prese</w:t>
            </w:r>
            <w:r w:rsidR="000054CD" w:rsidRPr="000054CD">
              <w:rPr>
                <w:rFonts w:cs="Arial"/>
                <w:color w:val="0070C0"/>
                <w:sz w:val="18"/>
                <w:lang w:val="it-CH"/>
              </w:rPr>
              <w:t>ntazione di cui alla cifra 4.5.</w:t>
            </w:r>
          </w:p>
        </w:tc>
      </w:tr>
      <w:tr w:rsidR="00A749E8" w:rsidRPr="00D12A91" w14:paraId="3B059FD1" w14:textId="77777777" w:rsidTr="00FF146F">
        <w:trPr>
          <w:trHeight w:val="5519"/>
        </w:trPr>
        <w:tc>
          <w:tcPr>
            <w:tcW w:w="508" w:type="dxa"/>
          </w:tcPr>
          <w:p w14:paraId="03C5E1BA" w14:textId="069532E3" w:rsidR="00A749E8" w:rsidRPr="008B42F7" w:rsidRDefault="00A749E8" w:rsidP="00D14CB0">
            <w:pPr>
              <w:tabs>
                <w:tab w:val="left" w:pos="426"/>
                <w:tab w:val="left" w:pos="4962"/>
              </w:tabs>
              <w:suppressAutoHyphens/>
              <w:spacing w:line="240" w:lineRule="auto"/>
              <w:ind w:left="426" w:hanging="426"/>
              <w:rPr>
                <w:rFonts w:cs="Arial"/>
                <w:sz w:val="18"/>
                <w:szCs w:val="18"/>
              </w:rPr>
            </w:pPr>
            <w:r w:rsidRPr="008B42F7">
              <w:rPr>
                <w:rFonts w:cs="Arial"/>
                <w:sz w:val="18"/>
                <w:szCs w:val="18"/>
              </w:rPr>
              <w:lastRenderedPageBreak/>
              <w:t>4.6</w:t>
            </w:r>
          </w:p>
        </w:tc>
        <w:tc>
          <w:tcPr>
            <w:tcW w:w="3037" w:type="dxa"/>
            <w:hideMark/>
          </w:tcPr>
          <w:p w14:paraId="46DF8F00" w14:textId="104B017A" w:rsidR="00A749E8" w:rsidRDefault="00A749E8" w:rsidP="009850E4">
            <w:pPr>
              <w:tabs>
                <w:tab w:val="left" w:pos="426"/>
                <w:tab w:val="left" w:pos="4962"/>
              </w:tabs>
              <w:suppressAutoHyphens/>
              <w:spacing w:line="240" w:lineRule="auto"/>
              <w:ind w:left="426" w:hanging="426"/>
              <w:rPr>
                <w:rFonts w:cs="Arial"/>
                <w:sz w:val="18"/>
                <w:szCs w:val="18"/>
                <w:lang w:val="it-CH"/>
              </w:rPr>
            </w:pPr>
            <w:r w:rsidRPr="008B42F7">
              <w:rPr>
                <w:rFonts w:cs="Arial"/>
                <w:sz w:val="18"/>
                <w:szCs w:val="18"/>
                <w:lang w:val="it-CH"/>
              </w:rPr>
              <w:t>Altre indicazioni</w:t>
            </w:r>
          </w:p>
          <w:p w14:paraId="49CE9DB1" w14:textId="584A1FFE" w:rsidR="008515D2" w:rsidRDefault="008515D2" w:rsidP="009850E4">
            <w:pPr>
              <w:tabs>
                <w:tab w:val="left" w:pos="426"/>
                <w:tab w:val="left" w:pos="4962"/>
              </w:tabs>
              <w:suppressAutoHyphens/>
              <w:spacing w:line="240" w:lineRule="auto"/>
              <w:ind w:left="426" w:hanging="426"/>
              <w:rPr>
                <w:rFonts w:cs="Arial"/>
                <w:sz w:val="18"/>
                <w:szCs w:val="18"/>
                <w:lang w:val="it-CH"/>
              </w:rPr>
            </w:pPr>
            <w:r w:rsidRPr="008B42F7">
              <w:rPr>
                <w:noProof/>
              </w:rPr>
              <mc:AlternateContent>
                <mc:Choice Requires="wps">
                  <w:drawing>
                    <wp:anchor distT="45720" distB="45720" distL="46990" distR="46990" simplePos="0" relativeHeight="251812864" behindDoc="1" locked="0" layoutInCell="1" allowOverlap="1" wp14:anchorId="088D9E46" wp14:editId="557F3F35">
                      <wp:simplePos x="0" y="0"/>
                      <wp:positionH relativeFrom="column">
                        <wp:posOffset>-35560</wp:posOffset>
                      </wp:positionH>
                      <wp:positionV relativeFrom="paragraph">
                        <wp:posOffset>230505</wp:posOffset>
                      </wp:positionV>
                      <wp:extent cx="1892300" cy="285750"/>
                      <wp:effectExtent l="0" t="0" r="0" b="0"/>
                      <wp:wrapTight wrapText="bothSides">
                        <wp:wrapPolygon edited="0">
                          <wp:start x="0" y="0"/>
                          <wp:lineTo x="0" y="20160"/>
                          <wp:lineTo x="21310" y="20160"/>
                          <wp:lineTo x="21310" y="0"/>
                          <wp:lineTo x="0" y="0"/>
                        </wp:wrapPolygon>
                      </wp:wrapTight>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85750"/>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9525">
                                <a:noFill/>
                                <a:miter lim="800000"/>
                                <a:headEnd/>
                                <a:tailEnd/>
                              </a:ln>
                            </wps:spPr>
                            <wps:txbx>
                              <w:txbxContent>
                                <w:p w14:paraId="7628C2B5" w14:textId="77777777" w:rsidR="008515D2" w:rsidRPr="00C2289B" w:rsidRDefault="008515D2" w:rsidP="008515D2">
                                  <w:pPr>
                                    <w:spacing w:after="60" w:line="240" w:lineRule="auto"/>
                                    <w:rPr>
                                      <w:color w:val="FF0000"/>
                                      <w:sz w:val="16"/>
                                      <w:szCs w:val="16"/>
                                      <w:lang w:val="it-CH"/>
                                    </w:rPr>
                                  </w:pPr>
                                  <w:r w:rsidRPr="00C2289B">
                                    <w:rPr>
                                      <w:color w:val="FF0000"/>
                                      <w:sz w:val="16"/>
                                      <w:szCs w:val="16"/>
                                      <w:lang w:val="it-CH"/>
                                    </w:rPr>
                                    <w:t xml:space="preserve">Titolo e ponderazione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8D9E46" id="Textfeld 3" o:spid="_x0000_s1046" type="#_x0000_t202" style="position:absolute;left:0;text-align:left;margin-left:-2.8pt;margin-top:18.15pt;width:149pt;height:22.5pt;z-index:-251503616;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" fillcolor="#f6f8fc" stroked="f">
                      <v:fill color2="#c7d5ed" rotate="t" colors="0 #f6f8fc;48497f #abc0e4;54395f #abc0e4;1 #c7d5ed" focus="100%" type="gradient"/>
                      <v:textbox>
                        <w:txbxContent>
                          <w:p w14:paraId="7628C2B5" w14:textId="77777777" w:rsidR="008515D2" w:rsidRPr="00C2289B" w:rsidRDefault="008515D2" w:rsidP="008515D2">
                            <w:pPr>
                              <w:spacing w:after="60" w:line="240" w:lineRule="auto"/>
                              <w:rPr>
                                <w:color w:val="FF0000"/>
                                <w:sz w:val="16"/>
                                <w:szCs w:val="16"/>
                                <w:lang w:val="it-CH"/>
                              </w:rPr>
                            </w:pPr>
                            <w:r w:rsidRPr="00C2289B">
                              <w:rPr>
                                <w:color w:val="FF0000"/>
                                <w:sz w:val="16"/>
                                <w:szCs w:val="16"/>
                                <w:lang w:val="it-CH"/>
                              </w:rPr>
                              <w:t xml:space="preserve">Titolo e ponderazione </w:t>
                            </w:r>
                          </w:p>
                        </w:txbxContent>
                      </v:textbox>
                      <w10:wrap type="tight"/>
                    </v:shape>
                  </w:pict>
                </mc:Fallback>
              </mc:AlternateContent>
            </w:r>
          </w:p>
          <w:p w14:paraId="1CA4F037" w14:textId="25B8B497" w:rsidR="008515D2" w:rsidRDefault="008515D2" w:rsidP="009850E4">
            <w:pPr>
              <w:tabs>
                <w:tab w:val="left" w:pos="426"/>
                <w:tab w:val="left" w:pos="4962"/>
              </w:tabs>
              <w:suppressAutoHyphens/>
              <w:spacing w:line="240" w:lineRule="auto"/>
              <w:ind w:left="426" w:hanging="426"/>
              <w:rPr>
                <w:rFonts w:cs="Arial"/>
                <w:sz w:val="18"/>
                <w:szCs w:val="18"/>
                <w:lang w:val="it-CH"/>
              </w:rPr>
            </w:pPr>
            <w:r w:rsidRPr="008B42F7">
              <w:rPr>
                <w:rFonts w:cs="Arial"/>
                <w:b/>
                <w:noProof/>
                <w:sz w:val="18"/>
                <w:szCs w:val="18"/>
              </w:rPr>
              <mc:AlternateContent>
                <mc:Choice Requires="wps">
                  <w:drawing>
                    <wp:anchor distT="0" distB="0" distL="114300" distR="114300" simplePos="0" relativeHeight="251814912" behindDoc="0" locked="0" layoutInCell="1" allowOverlap="1" wp14:anchorId="39F4CB97" wp14:editId="717EC86E">
                      <wp:simplePos x="0" y="0"/>
                      <wp:positionH relativeFrom="column">
                        <wp:posOffset>-50165</wp:posOffset>
                      </wp:positionH>
                      <wp:positionV relativeFrom="paragraph">
                        <wp:posOffset>533400</wp:posOffset>
                      </wp:positionV>
                      <wp:extent cx="1893570" cy="659958"/>
                      <wp:effectExtent l="0" t="0" r="11430" b="26035"/>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659958"/>
                              </a:xfrm>
                              <a:prstGeom prst="rect">
                                <a:avLst/>
                              </a:prstGeom>
                              <a:solidFill>
                                <a:srgbClr val="FFFF99"/>
                              </a:solidFill>
                              <a:ln w="9525">
                                <a:solidFill>
                                  <a:srgbClr val="000000"/>
                                </a:solidFill>
                                <a:miter lim="800000"/>
                                <a:headEnd/>
                                <a:tailEnd/>
                              </a:ln>
                            </wps:spPr>
                            <wps:txbx>
                              <w:txbxContent>
                                <w:p w14:paraId="0724B176" w14:textId="77777777" w:rsidR="008515D2" w:rsidRPr="004E0052" w:rsidRDefault="008515D2" w:rsidP="008515D2">
                                  <w:pPr>
                                    <w:spacing w:line="220" w:lineRule="exact"/>
                                    <w:rPr>
                                      <w:rFonts w:cs="Arial"/>
                                      <w:i/>
                                      <w:color w:val="000000"/>
                                      <w:sz w:val="16"/>
                                      <w:szCs w:val="16"/>
                                      <w:lang w:val="it-CH"/>
                                    </w:rPr>
                                  </w:pPr>
                                  <w:r w:rsidRPr="004E0052">
                                    <w:rPr>
                                      <w:rFonts w:cs="Arial"/>
                                      <w:b/>
                                      <w:i/>
                                      <w:color w:val="FF0000"/>
                                      <w:sz w:val="16"/>
                                      <w:szCs w:val="16"/>
                                      <w:lang w:val="it-CH"/>
                                    </w:rPr>
                                    <w:t xml:space="preserve">Cfr. </w:t>
                                  </w:r>
                                  <w:r>
                                    <w:rPr>
                                      <w:rFonts w:cs="Arial"/>
                                      <w:b/>
                                      <w:i/>
                                      <w:color w:val="FF0000"/>
                                      <w:sz w:val="16"/>
                                      <w:szCs w:val="16"/>
                                      <w:lang w:val="it-CH"/>
                                    </w:rPr>
                                    <w:t>criteri di aggiudicazio</w:t>
                                  </w:r>
                                  <w:r w:rsidRPr="004E0052">
                                    <w:rPr>
                                      <w:rFonts w:cs="Arial"/>
                                      <w:b/>
                                      <w:i/>
                                      <w:color w:val="FF0000"/>
                                      <w:sz w:val="16"/>
                                      <w:szCs w:val="16"/>
                                      <w:lang w:val="it-CH"/>
                                    </w:rPr>
                                    <w:t xml:space="preserve">ne </w:t>
                                  </w:r>
                                  <w:r>
                                    <w:rPr>
                                      <w:rFonts w:cs="Arial"/>
                                      <w:b/>
                                      <w:i/>
                                      <w:color w:val="FF0000"/>
                                      <w:sz w:val="16"/>
                                      <w:szCs w:val="16"/>
                                      <w:lang w:val="it-CH"/>
                                    </w:rPr>
                                    <w:t xml:space="preserve">nel </w:t>
                                  </w:r>
                                  <w:r w:rsidRPr="004E0052">
                                    <w:rPr>
                                      <w:rFonts w:cs="Arial"/>
                                      <w:b/>
                                      <w:i/>
                                      <w:color w:val="FF0000"/>
                                      <w:sz w:val="16"/>
                                      <w:szCs w:val="16"/>
                                      <w:lang w:val="it-CH"/>
                                    </w:rPr>
                                    <w:t xml:space="preserve">«Manuale </w:t>
                                  </w:r>
                                  <w:r w:rsidRPr="000B4CAC">
                                    <w:rPr>
                                      <w:rFonts w:cs="Arial"/>
                                      <w:b/>
                                      <w:i/>
                                      <w:color w:val="FF0000"/>
                                      <w:sz w:val="16"/>
                                      <w:szCs w:val="16"/>
                                      <w:lang w:val="it-CH"/>
                                    </w:rPr>
                                    <w:t>Appalti</w:t>
                                  </w:r>
                                  <w:r w:rsidRPr="004E0052">
                                    <w:rPr>
                                      <w:rFonts w:cs="Arial"/>
                                      <w:b/>
                                      <w:i/>
                                      <w:color w:val="FF0000"/>
                                      <w:sz w:val="16"/>
                                      <w:szCs w:val="16"/>
                                      <w:lang w:val="it-CH"/>
                                    </w:rPr>
                                    <w:t xml:space="preserve"> pubblici - Conto degli invest</w:t>
                                  </w:r>
                                  <w:r>
                                    <w:rPr>
                                      <w:rFonts w:cs="Arial"/>
                                      <w:b/>
                                      <w:i/>
                                      <w:color w:val="FF0000"/>
                                      <w:sz w:val="16"/>
                                      <w:szCs w:val="16"/>
                                      <w:lang w:val="it-CH"/>
                                    </w:rPr>
                                    <w:t xml:space="preserve">imenti»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4CB97" id="_x0000_s1047" type="#_x0000_t202" style="position:absolute;left:0;text-align:left;margin-left:-3.95pt;margin-top:42pt;width:149.1pt;height:51.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" fillcolor="#ff9">
                      <v:textbox>
                        <w:txbxContent>
                          <w:p w14:paraId="0724B176" w14:textId="77777777" w:rsidR="008515D2" w:rsidRPr="004E0052" w:rsidRDefault="008515D2" w:rsidP="008515D2">
                            <w:pPr>
                              <w:spacing w:line="220" w:lineRule="exact"/>
                              <w:rPr>
                                <w:rFonts w:cs="Arial"/>
                                <w:i/>
                                <w:color w:val="000000"/>
                                <w:sz w:val="16"/>
                                <w:szCs w:val="16"/>
                                <w:lang w:val="it-CH"/>
                              </w:rPr>
                            </w:pPr>
                            <w:r w:rsidRPr="004E0052">
                              <w:rPr>
                                <w:rFonts w:cs="Arial"/>
                                <w:b/>
                                <w:i/>
                                <w:color w:val="FF0000"/>
                                <w:sz w:val="16"/>
                                <w:szCs w:val="16"/>
                                <w:lang w:val="it-CH"/>
                              </w:rPr>
                              <w:t xml:space="preserve">Cfr. </w:t>
                            </w:r>
                            <w:r>
                              <w:rPr>
                                <w:rFonts w:cs="Arial"/>
                                <w:b/>
                                <w:i/>
                                <w:color w:val="FF0000"/>
                                <w:sz w:val="16"/>
                                <w:szCs w:val="16"/>
                                <w:lang w:val="it-CH"/>
                              </w:rPr>
                              <w:t>criteri di aggiudicazio</w:t>
                            </w:r>
                            <w:r w:rsidRPr="004E0052">
                              <w:rPr>
                                <w:rFonts w:cs="Arial"/>
                                <w:b/>
                                <w:i/>
                                <w:color w:val="FF0000"/>
                                <w:sz w:val="16"/>
                                <w:szCs w:val="16"/>
                                <w:lang w:val="it-CH"/>
                              </w:rPr>
                              <w:t xml:space="preserve">ne </w:t>
                            </w:r>
                            <w:r>
                              <w:rPr>
                                <w:rFonts w:cs="Arial"/>
                                <w:b/>
                                <w:i/>
                                <w:color w:val="FF0000"/>
                                <w:sz w:val="16"/>
                                <w:szCs w:val="16"/>
                                <w:lang w:val="it-CH"/>
                              </w:rPr>
                              <w:t xml:space="preserve">nel </w:t>
                            </w:r>
                            <w:r w:rsidRPr="004E0052">
                              <w:rPr>
                                <w:rFonts w:cs="Arial"/>
                                <w:b/>
                                <w:i/>
                                <w:color w:val="FF0000"/>
                                <w:sz w:val="16"/>
                                <w:szCs w:val="16"/>
                                <w:lang w:val="it-CH"/>
                              </w:rPr>
                              <w:t xml:space="preserve">«Manuale </w:t>
                            </w:r>
                            <w:r w:rsidRPr="000B4CAC">
                              <w:rPr>
                                <w:rFonts w:cs="Arial"/>
                                <w:b/>
                                <w:i/>
                                <w:color w:val="FF0000"/>
                                <w:sz w:val="16"/>
                                <w:szCs w:val="16"/>
                                <w:lang w:val="it-CH"/>
                              </w:rPr>
                              <w:t>Appalti</w:t>
                            </w:r>
                            <w:r w:rsidRPr="004E0052">
                              <w:rPr>
                                <w:rFonts w:cs="Arial"/>
                                <w:b/>
                                <w:i/>
                                <w:color w:val="FF0000"/>
                                <w:sz w:val="16"/>
                                <w:szCs w:val="16"/>
                                <w:lang w:val="it-CH"/>
                              </w:rPr>
                              <w:t xml:space="preserve"> pubblici - Conto degli invest</w:t>
                            </w:r>
                            <w:r>
                              <w:rPr>
                                <w:rFonts w:cs="Arial"/>
                                <w:b/>
                                <w:i/>
                                <w:color w:val="FF0000"/>
                                <w:sz w:val="16"/>
                                <w:szCs w:val="16"/>
                                <w:lang w:val="it-CH"/>
                              </w:rPr>
                              <w:t xml:space="preserve">imenti» </w:t>
                            </w:r>
                          </w:p>
                        </w:txbxContent>
                      </v:textbox>
                    </v:shape>
                  </w:pict>
                </mc:Fallback>
              </mc:AlternateContent>
            </w:r>
          </w:p>
          <w:p w14:paraId="6C2BB6A4" w14:textId="21F9A3BE" w:rsidR="008515D2" w:rsidRDefault="008515D2" w:rsidP="009850E4">
            <w:pPr>
              <w:tabs>
                <w:tab w:val="left" w:pos="426"/>
                <w:tab w:val="left" w:pos="4962"/>
              </w:tabs>
              <w:suppressAutoHyphens/>
              <w:spacing w:line="240" w:lineRule="auto"/>
              <w:ind w:left="426" w:hanging="426"/>
              <w:rPr>
                <w:rFonts w:cs="Arial"/>
                <w:sz w:val="18"/>
                <w:szCs w:val="18"/>
                <w:lang w:val="it-CH"/>
              </w:rPr>
            </w:pPr>
          </w:p>
          <w:p w14:paraId="2911E85C" w14:textId="77777777" w:rsidR="008515D2" w:rsidRPr="008515D2" w:rsidRDefault="008515D2" w:rsidP="008515D2">
            <w:pPr>
              <w:rPr>
                <w:rFonts w:cs="Arial"/>
                <w:sz w:val="18"/>
                <w:szCs w:val="18"/>
                <w:lang w:val="it-CH"/>
              </w:rPr>
            </w:pPr>
          </w:p>
          <w:p w14:paraId="72931175" w14:textId="77777777" w:rsidR="008515D2" w:rsidRPr="008515D2" w:rsidRDefault="008515D2" w:rsidP="008515D2">
            <w:pPr>
              <w:rPr>
                <w:rFonts w:cs="Arial"/>
                <w:sz w:val="18"/>
                <w:szCs w:val="18"/>
                <w:lang w:val="it-CH"/>
              </w:rPr>
            </w:pPr>
          </w:p>
          <w:p w14:paraId="2EA857D0" w14:textId="5590F199" w:rsidR="008515D2" w:rsidRDefault="008515D2" w:rsidP="008515D2">
            <w:pPr>
              <w:rPr>
                <w:rFonts w:cs="Arial"/>
                <w:sz w:val="18"/>
                <w:szCs w:val="18"/>
                <w:lang w:val="it-CH"/>
              </w:rPr>
            </w:pPr>
            <w:r w:rsidRPr="000572ED">
              <w:rPr>
                <w:b/>
                <w:noProof/>
                <w:color w:val="0070C0"/>
                <w:sz w:val="14"/>
                <w:szCs w:val="18"/>
              </w:rPr>
              <mc:AlternateContent>
                <mc:Choice Requires="wps">
                  <w:drawing>
                    <wp:anchor distT="0" distB="0" distL="114300" distR="114300" simplePos="0" relativeHeight="251816960" behindDoc="0" locked="0" layoutInCell="1" allowOverlap="1" wp14:anchorId="54E1A56A" wp14:editId="3922DB8E">
                      <wp:simplePos x="0" y="0"/>
                      <wp:positionH relativeFrom="column">
                        <wp:posOffset>-50165</wp:posOffset>
                      </wp:positionH>
                      <wp:positionV relativeFrom="paragraph">
                        <wp:posOffset>172720</wp:posOffset>
                      </wp:positionV>
                      <wp:extent cx="1893570" cy="609600"/>
                      <wp:effectExtent l="0" t="0" r="11430" b="19050"/>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609600"/>
                              </a:xfrm>
                              <a:prstGeom prst="rect">
                                <a:avLst/>
                              </a:prstGeom>
                              <a:solidFill>
                                <a:srgbClr val="FFFF99"/>
                              </a:solidFill>
                              <a:ln w="9525">
                                <a:solidFill>
                                  <a:srgbClr val="000000"/>
                                </a:solidFill>
                                <a:miter lim="800000"/>
                                <a:headEnd/>
                                <a:tailEnd/>
                              </a:ln>
                            </wps:spPr>
                            <wps:txbx>
                              <w:txbxContent>
                                <w:p w14:paraId="1DD2A420" w14:textId="77777777" w:rsidR="008515D2" w:rsidRPr="00F8646D" w:rsidRDefault="008515D2" w:rsidP="008515D2">
                                  <w:pPr>
                                    <w:spacing w:line="220" w:lineRule="exact"/>
                                    <w:rPr>
                                      <w:rFonts w:cs="Arial"/>
                                      <w:b/>
                                      <w:color w:val="FF0000"/>
                                      <w:sz w:val="16"/>
                                      <w:szCs w:val="16"/>
                                      <w:lang w:val="it-CH"/>
                                    </w:rPr>
                                  </w:pPr>
                                  <w:r w:rsidRPr="00F8646D">
                                    <w:rPr>
                                      <w:rFonts w:cs="Arial"/>
                                      <w:b/>
                                      <w:color w:val="FF0000"/>
                                      <w:sz w:val="16"/>
                                      <w:szCs w:val="16"/>
                                      <w:lang w:val="it-CH"/>
                                    </w:rPr>
                                    <w:t>Per quanto riguarda ZK 2 e 3: divieto di doppio esame di idoneità.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1A56A" id="Textfeld 21" o:spid="_x0000_s1048" type="#_x0000_t202" style="position:absolute;margin-left:-3.95pt;margin-top:13.6pt;width:149.1pt;height:4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" fillcolor="#ff9">
                      <v:textbox>
                        <w:txbxContent>
                          <w:p w14:paraId="1DD2A420" w14:textId="77777777" w:rsidR="008515D2" w:rsidRPr="00F8646D" w:rsidRDefault="008515D2" w:rsidP="008515D2">
                            <w:pPr>
                              <w:spacing w:line="220" w:lineRule="exact"/>
                              <w:rPr>
                                <w:rFonts w:cs="Arial"/>
                                <w:b/>
                                <w:color w:val="FF0000"/>
                                <w:sz w:val="16"/>
                                <w:szCs w:val="16"/>
                                <w:lang w:val="it-CH"/>
                              </w:rPr>
                            </w:pPr>
                            <w:r w:rsidRPr="00F8646D">
                              <w:rPr>
                                <w:rFonts w:cs="Arial"/>
                                <w:b/>
                                <w:color w:val="FF0000"/>
                                <w:sz w:val="16"/>
                                <w:szCs w:val="16"/>
                                <w:lang w:val="it-CH"/>
                              </w:rPr>
                              <w:t>Per quanto riguarda ZK 2 e 3: divieto di doppio esame di idoneità.</w:t>
                            </w:r>
                          </w:p>
                        </w:txbxContent>
                      </v:textbox>
                    </v:shape>
                  </w:pict>
                </mc:Fallback>
              </mc:AlternateContent>
            </w:r>
          </w:p>
          <w:p w14:paraId="60F5CEC3" w14:textId="1AA56142" w:rsidR="008515D2" w:rsidRDefault="008515D2" w:rsidP="008515D2">
            <w:pPr>
              <w:rPr>
                <w:rFonts w:cs="Arial"/>
                <w:sz w:val="18"/>
                <w:szCs w:val="18"/>
                <w:lang w:val="it-CH"/>
              </w:rPr>
            </w:pPr>
          </w:p>
          <w:p w14:paraId="7BDF6C89" w14:textId="44905A2B" w:rsidR="008515D2" w:rsidRDefault="008515D2" w:rsidP="008515D2">
            <w:pPr>
              <w:rPr>
                <w:rFonts w:cs="Arial"/>
                <w:sz w:val="18"/>
                <w:szCs w:val="18"/>
                <w:lang w:val="it-CH"/>
              </w:rPr>
            </w:pPr>
          </w:p>
          <w:p w14:paraId="5607BCD5" w14:textId="77777777" w:rsidR="008515D2" w:rsidRDefault="008515D2" w:rsidP="008515D2">
            <w:pPr>
              <w:rPr>
                <w:rFonts w:cs="Arial"/>
                <w:sz w:val="18"/>
                <w:szCs w:val="18"/>
                <w:lang w:val="it-CH"/>
              </w:rPr>
            </w:pPr>
          </w:p>
          <w:p w14:paraId="4BCE0DDF" w14:textId="77777777" w:rsidR="008515D2" w:rsidRDefault="008515D2" w:rsidP="008515D2">
            <w:pPr>
              <w:rPr>
                <w:rFonts w:cs="Arial"/>
                <w:sz w:val="18"/>
                <w:szCs w:val="18"/>
                <w:lang w:val="it-CH"/>
              </w:rPr>
            </w:pPr>
          </w:p>
          <w:p w14:paraId="1F48B442" w14:textId="77777777" w:rsidR="008515D2" w:rsidRDefault="008515D2" w:rsidP="008515D2">
            <w:pPr>
              <w:rPr>
                <w:rFonts w:cs="Arial"/>
                <w:sz w:val="18"/>
                <w:szCs w:val="18"/>
                <w:lang w:val="it-CH"/>
              </w:rPr>
            </w:pPr>
          </w:p>
          <w:p w14:paraId="4E951C59" w14:textId="77777777" w:rsidR="008515D2" w:rsidRDefault="008515D2" w:rsidP="008515D2">
            <w:pPr>
              <w:rPr>
                <w:rFonts w:cs="Arial"/>
                <w:sz w:val="18"/>
                <w:szCs w:val="18"/>
                <w:lang w:val="it-CH"/>
              </w:rPr>
            </w:pPr>
          </w:p>
          <w:p w14:paraId="04C4705E" w14:textId="77777777" w:rsidR="008515D2" w:rsidRDefault="008515D2" w:rsidP="008515D2">
            <w:pPr>
              <w:rPr>
                <w:rFonts w:cs="Arial"/>
                <w:sz w:val="18"/>
                <w:szCs w:val="18"/>
                <w:lang w:val="it-CH"/>
              </w:rPr>
            </w:pPr>
          </w:p>
          <w:p w14:paraId="6AEF2EE4" w14:textId="77777777" w:rsidR="008515D2" w:rsidRDefault="008515D2" w:rsidP="008515D2">
            <w:pPr>
              <w:rPr>
                <w:rFonts w:cs="Arial"/>
                <w:sz w:val="18"/>
                <w:szCs w:val="18"/>
                <w:lang w:val="it-CH"/>
              </w:rPr>
            </w:pPr>
          </w:p>
          <w:p w14:paraId="63E61C58" w14:textId="77777777" w:rsidR="008515D2" w:rsidRDefault="008515D2" w:rsidP="008515D2">
            <w:pPr>
              <w:rPr>
                <w:rFonts w:cs="Arial"/>
                <w:sz w:val="18"/>
                <w:szCs w:val="18"/>
                <w:lang w:val="it-CH"/>
              </w:rPr>
            </w:pPr>
          </w:p>
          <w:p w14:paraId="718FBCDF" w14:textId="77777777" w:rsidR="008515D2" w:rsidRDefault="008515D2" w:rsidP="008515D2">
            <w:pPr>
              <w:rPr>
                <w:rFonts w:cs="Arial"/>
                <w:sz w:val="18"/>
                <w:szCs w:val="18"/>
                <w:lang w:val="it-CH"/>
              </w:rPr>
            </w:pPr>
          </w:p>
          <w:p w14:paraId="44C0F240" w14:textId="77777777" w:rsidR="008515D2" w:rsidRDefault="008515D2" w:rsidP="008515D2">
            <w:pPr>
              <w:rPr>
                <w:rFonts w:cs="Arial"/>
                <w:sz w:val="18"/>
                <w:szCs w:val="18"/>
                <w:lang w:val="it-CH"/>
              </w:rPr>
            </w:pPr>
          </w:p>
          <w:p w14:paraId="3A2FA8B3" w14:textId="77777777" w:rsidR="008515D2" w:rsidRDefault="008515D2" w:rsidP="008515D2">
            <w:pPr>
              <w:rPr>
                <w:rFonts w:cs="Arial"/>
                <w:sz w:val="18"/>
                <w:szCs w:val="18"/>
                <w:lang w:val="it-CH"/>
              </w:rPr>
            </w:pPr>
          </w:p>
          <w:p w14:paraId="04005E8F" w14:textId="77777777" w:rsidR="008515D2" w:rsidRDefault="008515D2" w:rsidP="008515D2">
            <w:pPr>
              <w:rPr>
                <w:rFonts w:cs="Arial"/>
                <w:sz w:val="18"/>
                <w:szCs w:val="18"/>
                <w:lang w:val="it-CH"/>
              </w:rPr>
            </w:pPr>
          </w:p>
          <w:p w14:paraId="606078A0" w14:textId="77777777" w:rsidR="008515D2" w:rsidRDefault="008515D2" w:rsidP="008515D2">
            <w:pPr>
              <w:rPr>
                <w:rFonts w:cs="Arial"/>
                <w:sz w:val="18"/>
                <w:szCs w:val="18"/>
                <w:lang w:val="it-CH"/>
              </w:rPr>
            </w:pPr>
          </w:p>
          <w:p w14:paraId="1ACECFFA" w14:textId="77777777" w:rsidR="008515D2" w:rsidRDefault="008515D2" w:rsidP="008515D2">
            <w:pPr>
              <w:rPr>
                <w:rFonts w:cs="Arial"/>
                <w:sz w:val="18"/>
                <w:szCs w:val="18"/>
                <w:lang w:val="it-CH"/>
              </w:rPr>
            </w:pPr>
          </w:p>
          <w:p w14:paraId="30AF3B19" w14:textId="77777777" w:rsidR="008515D2" w:rsidRDefault="008515D2" w:rsidP="008515D2">
            <w:pPr>
              <w:rPr>
                <w:rFonts w:cs="Arial"/>
                <w:sz w:val="18"/>
                <w:szCs w:val="18"/>
                <w:lang w:val="it-CH"/>
              </w:rPr>
            </w:pPr>
          </w:p>
          <w:p w14:paraId="05E40955" w14:textId="77777777" w:rsidR="008515D2" w:rsidRDefault="008515D2" w:rsidP="008515D2">
            <w:pPr>
              <w:rPr>
                <w:rFonts w:cs="Arial"/>
                <w:sz w:val="18"/>
                <w:szCs w:val="18"/>
                <w:lang w:val="it-CH"/>
              </w:rPr>
            </w:pPr>
          </w:p>
          <w:p w14:paraId="487DD141" w14:textId="77777777" w:rsidR="008515D2" w:rsidRDefault="008515D2" w:rsidP="008515D2">
            <w:pPr>
              <w:rPr>
                <w:rFonts w:cs="Arial"/>
                <w:sz w:val="18"/>
                <w:szCs w:val="18"/>
                <w:lang w:val="it-CH"/>
              </w:rPr>
            </w:pPr>
          </w:p>
          <w:p w14:paraId="410B8B5E" w14:textId="77777777" w:rsidR="008515D2" w:rsidRDefault="008515D2" w:rsidP="008515D2">
            <w:pPr>
              <w:rPr>
                <w:rFonts w:cs="Arial"/>
                <w:sz w:val="18"/>
                <w:szCs w:val="18"/>
                <w:lang w:val="it-CH"/>
              </w:rPr>
            </w:pPr>
          </w:p>
          <w:p w14:paraId="503AB1D3" w14:textId="77777777" w:rsidR="008515D2" w:rsidRDefault="008515D2" w:rsidP="008515D2">
            <w:pPr>
              <w:rPr>
                <w:rFonts w:cs="Arial"/>
                <w:sz w:val="18"/>
                <w:szCs w:val="18"/>
                <w:lang w:val="it-CH"/>
              </w:rPr>
            </w:pPr>
          </w:p>
          <w:p w14:paraId="159B393A" w14:textId="77777777" w:rsidR="008515D2" w:rsidRDefault="008515D2" w:rsidP="008515D2">
            <w:pPr>
              <w:rPr>
                <w:rFonts w:cs="Arial"/>
                <w:sz w:val="18"/>
                <w:szCs w:val="18"/>
                <w:lang w:val="it-CH"/>
              </w:rPr>
            </w:pPr>
          </w:p>
          <w:p w14:paraId="7BD39515" w14:textId="77777777" w:rsidR="008515D2" w:rsidRDefault="008515D2" w:rsidP="008515D2">
            <w:pPr>
              <w:rPr>
                <w:rFonts w:cs="Arial"/>
                <w:sz w:val="18"/>
                <w:szCs w:val="18"/>
                <w:lang w:val="it-CH"/>
              </w:rPr>
            </w:pPr>
          </w:p>
          <w:p w14:paraId="6EA18FF0" w14:textId="77777777" w:rsidR="008515D2" w:rsidRDefault="008515D2" w:rsidP="008515D2">
            <w:pPr>
              <w:rPr>
                <w:rFonts w:cs="Arial"/>
                <w:sz w:val="18"/>
                <w:szCs w:val="18"/>
                <w:lang w:val="it-CH"/>
              </w:rPr>
            </w:pPr>
          </w:p>
          <w:p w14:paraId="286D2B8B" w14:textId="77777777" w:rsidR="008515D2" w:rsidRDefault="008515D2" w:rsidP="008515D2">
            <w:pPr>
              <w:rPr>
                <w:rFonts w:cs="Arial"/>
                <w:sz w:val="18"/>
                <w:szCs w:val="18"/>
                <w:lang w:val="it-CH"/>
              </w:rPr>
            </w:pPr>
          </w:p>
          <w:p w14:paraId="464F59F4" w14:textId="77777777" w:rsidR="008515D2" w:rsidRDefault="008515D2" w:rsidP="008515D2">
            <w:pPr>
              <w:rPr>
                <w:rFonts w:cs="Arial"/>
                <w:sz w:val="18"/>
                <w:szCs w:val="18"/>
                <w:lang w:val="it-CH"/>
              </w:rPr>
            </w:pPr>
          </w:p>
          <w:p w14:paraId="43AFB95D" w14:textId="77777777" w:rsidR="008515D2" w:rsidRDefault="008515D2" w:rsidP="008515D2">
            <w:pPr>
              <w:rPr>
                <w:rFonts w:cs="Arial"/>
                <w:sz w:val="18"/>
                <w:szCs w:val="18"/>
                <w:lang w:val="it-CH"/>
              </w:rPr>
            </w:pPr>
          </w:p>
          <w:p w14:paraId="028C6314" w14:textId="77777777" w:rsidR="008515D2" w:rsidRDefault="008515D2" w:rsidP="008515D2">
            <w:pPr>
              <w:rPr>
                <w:rFonts w:cs="Arial"/>
                <w:sz w:val="18"/>
                <w:szCs w:val="18"/>
                <w:lang w:val="it-CH"/>
              </w:rPr>
            </w:pPr>
          </w:p>
          <w:p w14:paraId="24943E7C" w14:textId="77777777" w:rsidR="008515D2" w:rsidRDefault="008515D2" w:rsidP="008515D2">
            <w:pPr>
              <w:rPr>
                <w:rFonts w:cs="Arial"/>
                <w:sz w:val="18"/>
                <w:szCs w:val="18"/>
                <w:lang w:val="it-CH"/>
              </w:rPr>
            </w:pPr>
          </w:p>
          <w:p w14:paraId="1E04FFAC" w14:textId="77777777" w:rsidR="008515D2" w:rsidRDefault="008515D2" w:rsidP="008515D2">
            <w:pPr>
              <w:rPr>
                <w:rFonts w:cs="Arial"/>
                <w:sz w:val="18"/>
                <w:szCs w:val="18"/>
                <w:lang w:val="it-CH"/>
              </w:rPr>
            </w:pPr>
          </w:p>
          <w:p w14:paraId="16B4A745" w14:textId="77777777" w:rsidR="008515D2" w:rsidRDefault="008515D2" w:rsidP="008515D2">
            <w:pPr>
              <w:rPr>
                <w:rFonts w:cs="Arial"/>
                <w:sz w:val="18"/>
                <w:szCs w:val="18"/>
                <w:lang w:val="it-CH"/>
              </w:rPr>
            </w:pPr>
          </w:p>
          <w:p w14:paraId="05E581DD" w14:textId="77777777" w:rsidR="008515D2" w:rsidRDefault="008515D2" w:rsidP="008515D2">
            <w:pPr>
              <w:rPr>
                <w:rFonts w:cs="Arial"/>
                <w:sz w:val="18"/>
                <w:szCs w:val="18"/>
                <w:lang w:val="it-CH"/>
              </w:rPr>
            </w:pPr>
          </w:p>
          <w:p w14:paraId="1A829372" w14:textId="77777777" w:rsidR="008515D2" w:rsidRDefault="008515D2" w:rsidP="008515D2">
            <w:pPr>
              <w:rPr>
                <w:rFonts w:cs="Arial"/>
                <w:sz w:val="18"/>
                <w:szCs w:val="18"/>
                <w:lang w:val="it-CH"/>
              </w:rPr>
            </w:pPr>
          </w:p>
          <w:p w14:paraId="6D80B3D0" w14:textId="77777777" w:rsidR="008515D2" w:rsidRDefault="008515D2" w:rsidP="008515D2">
            <w:pPr>
              <w:rPr>
                <w:rFonts w:cs="Arial"/>
                <w:sz w:val="18"/>
                <w:szCs w:val="18"/>
                <w:lang w:val="it-CH"/>
              </w:rPr>
            </w:pPr>
          </w:p>
          <w:p w14:paraId="647A99F0" w14:textId="77777777" w:rsidR="008515D2" w:rsidRDefault="008515D2" w:rsidP="008515D2">
            <w:pPr>
              <w:rPr>
                <w:rFonts w:cs="Arial"/>
                <w:sz w:val="18"/>
                <w:szCs w:val="18"/>
                <w:lang w:val="it-CH"/>
              </w:rPr>
            </w:pPr>
          </w:p>
          <w:p w14:paraId="05A988B3" w14:textId="77777777" w:rsidR="008515D2" w:rsidRDefault="008515D2" w:rsidP="008515D2">
            <w:pPr>
              <w:rPr>
                <w:rFonts w:cs="Arial"/>
                <w:sz w:val="18"/>
                <w:szCs w:val="18"/>
                <w:lang w:val="it-CH"/>
              </w:rPr>
            </w:pPr>
          </w:p>
          <w:p w14:paraId="71130CF9" w14:textId="77777777" w:rsidR="008515D2" w:rsidRDefault="008515D2" w:rsidP="008515D2">
            <w:pPr>
              <w:rPr>
                <w:rFonts w:cs="Arial"/>
                <w:sz w:val="18"/>
                <w:szCs w:val="18"/>
                <w:lang w:val="it-CH"/>
              </w:rPr>
            </w:pPr>
          </w:p>
          <w:p w14:paraId="5702DB59" w14:textId="77777777" w:rsidR="008515D2" w:rsidRDefault="008515D2" w:rsidP="008515D2">
            <w:pPr>
              <w:rPr>
                <w:rFonts w:cs="Arial"/>
                <w:sz w:val="18"/>
                <w:szCs w:val="18"/>
                <w:lang w:val="it-CH"/>
              </w:rPr>
            </w:pPr>
          </w:p>
          <w:p w14:paraId="01B0F377" w14:textId="77777777" w:rsidR="008515D2" w:rsidRDefault="008515D2" w:rsidP="008515D2">
            <w:pPr>
              <w:rPr>
                <w:rFonts w:cs="Arial"/>
                <w:sz w:val="18"/>
                <w:szCs w:val="18"/>
                <w:lang w:val="it-CH"/>
              </w:rPr>
            </w:pPr>
          </w:p>
          <w:p w14:paraId="04F4D02F" w14:textId="77777777" w:rsidR="008515D2" w:rsidRDefault="008515D2" w:rsidP="008515D2">
            <w:pPr>
              <w:rPr>
                <w:rFonts w:cs="Arial"/>
                <w:sz w:val="18"/>
                <w:szCs w:val="18"/>
                <w:lang w:val="it-CH"/>
              </w:rPr>
            </w:pPr>
          </w:p>
          <w:p w14:paraId="47837C09" w14:textId="77777777" w:rsidR="00A9262E" w:rsidRDefault="00A9262E" w:rsidP="008515D2">
            <w:pPr>
              <w:rPr>
                <w:rFonts w:cs="Arial"/>
                <w:sz w:val="18"/>
                <w:szCs w:val="18"/>
                <w:lang w:val="it-CH"/>
              </w:rPr>
            </w:pPr>
          </w:p>
          <w:p w14:paraId="54895AD7" w14:textId="5A81FAE8" w:rsidR="008515D2" w:rsidRPr="008515D2" w:rsidRDefault="008515D2" w:rsidP="008515D2">
            <w:pPr>
              <w:rPr>
                <w:rFonts w:cs="Arial"/>
                <w:sz w:val="18"/>
                <w:szCs w:val="18"/>
                <w:lang w:val="it-CH"/>
              </w:rPr>
            </w:pPr>
            <w:r w:rsidRPr="008B42F7">
              <w:rPr>
                <w:noProof/>
              </w:rPr>
              <mc:AlternateContent>
                <mc:Choice Requires="wps">
                  <w:drawing>
                    <wp:anchor distT="45720" distB="45720" distL="46990" distR="46990" simplePos="0" relativeHeight="251806720" behindDoc="1" locked="0" layoutInCell="1" allowOverlap="1" wp14:anchorId="616F030F" wp14:editId="04E28B97">
                      <wp:simplePos x="0" y="0"/>
                      <wp:positionH relativeFrom="column">
                        <wp:posOffset>-65405</wp:posOffset>
                      </wp:positionH>
                      <wp:positionV relativeFrom="paragraph">
                        <wp:posOffset>884555</wp:posOffset>
                      </wp:positionV>
                      <wp:extent cx="1868170" cy="561975"/>
                      <wp:effectExtent l="0" t="0" r="0" b="9525"/>
                      <wp:wrapTight wrapText="bothSides">
                        <wp:wrapPolygon edited="0">
                          <wp:start x="0" y="0"/>
                          <wp:lineTo x="0" y="21234"/>
                          <wp:lineTo x="21365" y="21234"/>
                          <wp:lineTo x="21365" y="0"/>
                          <wp:lineTo x="0" y="0"/>
                        </wp:wrapPolygon>
                      </wp:wrapTight>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5619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20D3C6EB" w14:textId="300176AF" w:rsidR="004C08EF" w:rsidRPr="00BD7579" w:rsidRDefault="004C08EF" w:rsidP="00707817">
                                  <w:pPr>
                                    <w:spacing w:after="60" w:line="240" w:lineRule="auto"/>
                                    <w:rPr>
                                      <w:color w:val="FF0000"/>
                                      <w:sz w:val="16"/>
                                      <w:szCs w:val="16"/>
                                      <w:lang w:val="it-IT"/>
                                    </w:rPr>
                                  </w:pPr>
                                  <w:r w:rsidRPr="008B42F7">
                                    <w:rPr>
                                      <w:color w:val="FF0000"/>
                                      <w:sz w:val="16"/>
                                      <w:szCs w:val="16"/>
                                      <w:lang w:val="it-IT"/>
                                    </w:rPr>
                                    <w:t>Se le formulazioni standard fornite non sono pertinenti, sostituirle con il testo corretto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6F030F" id="Textfeld 19" o:spid="_x0000_s1049" type="#_x0000_t202" style="position:absolute;margin-left:-5.15pt;margin-top:69.65pt;width:147.1pt;height:44.25pt;z-index:-25150976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" fillcolor="#f6f8fc [184]" stroked="f">
                      <v:fill color2="#c7d4ed [984]" rotate="t" colors="0 #f6f8fc;48497f #abc0e4;54395f #abc0e4;1 #c7d5ed" focus="100%" type="gradient"/>
                      <v:textbox>
                        <w:txbxContent>
                          <w:p w14:paraId="20D3C6EB" w14:textId="300176AF" w:rsidR="004C08EF" w:rsidRPr="00BD7579" w:rsidRDefault="004C08EF" w:rsidP="00707817">
                            <w:pPr>
                              <w:spacing w:after="60" w:line="240" w:lineRule="auto"/>
                              <w:rPr>
                                <w:color w:val="FF0000"/>
                                <w:sz w:val="16"/>
                                <w:szCs w:val="16"/>
                                <w:lang w:val="it-IT"/>
                              </w:rPr>
                            </w:pPr>
                            <w:r w:rsidRPr="008B42F7">
                              <w:rPr>
                                <w:color w:val="FF0000"/>
                                <w:sz w:val="16"/>
                                <w:szCs w:val="16"/>
                                <w:lang w:val="it-IT"/>
                              </w:rPr>
                              <w:t>Se le formulazioni standard fornite non sono pertinenti, sostituirle con il testo corretto</w:t>
                            </w:r>
                          </w:p>
                        </w:txbxContent>
                      </v:textbox>
                      <w10:wrap type="tight"/>
                    </v:shape>
                  </w:pict>
                </mc:Fallback>
              </mc:AlternateContent>
            </w:r>
          </w:p>
        </w:tc>
        <w:tc>
          <w:tcPr>
            <w:tcW w:w="6945" w:type="dxa"/>
            <w:hideMark/>
          </w:tcPr>
          <w:p w14:paraId="02D87692" w14:textId="52BD2B35" w:rsidR="00624C81" w:rsidRPr="00624C81" w:rsidRDefault="00624C81" w:rsidP="00624C81">
            <w:pPr>
              <w:spacing w:before="120" w:line="240" w:lineRule="auto"/>
              <w:rPr>
                <w:rFonts w:cs="Arial"/>
                <w:sz w:val="18"/>
                <w:szCs w:val="18"/>
                <w:lang w:val="it-CH"/>
              </w:rPr>
            </w:pPr>
            <w:r w:rsidRPr="00624C81">
              <w:rPr>
                <w:rFonts w:cs="Arial"/>
                <w:sz w:val="18"/>
                <w:szCs w:val="18"/>
                <w:lang w:val="it-CH"/>
              </w:rPr>
              <w:lastRenderedPageBreak/>
              <w:t>1.</w:t>
            </w:r>
            <w:r>
              <w:rPr>
                <w:rFonts w:cs="Arial"/>
                <w:sz w:val="18"/>
                <w:szCs w:val="18"/>
                <w:lang w:val="it-CH"/>
              </w:rPr>
              <w:t xml:space="preserve"> </w:t>
            </w:r>
            <w:r w:rsidRPr="00624C81">
              <w:rPr>
                <w:rFonts w:cs="Arial"/>
                <w:sz w:val="18"/>
                <w:szCs w:val="18"/>
                <w:lang w:val="it-CH"/>
              </w:rPr>
              <w:t>CRITERI DI AGGIUDICAZIONE (CA)</w:t>
            </w:r>
          </w:p>
          <w:p w14:paraId="0679252B" w14:textId="77777777" w:rsidR="00624C81" w:rsidRDefault="00624C81" w:rsidP="00624C81">
            <w:pPr>
              <w:suppressAutoHyphens/>
              <w:rPr>
                <w:rFonts w:cs="Arial"/>
                <w:sz w:val="18"/>
                <w:lang w:val="it-IT"/>
              </w:rPr>
            </w:pPr>
            <w:r w:rsidRPr="00B85D8D">
              <w:rPr>
                <w:rFonts w:cs="Arial"/>
                <w:sz w:val="18"/>
                <w:lang w:val="it-IT"/>
              </w:rPr>
              <w:t xml:space="preserve">Le indicazioni concernenti i criteri di aggiudicazione vanno inoltrate con la documentazione relativa all’offerta </w:t>
            </w:r>
            <w:r w:rsidRPr="00B85D8D">
              <w:rPr>
                <w:rFonts w:cs="Arial"/>
                <w:color w:val="0000FF"/>
                <w:sz w:val="18"/>
                <w:lang w:val="it-IT"/>
              </w:rPr>
              <w:t>(predefinita)</w:t>
            </w:r>
            <w:r w:rsidRPr="00B85D8D">
              <w:rPr>
                <w:rFonts w:cs="Arial"/>
                <w:sz w:val="18"/>
                <w:lang w:val="it-IT"/>
              </w:rPr>
              <w:t>:</w:t>
            </w:r>
          </w:p>
          <w:p w14:paraId="7093A5FB" w14:textId="77777777" w:rsidR="00624C81" w:rsidRPr="00B85D8D" w:rsidRDefault="00624C81" w:rsidP="00624C81">
            <w:pPr>
              <w:suppressAutoHyphens/>
              <w:rPr>
                <w:rFonts w:cs="Arial"/>
                <w:sz w:val="18"/>
                <w:lang w:val="it-IT"/>
              </w:rPr>
            </w:pPr>
          </w:p>
          <w:p w14:paraId="6B5381B5" w14:textId="77777777" w:rsidR="00624C81" w:rsidRPr="00C165E4" w:rsidRDefault="00624C81" w:rsidP="00624C81">
            <w:pPr>
              <w:suppressAutoHyphens/>
              <w:rPr>
                <w:rFonts w:cs="Arial"/>
                <w:color w:val="FF0000"/>
                <w:lang w:val="it-IT"/>
              </w:rPr>
            </w:pPr>
            <w:r w:rsidRPr="008B42F7">
              <w:rPr>
                <w:rFonts w:cs="Arial"/>
                <w:color w:val="0000FF"/>
                <w:sz w:val="18"/>
                <w:szCs w:val="18"/>
                <w:lang w:val="it-CH"/>
              </w:rPr>
              <w:t>Lista CA</w:t>
            </w:r>
            <w:r>
              <w:rPr>
                <w:rFonts w:cs="Arial"/>
                <w:color w:val="0000FF"/>
                <w:sz w:val="18"/>
                <w:szCs w:val="18"/>
                <w:lang w:val="it-CH"/>
              </w:rPr>
              <w:t xml:space="preserve"> </w:t>
            </w:r>
            <w:r w:rsidRPr="00C165E4">
              <w:rPr>
                <w:rFonts w:cs="Arial"/>
                <w:b/>
                <w:color w:val="FF0000"/>
                <w:lang w:val="it-CH"/>
              </w:rPr>
              <w:t>(</w:t>
            </w:r>
            <w:r w:rsidRPr="00C165E4">
              <w:rPr>
                <w:rFonts w:cs="Arial"/>
                <w:b/>
                <w:color w:val="FF0000"/>
                <w:sz w:val="18"/>
                <w:lang w:val="it-CH"/>
              </w:rPr>
              <w:t>NOTA: le ponderazioni qui indicate fanno riferimento a quelle previste dal manuale acquisti pubblici, 9 ed., per un progetto di complessità media)</w:t>
            </w:r>
          </w:p>
          <w:p w14:paraId="7DA3E99F" w14:textId="77777777" w:rsidR="00624C81" w:rsidRDefault="00624C81" w:rsidP="00624C81">
            <w:pPr>
              <w:suppressAutoHyphens/>
              <w:rPr>
                <w:rFonts w:cs="Arial"/>
                <w:lang w:val="it-CH"/>
              </w:rPr>
            </w:pPr>
          </w:p>
          <w:p w14:paraId="1446761F" w14:textId="77777777" w:rsidR="00624C81" w:rsidRPr="00DF4C92" w:rsidRDefault="00624C81" w:rsidP="00624C81">
            <w:pPr>
              <w:suppressAutoHyphens/>
              <w:rPr>
                <w:rFonts w:cs="Arial"/>
                <w:b/>
                <w:color w:val="0070C0"/>
                <w:sz w:val="18"/>
                <w:lang w:val="it-CH"/>
              </w:rPr>
            </w:pPr>
            <w:r w:rsidRPr="00DF4C92">
              <w:rPr>
                <w:rFonts w:cs="Arial"/>
                <w:b/>
                <w:color w:val="0070C0"/>
                <w:sz w:val="18"/>
                <w:lang w:val="it-CH"/>
              </w:rPr>
              <w:t>CA1</w:t>
            </w:r>
            <w:r w:rsidRPr="00DF4C92">
              <w:rPr>
                <w:rFonts w:cs="Arial"/>
                <w:b/>
                <w:caps/>
                <w:color w:val="0070C0"/>
                <w:sz w:val="18"/>
                <w:lang w:val="it-CH"/>
              </w:rPr>
              <w:t>: PreZZO</w:t>
            </w:r>
            <w:r>
              <w:rPr>
                <w:rFonts w:cs="Arial"/>
                <w:b/>
                <w:caps/>
                <w:color w:val="0070C0"/>
                <w:sz w:val="18"/>
                <w:lang w:val="it-CH"/>
              </w:rPr>
              <w:t>:</w:t>
            </w:r>
            <w:r w:rsidRPr="00DF4C92">
              <w:rPr>
                <w:rFonts w:cs="Arial"/>
                <w:b/>
                <w:caps/>
                <w:color w:val="0070C0"/>
                <w:sz w:val="18"/>
                <w:lang w:val="it-CH"/>
              </w:rPr>
              <w:t xml:space="preserve"> PONDERAZIONE</w:t>
            </w:r>
            <w:r w:rsidRPr="00DF4C92">
              <w:rPr>
                <w:rFonts w:cs="Arial"/>
                <w:b/>
                <w:color w:val="0070C0"/>
                <w:sz w:val="18"/>
                <w:lang w:val="it-CH"/>
              </w:rPr>
              <w:t xml:space="preserve"> 40%</w:t>
            </w:r>
            <w:r>
              <w:rPr>
                <w:rFonts w:cs="Arial"/>
                <w:b/>
                <w:color w:val="0070C0"/>
                <w:sz w:val="18"/>
                <w:lang w:val="it-CH"/>
              </w:rPr>
              <w:t>;</w:t>
            </w:r>
            <w:r w:rsidRPr="00DF4C92">
              <w:rPr>
                <w:rFonts w:cs="Arial"/>
                <w:b/>
                <w:color w:val="0070C0"/>
                <w:sz w:val="18"/>
                <w:lang w:val="it-CH"/>
              </w:rPr>
              <w:t xml:space="preserve"> </w:t>
            </w:r>
          </w:p>
          <w:p w14:paraId="6E2E3264" w14:textId="77777777" w:rsidR="00624C81" w:rsidRPr="00DF4C92" w:rsidRDefault="00624C81" w:rsidP="00624C81">
            <w:pPr>
              <w:suppressAutoHyphens/>
              <w:rPr>
                <w:color w:val="0070C0"/>
                <w:sz w:val="18"/>
                <w:lang w:val="it-CH"/>
              </w:rPr>
            </w:pPr>
            <w:r w:rsidRPr="00DF4C92">
              <w:rPr>
                <w:color w:val="0070C0"/>
                <w:sz w:val="18"/>
                <w:lang w:val="it-CH"/>
              </w:rPr>
              <w:t>Costi del ciclo di vita: costruzione, consumo energetico, manutenzione</w:t>
            </w:r>
            <w:r>
              <w:rPr>
                <w:color w:val="0070C0"/>
                <w:sz w:val="18"/>
                <w:lang w:val="it-CH"/>
              </w:rPr>
              <w:t>.</w:t>
            </w:r>
          </w:p>
          <w:p w14:paraId="7D5009D4" w14:textId="77777777" w:rsidR="00624C81" w:rsidRPr="00DF4C92" w:rsidRDefault="00624C81" w:rsidP="00624C81">
            <w:pPr>
              <w:suppressAutoHyphens/>
              <w:rPr>
                <w:color w:val="0070C0"/>
                <w:sz w:val="18"/>
                <w:lang w:val="it-CH"/>
              </w:rPr>
            </w:pPr>
          </w:p>
          <w:p w14:paraId="0296129D" w14:textId="77777777" w:rsidR="00624C81" w:rsidRPr="00DF4C92" w:rsidRDefault="00624C81" w:rsidP="00624C81">
            <w:pPr>
              <w:suppressAutoHyphens/>
              <w:rPr>
                <w:b/>
                <w:color w:val="0070C0"/>
                <w:sz w:val="18"/>
                <w:lang w:val="it-CH"/>
              </w:rPr>
            </w:pPr>
            <w:r w:rsidRPr="00DF4C92">
              <w:rPr>
                <w:b/>
                <w:color w:val="0070C0"/>
                <w:sz w:val="18"/>
                <w:lang w:val="it-CH"/>
              </w:rPr>
              <w:t>CA2: QUALITÀ DELL’EQUIPAGGIAMENTO E DELL’ESECUZIONE 30%</w:t>
            </w:r>
            <w:r>
              <w:rPr>
                <w:b/>
                <w:color w:val="0070C0"/>
                <w:sz w:val="18"/>
                <w:lang w:val="it-CH"/>
              </w:rPr>
              <w:t xml:space="preserve">; </w:t>
            </w:r>
            <w:r w:rsidRPr="00DF4C92">
              <w:rPr>
                <w:b/>
                <w:color w:val="0070C0"/>
                <w:sz w:val="18"/>
                <w:lang w:val="it-CH"/>
              </w:rPr>
              <w:t>suddivisa in:</w:t>
            </w:r>
          </w:p>
          <w:p w14:paraId="5254C99B" w14:textId="77777777" w:rsidR="00624C81" w:rsidRPr="00DF4C92" w:rsidRDefault="00624C81" w:rsidP="00624C81">
            <w:pPr>
              <w:suppressAutoHyphens/>
              <w:autoSpaceDE w:val="0"/>
              <w:autoSpaceDN w:val="0"/>
              <w:adjustRightInd w:val="0"/>
              <w:spacing w:line="240" w:lineRule="auto"/>
              <w:rPr>
                <w:color w:val="0070C0"/>
                <w:sz w:val="18"/>
                <w:lang w:val="it-CH"/>
              </w:rPr>
            </w:pPr>
            <w:r w:rsidRPr="00DF4C92">
              <w:rPr>
                <w:color w:val="0070C0"/>
                <w:sz w:val="18"/>
                <w:lang w:val="it-CH"/>
              </w:rPr>
              <w:t>2.1 Qualità ed adeguatezza del materiale offerto: 10%</w:t>
            </w:r>
            <w:r>
              <w:rPr>
                <w:color w:val="0070C0"/>
                <w:sz w:val="18"/>
                <w:lang w:val="it-CH"/>
              </w:rPr>
              <w:t>;</w:t>
            </w:r>
            <w:r w:rsidRPr="00DF4C92">
              <w:rPr>
                <w:color w:val="0070C0"/>
                <w:sz w:val="18"/>
                <w:lang w:val="it-CH"/>
              </w:rPr>
              <w:t xml:space="preserve">   </w:t>
            </w:r>
          </w:p>
          <w:p w14:paraId="19C71E79" w14:textId="77777777" w:rsidR="00624C81" w:rsidRPr="00DF4C92" w:rsidRDefault="00624C81" w:rsidP="00624C81">
            <w:pPr>
              <w:suppressAutoHyphens/>
              <w:autoSpaceDE w:val="0"/>
              <w:autoSpaceDN w:val="0"/>
              <w:adjustRightInd w:val="0"/>
              <w:spacing w:line="240" w:lineRule="auto"/>
              <w:rPr>
                <w:color w:val="0070C0"/>
                <w:sz w:val="18"/>
                <w:lang w:val="it-CH"/>
              </w:rPr>
            </w:pPr>
            <w:r w:rsidRPr="00DF4C92">
              <w:rPr>
                <w:color w:val="0070C0"/>
                <w:sz w:val="18"/>
                <w:lang w:val="it-CH"/>
              </w:rPr>
              <w:t>2.2 Analisi delle attività e del percorso critico: 15%</w:t>
            </w:r>
            <w:r>
              <w:rPr>
                <w:color w:val="0070C0"/>
                <w:sz w:val="18"/>
                <w:lang w:val="it-CH"/>
              </w:rPr>
              <w:t>;</w:t>
            </w:r>
          </w:p>
          <w:p w14:paraId="06E8C64D" w14:textId="77777777" w:rsidR="00624C81" w:rsidRPr="00DF4C92" w:rsidRDefault="00624C81" w:rsidP="00624C81">
            <w:pPr>
              <w:suppressAutoHyphens/>
              <w:autoSpaceDE w:val="0"/>
              <w:autoSpaceDN w:val="0"/>
              <w:adjustRightInd w:val="0"/>
              <w:spacing w:line="240" w:lineRule="auto"/>
              <w:rPr>
                <w:color w:val="0070C0"/>
                <w:sz w:val="18"/>
                <w:lang w:val="it-CH"/>
              </w:rPr>
            </w:pPr>
            <w:r w:rsidRPr="00DF4C92">
              <w:rPr>
                <w:color w:val="0070C0"/>
                <w:sz w:val="18"/>
                <w:lang w:val="it-CH"/>
              </w:rPr>
              <w:t>2.3 Sostenibilità (ecologica e sociale): 5%</w:t>
            </w:r>
            <w:r>
              <w:rPr>
                <w:color w:val="0070C0"/>
                <w:sz w:val="18"/>
                <w:lang w:val="it-CH"/>
              </w:rPr>
              <w:t>.</w:t>
            </w:r>
          </w:p>
          <w:p w14:paraId="2B0C303F" w14:textId="77777777" w:rsidR="00624C81" w:rsidRPr="00DF4C92" w:rsidRDefault="00624C81" w:rsidP="00624C81">
            <w:pPr>
              <w:suppressAutoHyphens/>
              <w:autoSpaceDE w:val="0"/>
              <w:autoSpaceDN w:val="0"/>
              <w:adjustRightInd w:val="0"/>
              <w:spacing w:line="240" w:lineRule="auto"/>
              <w:rPr>
                <w:color w:val="0070C0"/>
                <w:sz w:val="18"/>
                <w:lang w:val="it-CH"/>
              </w:rPr>
            </w:pPr>
          </w:p>
          <w:p w14:paraId="0DA3A42D" w14:textId="77777777" w:rsidR="00624C81" w:rsidRPr="00DF4C92" w:rsidRDefault="00624C81" w:rsidP="00624C81">
            <w:pPr>
              <w:suppressAutoHyphens/>
              <w:rPr>
                <w:rFonts w:cs="Arial"/>
                <w:b/>
                <w:color w:val="0070C0"/>
                <w:sz w:val="18"/>
                <w:lang w:val="it-CH"/>
              </w:rPr>
            </w:pPr>
            <w:r w:rsidRPr="00DF4C92">
              <w:rPr>
                <w:rFonts w:cs="Arial"/>
                <w:b/>
                <w:color w:val="0070C0"/>
                <w:sz w:val="18"/>
                <w:lang w:val="it-CH"/>
              </w:rPr>
              <w:t>CA3: ORGANIZZAZIONE 30%</w:t>
            </w:r>
            <w:r>
              <w:rPr>
                <w:rFonts w:cs="Arial"/>
                <w:b/>
                <w:color w:val="0070C0"/>
                <w:sz w:val="18"/>
                <w:lang w:val="it-CH"/>
              </w:rPr>
              <w:t>; suddivisa in:</w:t>
            </w:r>
          </w:p>
          <w:p w14:paraId="59DE0A2B" w14:textId="77777777" w:rsidR="00624C81" w:rsidRPr="00DF4C92" w:rsidRDefault="00624C81" w:rsidP="00624C81">
            <w:pPr>
              <w:pStyle w:val="Default"/>
              <w:rPr>
                <w:rFonts w:cs="Times New Roman"/>
                <w:color w:val="0070C0"/>
                <w:sz w:val="18"/>
                <w:szCs w:val="20"/>
                <w:lang w:val="it-CH" w:eastAsia="de-CH"/>
              </w:rPr>
            </w:pPr>
            <w:r w:rsidRPr="00DF4C92">
              <w:rPr>
                <w:rFonts w:cs="Times New Roman"/>
                <w:color w:val="0070C0"/>
                <w:sz w:val="18"/>
                <w:szCs w:val="20"/>
                <w:lang w:val="it-CH" w:eastAsia="de-CH"/>
              </w:rPr>
              <w:t>3.1 Organigramma e organizzazione dell’offerente: 15%</w:t>
            </w:r>
            <w:r>
              <w:rPr>
                <w:rFonts w:cs="Times New Roman"/>
                <w:color w:val="0070C0"/>
                <w:sz w:val="18"/>
                <w:szCs w:val="20"/>
                <w:lang w:val="it-CH" w:eastAsia="de-CH"/>
              </w:rPr>
              <w:t>;</w:t>
            </w:r>
          </w:p>
          <w:p w14:paraId="3638F9D3" w14:textId="77777777" w:rsidR="00624C81" w:rsidRPr="00DF4C92" w:rsidRDefault="00624C81" w:rsidP="00624C81">
            <w:pPr>
              <w:pStyle w:val="Default"/>
              <w:rPr>
                <w:rFonts w:cs="Times New Roman"/>
                <w:color w:val="0070C0"/>
                <w:sz w:val="18"/>
                <w:szCs w:val="20"/>
                <w:lang w:val="it-CH" w:eastAsia="de-CH"/>
              </w:rPr>
            </w:pPr>
            <w:r w:rsidRPr="00DF4C92">
              <w:rPr>
                <w:rFonts w:cs="Times New Roman"/>
                <w:color w:val="0070C0"/>
                <w:sz w:val="18"/>
                <w:szCs w:val="20"/>
                <w:lang w:val="it-CH" w:eastAsia="de-CH"/>
              </w:rPr>
              <w:t>3.2 Analisi dei rischi e concetto gestione qualità: 5%</w:t>
            </w:r>
            <w:r>
              <w:rPr>
                <w:rFonts w:cs="Times New Roman"/>
                <w:color w:val="0070C0"/>
                <w:sz w:val="18"/>
                <w:szCs w:val="20"/>
                <w:lang w:val="it-CH" w:eastAsia="de-CH"/>
              </w:rPr>
              <w:t>;</w:t>
            </w:r>
          </w:p>
          <w:p w14:paraId="42D4E433" w14:textId="77777777" w:rsidR="00624C81" w:rsidRPr="00DF4C92" w:rsidRDefault="00624C81" w:rsidP="00624C81">
            <w:pPr>
              <w:pStyle w:val="Default"/>
              <w:rPr>
                <w:rFonts w:cs="Times New Roman"/>
                <w:color w:val="0070C0"/>
                <w:sz w:val="18"/>
                <w:szCs w:val="20"/>
                <w:lang w:val="it-CH" w:eastAsia="de-CH"/>
              </w:rPr>
            </w:pPr>
            <w:r w:rsidRPr="00DF4C92">
              <w:rPr>
                <w:rFonts w:cs="Times New Roman"/>
                <w:color w:val="0070C0"/>
                <w:sz w:val="18"/>
                <w:szCs w:val="20"/>
                <w:lang w:val="it-CH" w:eastAsia="de-CH"/>
              </w:rPr>
              <w:t>3.3 Persone chiave (capocantiere e indicare, se del caso, altra persona chiave): 10%</w:t>
            </w:r>
            <w:r>
              <w:rPr>
                <w:rFonts w:cs="Times New Roman"/>
                <w:color w:val="0070C0"/>
                <w:sz w:val="18"/>
                <w:szCs w:val="20"/>
                <w:lang w:val="it-CH" w:eastAsia="de-CH"/>
              </w:rPr>
              <w:t>.</w:t>
            </w:r>
          </w:p>
          <w:p w14:paraId="7C435C7A" w14:textId="77777777" w:rsidR="00624C81" w:rsidRPr="008B42F7" w:rsidRDefault="00624C81" w:rsidP="00624C81">
            <w:pPr>
              <w:pStyle w:val="Titolo3"/>
              <w:spacing w:after="0" w:afterAutospacing="0"/>
              <w:outlineLvl w:val="2"/>
              <w:rPr>
                <w:rFonts w:ascii="Arial" w:hAnsi="Arial" w:cs="Arial"/>
                <w:b w:val="0"/>
                <w:sz w:val="18"/>
                <w:szCs w:val="18"/>
                <w:lang w:val="it-CH"/>
              </w:rPr>
            </w:pPr>
            <w:r>
              <w:rPr>
                <w:rFonts w:ascii="Arial" w:hAnsi="Arial" w:cs="Arial"/>
                <w:b w:val="0"/>
                <w:sz w:val="18"/>
                <w:szCs w:val="18"/>
                <w:lang w:val="it-CH"/>
              </w:rPr>
              <w:t>VALUTAZIONE DEL PREZZO</w:t>
            </w:r>
          </w:p>
          <w:p w14:paraId="3F3FC05D" w14:textId="77777777" w:rsidR="00624C81" w:rsidRPr="00993716" w:rsidRDefault="00624C81" w:rsidP="00624C81">
            <w:pPr>
              <w:suppressAutoHyphens/>
              <w:rPr>
                <w:color w:val="0000FF"/>
                <w:sz w:val="18"/>
                <w:lang w:val="it-IT"/>
              </w:rPr>
            </w:pPr>
            <w:r w:rsidRPr="00993716">
              <w:rPr>
                <w:color w:val="0000FF"/>
                <w:sz w:val="18"/>
                <w:lang w:val="it-IT"/>
              </w:rPr>
              <w:t xml:space="preserve">La nota più alta (5) è attribuita all’offerta rettificata con il prezzo più basso. </w:t>
            </w:r>
          </w:p>
          <w:p w14:paraId="0BC375FF" w14:textId="77777777" w:rsidR="00624C81" w:rsidRDefault="00624C81" w:rsidP="00624C81">
            <w:pPr>
              <w:suppressAutoHyphens/>
              <w:rPr>
                <w:color w:val="0000FF"/>
                <w:sz w:val="18"/>
                <w:lang w:val="it-CH"/>
              </w:rPr>
            </w:pPr>
            <w:r w:rsidRPr="00993716">
              <w:rPr>
                <w:color w:val="0000FF"/>
                <w:sz w:val="18"/>
                <w:lang w:val="it-IT"/>
              </w:rPr>
              <w:t>Le off</w:t>
            </w:r>
            <w:r>
              <w:rPr>
                <w:color w:val="0000FF"/>
                <w:sz w:val="18"/>
                <w:lang w:val="it-IT"/>
              </w:rPr>
              <w:t xml:space="preserve">erte il cui prezzo supera del </w:t>
            </w:r>
            <w:r>
              <w:rPr>
                <w:color w:val="002060"/>
                <w:sz w:val="18"/>
                <w:lang w:val="it-IT"/>
              </w:rPr>
              <w:t>5</w:t>
            </w:r>
            <w:r w:rsidRPr="008B5370">
              <w:rPr>
                <w:color w:val="002060"/>
                <w:sz w:val="18"/>
                <w:lang w:val="it-IT"/>
              </w:rPr>
              <w:t>0%</w:t>
            </w:r>
            <w:r w:rsidRPr="00993716">
              <w:rPr>
                <w:color w:val="0000FF"/>
                <w:sz w:val="18"/>
                <w:lang w:val="it-IT"/>
              </w:rPr>
              <w:t xml:space="preserve"> o più quello dell'offerta più bassa ottengono la nota 0. Tra questi due estremi la valutazione avviene in modo lineare (arrotondando a due posizioni dopo la virgola). </w:t>
            </w:r>
            <w:r w:rsidRPr="00993716">
              <w:rPr>
                <w:color w:val="0000FF"/>
                <w:sz w:val="18"/>
                <w:lang w:val="it-CH"/>
              </w:rPr>
              <w:t>Eventuali sconti offerti non sono tenuti in considerazione nella valutazione del prezzo.</w:t>
            </w:r>
          </w:p>
          <w:p w14:paraId="649272AE" w14:textId="77777777" w:rsidR="00624C81" w:rsidRDefault="00624C81" w:rsidP="00624C81">
            <w:pPr>
              <w:suppressAutoHyphens/>
              <w:rPr>
                <w:color w:val="0000FF"/>
                <w:sz w:val="18"/>
                <w:lang w:val="it-CH"/>
              </w:rPr>
            </w:pPr>
          </w:p>
          <w:p w14:paraId="61465C25" w14:textId="77777777" w:rsidR="00624C81" w:rsidRPr="004C1DFD" w:rsidRDefault="00624C81" w:rsidP="00624C81">
            <w:pPr>
              <w:suppressAutoHyphens/>
              <w:rPr>
                <w:sz w:val="18"/>
                <w:lang w:val="it-CH"/>
              </w:rPr>
            </w:pPr>
            <w:r>
              <w:rPr>
                <w:sz w:val="18"/>
                <w:lang w:val="it-CH"/>
              </w:rPr>
              <w:t>VALUTAZIONE</w:t>
            </w:r>
            <w:r w:rsidRPr="004C1DFD">
              <w:rPr>
                <w:sz w:val="18"/>
                <w:lang w:val="it-CH"/>
              </w:rPr>
              <w:t xml:space="preserve"> CA 3.3</w:t>
            </w:r>
          </w:p>
          <w:p w14:paraId="6349D699" w14:textId="77777777" w:rsidR="00624C81" w:rsidRPr="004C1DFD" w:rsidRDefault="00624C81" w:rsidP="00624C81">
            <w:pPr>
              <w:pStyle w:val="Default"/>
              <w:rPr>
                <w:b/>
                <w:caps/>
                <w:color w:val="0070C0"/>
                <w:sz w:val="22"/>
                <w:lang w:val="it-CH"/>
              </w:rPr>
            </w:pPr>
            <w:r w:rsidRPr="004C1DFD">
              <w:rPr>
                <w:rFonts w:cs="Times New Roman"/>
                <w:color w:val="0070C0"/>
                <w:sz w:val="18"/>
                <w:szCs w:val="20"/>
                <w:lang w:val="it-CH" w:eastAsia="de-CH"/>
              </w:rPr>
              <w:t>Per le persone chiave verrà assegnata una nota unica che considera equamente la referenza presentata (analogia della funzione e dell’opera della referenza con la funzione e l’opera del presente bando) e l’esperienza professionale documentata (con riferimento al progetto del presente bando).</w:t>
            </w:r>
          </w:p>
          <w:p w14:paraId="22BA9FA6" w14:textId="77777777" w:rsidR="00624C81" w:rsidRPr="008B42F7" w:rsidRDefault="00624C81" w:rsidP="00624C81">
            <w:pPr>
              <w:pStyle w:val="Titolo3"/>
              <w:spacing w:after="0" w:afterAutospacing="0"/>
              <w:outlineLvl w:val="2"/>
              <w:rPr>
                <w:rFonts w:ascii="Arial" w:hAnsi="Arial" w:cs="Arial"/>
                <w:b w:val="0"/>
                <w:sz w:val="18"/>
                <w:szCs w:val="18"/>
                <w:lang w:val="it-CH"/>
              </w:rPr>
            </w:pPr>
            <w:r>
              <w:rPr>
                <w:rFonts w:ascii="Arial" w:hAnsi="Arial" w:cs="Arial"/>
                <w:b w:val="0"/>
                <w:sz w:val="18"/>
                <w:szCs w:val="18"/>
                <w:lang w:val="it-CH"/>
              </w:rPr>
              <w:t>Scala di valutazione</w:t>
            </w:r>
            <w:r w:rsidRPr="008B42F7">
              <w:rPr>
                <w:rFonts w:ascii="Arial" w:hAnsi="Arial" w:cs="Arial"/>
                <w:b w:val="0"/>
                <w:sz w:val="18"/>
                <w:szCs w:val="18"/>
                <w:lang w:val="it-CH"/>
              </w:rPr>
              <w:t xml:space="preserve"> per i </w:t>
            </w:r>
            <w:r>
              <w:rPr>
                <w:rFonts w:ascii="Arial" w:hAnsi="Arial" w:cs="Arial"/>
                <w:b w:val="0"/>
                <w:sz w:val="18"/>
                <w:szCs w:val="18"/>
                <w:lang w:val="it-CH"/>
              </w:rPr>
              <w:t>RESTANTI</w:t>
            </w:r>
            <w:r w:rsidRPr="008B42F7">
              <w:rPr>
                <w:rFonts w:ascii="Arial" w:hAnsi="Arial" w:cs="Arial"/>
                <w:b w:val="0"/>
                <w:sz w:val="18"/>
                <w:szCs w:val="18"/>
                <w:lang w:val="it-CH"/>
              </w:rPr>
              <w:t xml:space="preserve"> criteri di aggiudicazione</w:t>
            </w:r>
          </w:p>
          <w:p w14:paraId="4EB1AFA0" w14:textId="77777777" w:rsidR="003E74E5" w:rsidRDefault="003E74E5" w:rsidP="003E74E5">
            <w:pPr>
              <w:suppressAutoHyphens/>
              <w:rPr>
                <w:color w:val="0000FF"/>
                <w:sz w:val="18"/>
                <w:lang w:val="it-CH"/>
              </w:rPr>
            </w:pPr>
            <w:r>
              <w:rPr>
                <w:color w:val="0000FF"/>
                <w:sz w:val="18"/>
                <w:lang w:val="it-CH"/>
              </w:rPr>
              <w:lastRenderedPageBreak/>
              <w:t>La valutazione va effettuata attraverso una nota da 0 a 5:</w:t>
            </w:r>
          </w:p>
          <w:p w14:paraId="11AB5ECD" w14:textId="77777777" w:rsidR="003E74E5" w:rsidRDefault="003E74E5" w:rsidP="003E74E5">
            <w:pPr>
              <w:tabs>
                <w:tab w:val="left" w:pos="355"/>
              </w:tabs>
              <w:suppressAutoHyphens/>
              <w:autoSpaceDE w:val="0"/>
              <w:autoSpaceDN w:val="0"/>
              <w:adjustRightInd w:val="0"/>
              <w:spacing w:line="240" w:lineRule="auto"/>
              <w:ind w:left="355" w:hanging="355"/>
              <w:rPr>
                <w:rFonts w:cs="Arial"/>
                <w:color w:val="0000FF"/>
                <w:sz w:val="18"/>
                <w:lang w:val="it-CH" w:eastAsia="it-CH"/>
              </w:rPr>
            </w:pPr>
            <w:r>
              <w:rPr>
                <w:rFonts w:cs="Arial"/>
                <w:color w:val="0000FF"/>
                <w:sz w:val="18"/>
                <w:lang w:val="it-CH" w:eastAsia="it-CH"/>
              </w:rPr>
              <w:t>0 = soddisfazione dei criteri: valutazione impossibile // qualità delle indicazioni: nessuna indicazione</w:t>
            </w:r>
          </w:p>
          <w:p w14:paraId="7660917F" w14:textId="77777777" w:rsidR="003E74E5" w:rsidRDefault="003E74E5" w:rsidP="003E74E5">
            <w:pPr>
              <w:tabs>
                <w:tab w:val="left" w:pos="355"/>
              </w:tabs>
              <w:suppressAutoHyphens/>
              <w:autoSpaceDE w:val="0"/>
              <w:autoSpaceDN w:val="0"/>
              <w:adjustRightInd w:val="0"/>
              <w:spacing w:line="240" w:lineRule="auto"/>
              <w:ind w:left="355" w:hanging="355"/>
              <w:rPr>
                <w:rFonts w:cs="Arial"/>
                <w:color w:val="0000FF"/>
                <w:sz w:val="18"/>
                <w:lang w:val="it-CH" w:eastAsia="it-CH"/>
              </w:rPr>
            </w:pPr>
            <w:r>
              <w:rPr>
                <w:rFonts w:cs="Arial"/>
                <w:color w:val="0000FF"/>
                <w:sz w:val="18"/>
                <w:lang w:val="it-CH" w:eastAsia="it-CH"/>
              </w:rPr>
              <w:t>1 = soddisfazione dei criteri: pessima // qualità delle indicazioni: informazioni insufficienti e incomplete</w:t>
            </w:r>
          </w:p>
          <w:p w14:paraId="71BAA9B9" w14:textId="77777777" w:rsidR="003E74E5" w:rsidRDefault="003E74E5" w:rsidP="003E74E5">
            <w:pPr>
              <w:tabs>
                <w:tab w:val="left" w:pos="355"/>
              </w:tabs>
              <w:suppressAutoHyphens/>
              <w:autoSpaceDE w:val="0"/>
              <w:autoSpaceDN w:val="0"/>
              <w:adjustRightInd w:val="0"/>
              <w:spacing w:line="240" w:lineRule="auto"/>
              <w:ind w:left="355" w:hanging="355"/>
              <w:rPr>
                <w:rFonts w:cs="Arial"/>
                <w:color w:val="0000FF"/>
                <w:sz w:val="18"/>
                <w:lang w:val="it-CH" w:eastAsia="it-CH"/>
              </w:rPr>
            </w:pPr>
            <w:r>
              <w:rPr>
                <w:rFonts w:cs="Arial"/>
                <w:color w:val="0000FF"/>
                <w:sz w:val="18"/>
                <w:lang w:val="it-CH" w:eastAsia="it-CH"/>
              </w:rPr>
              <w:t>2 = soddisfazione dei criteri: insufficiente // qualità delle indicazioni: informazioni non sufficientemente attinenti al progetto</w:t>
            </w:r>
          </w:p>
          <w:p w14:paraId="210E1053" w14:textId="77777777" w:rsidR="003E74E5" w:rsidRDefault="003E74E5" w:rsidP="003E74E5">
            <w:pPr>
              <w:tabs>
                <w:tab w:val="left" w:pos="355"/>
              </w:tabs>
              <w:suppressAutoHyphens/>
              <w:autoSpaceDE w:val="0"/>
              <w:autoSpaceDN w:val="0"/>
              <w:adjustRightInd w:val="0"/>
              <w:spacing w:line="240" w:lineRule="auto"/>
              <w:ind w:left="355" w:hanging="355"/>
              <w:rPr>
                <w:rFonts w:cs="Arial"/>
                <w:color w:val="0000FF"/>
                <w:sz w:val="18"/>
                <w:lang w:val="it-CH" w:eastAsia="it-CH"/>
              </w:rPr>
            </w:pPr>
            <w:r>
              <w:rPr>
                <w:rFonts w:cs="Arial"/>
                <w:color w:val="0000FF"/>
                <w:sz w:val="18"/>
                <w:lang w:val="it-CH" w:eastAsia="it-CH"/>
              </w:rPr>
              <w:t>3 = soddisfazione dei criteri: adempiuta // qualità delle indicazioni: qualità corrispondente ai requisiti del bando</w:t>
            </w:r>
          </w:p>
          <w:p w14:paraId="33950C35" w14:textId="77777777" w:rsidR="003E74E5" w:rsidRDefault="003E74E5" w:rsidP="003E74E5">
            <w:pPr>
              <w:tabs>
                <w:tab w:val="left" w:pos="355"/>
              </w:tabs>
              <w:suppressAutoHyphens/>
              <w:autoSpaceDE w:val="0"/>
              <w:autoSpaceDN w:val="0"/>
              <w:adjustRightInd w:val="0"/>
              <w:spacing w:line="240" w:lineRule="auto"/>
              <w:ind w:left="355" w:hanging="355"/>
              <w:rPr>
                <w:rFonts w:cs="Arial"/>
                <w:color w:val="0000FF"/>
                <w:sz w:val="18"/>
                <w:lang w:val="it-CH" w:eastAsia="it-CH"/>
              </w:rPr>
            </w:pPr>
            <w:r>
              <w:rPr>
                <w:rFonts w:cs="Arial"/>
                <w:color w:val="0000FF"/>
                <w:sz w:val="18"/>
                <w:lang w:val="it-CH" w:eastAsia="it-CH"/>
              </w:rPr>
              <w:t>4 = soddisfazione dei criteri: buona // qualità delle indicazioni: buona qualità</w:t>
            </w:r>
          </w:p>
          <w:p w14:paraId="78020EBD" w14:textId="77777777" w:rsidR="003E74E5" w:rsidRDefault="003E74E5" w:rsidP="003E74E5">
            <w:pPr>
              <w:tabs>
                <w:tab w:val="left" w:pos="355"/>
              </w:tabs>
              <w:suppressAutoHyphens/>
              <w:autoSpaceDE w:val="0"/>
              <w:autoSpaceDN w:val="0"/>
              <w:adjustRightInd w:val="0"/>
              <w:spacing w:line="240" w:lineRule="auto"/>
              <w:ind w:left="355" w:hanging="355"/>
              <w:rPr>
                <w:rFonts w:cs="Arial"/>
                <w:color w:val="0000FF"/>
                <w:sz w:val="18"/>
                <w:lang w:val="it-CH" w:eastAsia="it-CH"/>
              </w:rPr>
            </w:pPr>
            <w:r>
              <w:rPr>
                <w:rFonts w:cs="Arial"/>
                <w:color w:val="0000FF"/>
                <w:sz w:val="18"/>
                <w:lang w:val="it-CH" w:eastAsia="it-CH"/>
              </w:rPr>
              <w:t>5 = soddisfazione dei criteri: molto buona // qualità delle indicazioni: qualità eccellente, contributo decisivo al raggiungimento degli obiettivi.</w:t>
            </w:r>
          </w:p>
          <w:p w14:paraId="791EE3EE" w14:textId="7E0736AC" w:rsidR="00624C81" w:rsidRPr="00993716" w:rsidRDefault="00624C81" w:rsidP="00624C81">
            <w:pPr>
              <w:suppressAutoHyphens/>
              <w:rPr>
                <w:color w:val="0000FF"/>
                <w:sz w:val="18"/>
                <w:lang w:val="it-IT"/>
              </w:rPr>
            </w:pPr>
            <w:r w:rsidRPr="00993716">
              <w:rPr>
                <w:color w:val="0000FF"/>
                <w:sz w:val="18"/>
                <w:lang w:val="it-IT"/>
              </w:rPr>
              <w:t xml:space="preserve">Se un criterio principale consta di sottocriteri, questi vengono valutati. </w:t>
            </w:r>
          </w:p>
          <w:p w14:paraId="311B24F6" w14:textId="77777777" w:rsidR="00624C81" w:rsidRPr="00993716" w:rsidRDefault="00624C81" w:rsidP="00624C81">
            <w:pPr>
              <w:suppressAutoHyphens/>
              <w:rPr>
                <w:color w:val="0000FF"/>
                <w:sz w:val="18"/>
                <w:lang w:val="it-IT"/>
              </w:rPr>
            </w:pPr>
            <w:r w:rsidRPr="00993716">
              <w:rPr>
                <w:color w:val="0000FF"/>
                <w:sz w:val="18"/>
                <w:lang w:val="it-IT"/>
              </w:rPr>
              <w:t>Il numero di punti del criterio principale risulta dalla somma delle note dei sottocriteri moltiplicata per il loro fattore di ponderazione.</w:t>
            </w:r>
          </w:p>
          <w:p w14:paraId="7965C2D0" w14:textId="77777777" w:rsidR="00624C81" w:rsidRPr="00993716" w:rsidRDefault="00624C81" w:rsidP="00624C81">
            <w:pPr>
              <w:rPr>
                <w:rFonts w:cs="Arial"/>
                <w:color w:val="0000FF"/>
                <w:sz w:val="18"/>
                <w:szCs w:val="18"/>
                <w:lang w:val="it-IT"/>
              </w:rPr>
            </w:pPr>
          </w:p>
          <w:p w14:paraId="4FEF9069" w14:textId="77777777" w:rsidR="00624C81" w:rsidRDefault="00624C81" w:rsidP="00624C81">
            <w:pPr>
              <w:pStyle w:val="Standart"/>
              <w:tabs>
                <w:tab w:val="left" w:pos="485"/>
              </w:tabs>
              <w:suppressAutoHyphens/>
              <w:rPr>
                <w:sz w:val="18"/>
                <w:szCs w:val="18"/>
                <w:lang w:val="it-CH"/>
              </w:rPr>
            </w:pPr>
            <w:r>
              <w:rPr>
                <w:sz w:val="18"/>
                <w:szCs w:val="18"/>
                <w:lang w:val="it-CH"/>
              </w:rPr>
              <w:t>CALCOLO DEL PUNTEGGIO</w:t>
            </w:r>
            <w:r w:rsidRPr="008B42F7">
              <w:rPr>
                <w:sz w:val="18"/>
                <w:szCs w:val="18"/>
                <w:lang w:val="it-CH"/>
              </w:rPr>
              <w:t xml:space="preserve"> </w:t>
            </w:r>
          </w:p>
          <w:p w14:paraId="2A2E27BD" w14:textId="6B9084A0" w:rsidR="00624C81" w:rsidRDefault="00624C81" w:rsidP="00624C81">
            <w:pPr>
              <w:rPr>
                <w:color w:val="0000FF"/>
                <w:sz w:val="18"/>
                <w:lang w:val="it-CH"/>
              </w:rPr>
            </w:pPr>
            <w:r w:rsidRPr="00DF7C81">
              <w:rPr>
                <w:color w:val="0000FF"/>
                <w:sz w:val="18"/>
                <w:lang w:val="it-CH"/>
              </w:rPr>
              <w:t xml:space="preserve">somma di tutte le note moltiplicate per il corrispondente fattore di ponderazione (punteggio massimo possibile: 5 </w:t>
            </w:r>
            <w:r w:rsidRPr="00DF7C81">
              <w:rPr>
                <w:rFonts w:hAnsi="Vrinda" w:cs="Vrinda"/>
                <w:color w:val="0000FF"/>
                <w:sz w:val="18"/>
                <w:lang w:val="it-CH"/>
              </w:rPr>
              <w:t>[</w:t>
            </w:r>
            <w:r w:rsidRPr="00DF7C81">
              <w:rPr>
                <w:color w:val="0000FF"/>
                <w:sz w:val="18"/>
                <w:lang w:val="it-CH"/>
              </w:rPr>
              <w:t>nota</w:t>
            </w:r>
            <w:r w:rsidRPr="00DF7C81">
              <w:rPr>
                <w:rFonts w:hAnsi="Vrinda" w:cs="Vrinda"/>
                <w:color w:val="0000FF"/>
                <w:sz w:val="18"/>
                <w:lang w:val="it-CH"/>
              </w:rPr>
              <w:t>]</w:t>
            </w:r>
            <w:r w:rsidRPr="00DF7C81">
              <w:rPr>
                <w:color w:val="0000FF"/>
                <w:sz w:val="18"/>
                <w:lang w:val="it-CH"/>
              </w:rPr>
              <w:t xml:space="preserve"> x 100 </w:t>
            </w:r>
            <w:bookmarkStart w:id="5" w:name="OLE_LINK4"/>
            <w:r w:rsidRPr="00DF7C81">
              <w:rPr>
                <w:rFonts w:hAnsi="Vrinda" w:cs="Vrinda"/>
                <w:color w:val="0000FF"/>
                <w:sz w:val="18"/>
                <w:lang w:val="it-CH"/>
              </w:rPr>
              <w:t>[</w:t>
            </w:r>
            <w:r w:rsidRPr="00DF7C81">
              <w:rPr>
                <w:color w:val="0000FF"/>
                <w:sz w:val="18"/>
                <w:lang w:val="it-CH"/>
              </w:rPr>
              <w:t>% di ponderazione</w:t>
            </w:r>
            <w:r w:rsidRPr="00DF7C81">
              <w:rPr>
                <w:rFonts w:hAnsi="Vrinda" w:cs="Vrinda"/>
                <w:color w:val="0000FF"/>
                <w:sz w:val="18"/>
                <w:lang w:val="it-CH"/>
              </w:rPr>
              <w:t>]</w:t>
            </w:r>
            <w:bookmarkEnd w:id="5"/>
            <w:r w:rsidRPr="00DF7C81">
              <w:rPr>
                <w:color w:val="0000FF"/>
                <w:sz w:val="18"/>
                <w:lang w:val="it-CH"/>
              </w:rPr>
              <w:t xml:space="preserve"> = 500 punti).</w:t>
            </w:r>
          </w:p>
          <w:p w14:paraId="223CD9F3" w14:textId="212E8D23" w:rsidR="00624C81" w:rsidRDefault="00624C81" w:rsidP="00624C81">
            <w:pPr>
              <w:rPr>
                <w:color w:val="0000FF"/>
                <w:sz w:val="18"/>
                <w:lang w:val="it-CH"/>
              </w:rPr>
            </w:pPr>
          </w:p>
          <w:p w14:paraId="11E94053" w14:textId="1528CF86" w:rsidR="00624C81" w:rsidRDefault="00624C81" w:rsidP="00624C81">
            <w:pPr>
              <w:rPr>
                <w:color w:val="0000FF"/>
                <w:sz w:val="18"/>
                <w:lang w:val="it-CH"/>
              </w:rPr>
            </w:pPr>
          </w:p>
          <w:p w14:paraId="59ADFE9A" w14:textId="77777777" w:rsidR="00624C81" w:rsidRPr="00624C81" w:rsidRDefault="00624C81" w:rsidP="00624C81">
            <w:pPr>
              <w:rPr>
                <w:lang w:val="it-CH"/>
              </w:rPr>
            </w:pPr>
          </w:p>
          <w:p w14:paraId="697AA34C" w14:textId="63DCEEB1" w:rsidR="00A749E8" w:rsidRPr="008B42F7" w:rsidRDefault="0069247A" w:rsidP="00CE4A97">
            <w:pPr>
              <w:spacing w:before="120" w:line="240" w:lineRule="auto"/>
              <w:rPr>
                <w:rFonts w:cs="Arial"/>
                <w:sz w:val="18"/>
                <w:szCs w:val="18"/>
                <w:lang w:val="it-CH"/>
              </w:rPr>
            </w:pPr>
            <w:r>
              <w:rPr>
                <w:rFonts w:cs="Arial"/>
                <w:sz w:val="18"/>
                <w:szCs w:val="18"/>
                <w:lang w:val="it-CH"/>
              </w:rPr>
              <w:t>2</w:t>
            </w:r>
            <w:r w:rsidR="00A749E8" w:rsidRPr="008B42F7">
              <w:rPr>
                <w:rFonts w:cs="Arial"/>
                <w:sz w:val="18"/>
                <w:szCs w:val="18"/>
                <w:lang w:val="it-CH"/>
              </w:rPr>
              <w:t xml:space="preserve">. La commessa sarà aggiudicata a condizione che il progetto sia appaltabile e che siano disponibili i crediti necessari. </w:t>
            </w:r>
          </w:p>
          <w:p w14:paraId="6AE5D81C" w14:textId="774938D6" w:rsidR="00A749E8" w:rsidRPr="008B42F7" w:rsidRDefault="0069247A" w:rsidP="00565784">
            <w:pPr>
              <w:spacing w:line="240" w:lineRule="auto"/>
              <w:rPr>
                <w:rFonts w:cs="Arial"/>
                <w:sz w:val="18"/>
                <w:szCs w:val="18"/>
                <w:lang w:val="it-IT"/>
              </w:rPr>
            </w:pPr>
            <w:r>
              <w:rPr>
                <w:rFonts w:cs="Arial"/>
                <w:sz w:val="18"/>
                <w:szCs w:val="18"/>
                <w:lang w:val="it-CH"/>
              </w:rPr>
              <w:t>3</w:t>
            </w:r>
            <w:r w:rsidR="00A749E8" w:rsidRPr="008B42F7">
              <w:rPr>
                <w:rFonts w:cs="Arial"/>
                <w:sz w:val="18"/>
                <w:szCs w:val="18"/>
                <w:lang w:val="it-CH"/>
              </w:rPr>
              <w:t xml:space="preserve">. L’elaborazione dell’offerta non dà diritto ad alcun rimborso. </w:t>
            </w:r>
            <w:r w:rsidR="00A749E8" w:rsidRPr="008B42F7">
              <w:rPr>
                <w:rFonts w:cs="Arial"/>
                <w:sz w:val="18"/>
                <w:szCs w:val="18"/>
                <w:lang w:val="it-IT"/>
              </w:rPr>
              <w:t>La documentazione relativa all’offerta non sarà restituita.</w:t>
            </w:r>
          </w:p>
          <w:p w14:paraId="20D77D5E" w14:textId="2107061E" w:rsidR="00A749E8" w:rsidRPr="008B42F7" w:rsidRDefault="0069247A" w:rsidP="00565784">
            <w:pPr>
              <w:spacing w:line="240" w:lineRule="auto"/>
              <w:rPr>
                <w:rFonts w:cs="Arial"/>
                <w:sz w:val="18"/>
                <w:szCs w:val="18"/>
                <w:lang w:val="it-IT"/>
              </w:rPr>
            </w:pPr>
            <w:r>
              <w:rPr>
                <w:rFonts w:cs="Arial"/>
                <w:sz w:val="18"/>
                <w:szCs w:val="18"/>
                <w:lang w:val="it-IT"/>
              </w:rPr>
              <w:t>4</w:t>
            </w:r>
            <w:r w:rsidR="00A749E8" w:rsidRPr="008B42F7">
              <w:rPr>
                <w:rFonts w:cs="Arial"/>
                <w:sz w:val="18"/>
                <w:szCs w:val="18"/>
                <w:lang w:val="it-IT"/>
              </w:rPr>
              <w:t xml:space="preserve">. La documentazione del bando è disponibile in </w:t>
            </w:r>
            <w:r w:rsidR="00A749E8" w:rsidRPr="008B42F7">
              <w:rPr>
                <w:rFonts w:cs="Arial"/>
                <w:color w:val="0000FF"/>
                <w:sz w:val="18"/>
                <w:szCs w:val="18"/>
                <w:lang w:val="it-IT"/>
              </w:rPr>
              <w:t xml:space="preserve">inserire lingua/lingue. </w:t>
            </w:r>
            <w:r w:rsidR="00A749E8" w:rsidRPr="008B42F7">
              <w:rPr>
                <w:rFonts w:cs="Arial"/>
                <w:color w:val="auto"/>
                <w:sz w:val="18"/>
                <w:szCs w:val="18"/>
                <w:lang w:val="it-IT"/>
              </w:rPr>
              <w:t>In caso di versioni divergenti, fa fede quella in</w:t>
            </w:r>
            <w:r w:rsidR="00A749E8" w:rsidRPr="008B42F7">
              <w:rPr>
                <w:rFonts w:cs="Arial"/>
                <w:color w:val="0000FF"/>
                <w:sz w:val="18"/>
                <w:szCs w:val="18"/>
                <w:lang w:val="it-IT"/>
              </w:rPr>
              <w:t xml:space="preserve"> tedesco.</w:t>
            </w:r>
          </w:p>
          <w:p w14:paraId="3EEFC758" w14:textId="7E98E9EE" w:rsidR="00A749E8" w:rsidRPr="00A749E8" w:rsidRDefault="0069247A" w:rsidP="00A749E8">
            <w:pPr>
              <w:suppressAutoHyphens/>
              <w:rPr>
                <w:rFonts w:cs="Arial"/>
                <w:color w:val="0000FF"/>
                <w:sz w:val="18"/>
                <w:lang w:val="it-IT"/>
              </w:rPr>
            </w:pPr>
            <w:r>
              <w:rPr>
                <w:rFonts w:cs="Arial"/>
                <w:color w:val="0070C0"/>
                <w:lang w:val="it-IT"/>
              </w:rPr>
              <w:t>5</w:t>
            </w:r>
            <w:r w:rsidR="00A749E8" w:rsidRPr="00A749E8">
              <w:rPr>
                <w:rFonts w:cs="Arial"/>
                <w:color w:val="0070C0"/>
                <w:lang w:val="it-IT"/>
              </w:rPr>
              <w:t>.</w:t>
            </w:r>
            <w:r w:rsidR="00A749E8">
              <w:rPr>
                <w:rFonts w:cs="Arial"/>
                <w:color w:val="0000FF"/>
                <w:lang w:val="it-IT"/>
              </w:rPr>
              <w:t xml:space="preserve"> </w:t>
            </w:r>
            <w:r w:rsidR="00A749E8" w:rsidRPr="00565784">
              <w:rPr>
                <w:rFonts w:cs="Arial"/>
                <w:color w:val="0070C0"/>
                <w:sz w:val="18"/>
                <w:lang w:val="it-IT"/>
              </w:rPr>
              <w:t xml:space="preserve">Esclusione: </w:t>
            </w:r>
          </w:p>
          <w:p w14:paraId="0FBF5EDA" w14:textId="77777777" w:rsidR="00A749E8" w:rsidRPr="00A749E8" w:rsidRDefault="00A749E8" w:rsidP="00565784">
            <w:pPr>
              <w:suppressAutoHyphens/>
              <w:spacing w:line="240" w:lineRule="auto"/>
              <w:rPr>
                <w:rFonts w:cs="Arial"/>
                <w:color w:val="FF0000"/>
                <w:sz w:val="18"/>
                <w:lang w:val="it-CH"/>
              </w:rPr>
            </w:pPr>
            <w:r w:rsidRPr="00A749E8">
              <w:rPr>
                <w:rFonts w:cs="Arial"/>
                <w:color w:val="FF0000"/>
                <w:sz w:val="18"/>
                <w:lang w:val="it-CH"/>
              </w:rPr>
              <w:t>(NOTA: scegliere tra le seguenti opzioni)</w:t>
            </w:r>
          </w:p>
          <w:p w14:paraId="3BA6898B" w14:textId="5A46076F" w:rsidR="00A749E8" w:rsidRPr="00A749E8" w:rsidRDefault="00A749E8" w:rsidP="00A749E8">
            <w:pPr>
              <w:suppressAutoHyphens/>
              <w:spacing w:before="120" w:line="240" w:lineRule="auto"/>
              <w:rPr>
                <w:rFonts w:cs="Arial"/>
                <w:color w:val="0070C0"/>
                <w:sz w:val="18"/>
                <w:lang w:val="it-CH"/>
              </w:rPr>
            </w:pPr>
            <w:r w:rsidRPr="00A749E8">
              <w:rPr>
                <w:rFonts w:cs="Arial"/>
                <w:color w:val="0070C0"/>
                <w:sz w:val="18"/>
                <w:lang w:val="it-CH"/>
              </w:rPr>
              <w:t>a) nessuna ditta è esclusa dalla presente procedura.</w:t>
            </w:r>
          </w:p>
          <w:p w14:paraId="6C1AB2B6" w14:textId="28AE2D7C" w:rsidR="006C6491" w:rsidRDefault="006C6491" w:rsidP="0038568A">
            <w:pPr>
              <w:tabs>
                <w:tab w:val="center" w:pos="4181"/>
              </w:tabs>
              <w:suppressAutoHyphens/>
              <w:spacing w:line="240" w:lineRule="auto"/>
              <w:rPr>
                <w:rFonts w:cs="Arial"/>
                <w:color w:val="0070C0"/>
                <w:sz w:val="18"/>
                <w:lang w:val="it-CH"/>
              </w:rPr>
            </w:pPr>
            <w:r w:rsidRPr="006C6491">
              <w:rPr>
                <w:rFonts w:cs="Arial"/>
                <w:color w:val="0070C0"/>
                <w:sz w:val="18"/>
                <w:lang w:val="it-CH"/>
              </w:rPr>
              <w:t xml:space="preserve">b) </w:t>
            </w:r>
            <w:r w:rsidR="00EE7B99" w:rsidRPr="00EE7B99">
              <w:rPr>
                <w:rFonts w:cs="Arial"/>
                <w:color w:val="0070C0"/>
                <w:sz w:val="18"/>
                <w:lang w:val="it-CH"/>
              </w:rPr>
              <w:t xml:space="preserve">la/e società </w:t>
            </w:r>
            <w:r w:rsidR="00EE7B99" w:rsidRPr="00EE7B99">
              <w:rPr>
                <w:rFonts w:cs="Arial"/>
                <w:color w:val="002060"/>
                <w:sz w:val="18"/>
                <w:lang w:val="it-CH"/>
              </w:rPr>
              <w:t xml:space="preserve">xxx e yyy </w:t>
            </w:r>
            <w:r w:rsidR="00EE7B99" w:rsidRPr="00EE7B99">
              <w:rPr>
                <w:rFonts w:cs="Arial"/>
                <w:color w:val="0070C0"/>
                <w:sz w:val="18"/>
                <w:lang w:val="it-CH"/>
              </w:rPr>
              <w:t xml:space="preserve">ha/hanno preparato la presente documentazione d’appalto. Di conseguenza, la/e società </w:t>
            </w:r>
            <w:r w:rsidR="00EE7B99" w:rsidRPr="00EE7B99">
              <w:rPr>
                <w:rFonts w:cs="Arial"/>
                <w:color w:val="002060"/>
                <w:sz w:val="18"/>
                <w:lang w:val="it-CH"/>
              </w:rPr>
              <w:t xml:space="preserve">xxx e yyy </w:t>
            </w:r>
            <w:r w:rsidR="00EE7B99" w:rsidRPr="00EE7B99">
              <w:rPr>
                <w:rFonts w:cs="Arial"/>
                <w:color w:val="0070C0"/>
                <w:sz w:val="18"/>
                <w:lang w:val="it-CH"/>
              </w:rPr>
              <w:t>nonché tutte le società che hanno con la/e stessa/e un legame giuridico o economico stretto, è/sono esclusa/e dalla presente procedura.</w:t>
            </w:r>
          </w:p>
          <w:p w14:paraId="3D13B049" w14:textId="3BF6D3D2" w:rsidR="005978FB" w:rsidRPr="005978FB" w:rsidRDefault="0069247A" w:rsidP="005978FB">
            <w:pPr>
              <w:rPr>
                <w:rFonts w:ascii="Calibri" w:hAnsi="Calibri"/>
                <w:color w:val="0070C0"/>
                <w:sz w:val="18"/>
                <w:szCs w:val="18"/>
                <w:lang w:val="it-CH"/>
              </w:rPr>
            </w:pPr>
            <w:r>
              <w:rPr>
                <w:rFonts w:cs="Arial"/>
                <w:color w:val="0070C0"/>
                <w:sz w:val="18"/>
                <w:lang w:val="it-CH"/>
              </w:rPr>
              <w:t>6</w:t>
            </w:r>
            <w:r w:rsidR="005978FB">
              <w:rPr>
                <w:rFonts w:cs="Arial"/>
                <w:color w:val="0070C0"/>
                <w:sz w:val="18"/>
                <w:lang w:val="it-CH"/>
              </w:rPr>
              <w:t xml:space="preserve">. </w:t>
            </w:r>
            <w:r w:rsidR="005978FB" w:rsidRPr="005978FB">
              <w:rPr>
                <w:color w:val="0070C0"/>
                <w:sz w:val="18"/>
                <w:szCs w:val="18"/>
                <w:lang w:val="it-CH"/>
              </w:rPr>
              <w:t>Le offerte dell’impresa Sensor Elektronic GmbH, Adlikerstrasse 79, 8105 Regensdorf o quelle cui la Sensor Elektronic GmbH partecipa, sia in consorzi, sia come subappaltatore o fornitore, sono escluse dalla procedura di appalto in virtù dell’art. 44 cpv. 1 lett. h</w:t>
            </w:r>
            <w:r w:rsidR="005978FB" w:rsidRPr="005978FB">
              <w:rPr>
                <w:color w:val="0070C0"/>
                <w:lang w:val="it-CH"/>
              </w:rPr>
              <w:t xml:space="preserve"> </w:t>
            </w:r>
            <w:r w:rsidR="005978FB" w:rsidRPr="005978FB">
              <w:rPr>
                <w:color w:val="0070C0"/>
                <w:sz w:val="18"/>
                <w:szCs w:val="18"/>
                <w:lang w:val="it-CH"/>
              </w:rPr>
              <w:t>LAPub.</w:t>
            </w:r>
          </w:p>
          <w:p w14:paraId="1E6230C7" w14:textId="0ACA89EF" w:rsidR="00F36B77" w:rsidRDefault="0069247A" w:rsidP="00A749E8">
            <w:pPr>
              <w:suppressAutoHyphens/>
              <w:rPr>
                <w:rFonts w:cs="Arial"/>
                <w:b/>
                <w:color w:val="0070C0"/>
                <w:sz w:val="18"/>
                <w:lang w:val="it-IT"/>
              </w:rPr>
            </w:pPr>
            <w:r>
              <w:rPr>
                <w:rFonts w:cs="Arial"/>
                <w:color w:val="0070C0"/>
                <w:sz w:val="16"/>
                <w:szCs w:val="18"/>
                <w:lang w:val="it-CH"/>
              </w:rPr>
              <w:t>7</w:t>
            </w:r>
            <w:r w:rsidR="006C6491">
              <w:rPr>
                <w:rFonts w:cs="Arial"/>
                <w:color w:val="0000FF"/>
                <w:sz w:val="16"/>
                <w:szCs w:val="18"/>
                <w:lang w:val="it-CH"/>
              </w:rPr>
              <w:t>.</w:t>
            </w:r>
            <w:r w:rsidR="006C6491" w:rsidRPr="005E1E10">
              <w:rPr>
                <w:rFonts w:cs="Arial"/>
                <w:color w:val="FF0000"/>
                <w:lang w:val="it-CH"/>
              </w:rPr>
              <w:t xml:space="preserve"> </w:t>
            </w:r>
            <w:r w:rsidR="00F36B77" w:rsidRPr="00F36B77">
              <w:rPr>
                <w:rFonts w:cs="Arial"/>
                <w:color w:val="0070C0"/>
                <w:sz w:val="18"/>
                <w:lang w:val="it-CH"/>
              </w:rPr>
              <w:t>Il contratto d'appalto sarà stipulato e firmato in Ticino. Di conseguenza, lo stesso sarà assoggettato all'imposta di bollo secondo quanto stabilito dalla Legge cantonale sull'imposta di bollo e sugli spettacoli cinematografici.</w:t>
            </w:r>
          </w:p>
          <w:p w14:paraId="25AD910A" w14:textId="1BB2DA0F" w:rsidR="00A749E8" w:rsidRPr="00A749E8" w:rsidRDefault="0069247A" w:rsidP="00A749E8">
            <w:pPr>
              <w:suppressAutoHyphens/>
              <w:rPr>
                <w:rFonts w:cs="Arial"/>
                <w:color w:val="0070C0"/>
                <w:sz w:val="18"/>
                <w:lang w:val="it-CH"/>
              </w:rPr>
            </w:pPr>
            <w:r>
              <w:rPr>
                <w:rFonts w:cs="Arial"/>
                <w:color w:val="0070C0"/>
                <w:sz w:val="18"/>
                <w:lang w:val="it-IT"/>
              </w:rPr>
              <w:t>8</w:t>
            </w:r>
            <w:r w:rsidR="00A749E8" w:rsidRPr="00A749E8">
              <w:rPr>
                <w:rFonts w:cs="Arial"/>
                <w:color w:val="0070C0"/>
                <w:sz w:val="18"/>
                <w:lang w:val="it-IT"/>
              </w:rPr>
              <w:t xml:space="preserve">. </w:t>
            </w:r>
            <w:r w:rsidR="00A749E8" w:rsidRPr="00A749E8">
              <w:rPr>
                <w:rFonts w:cs="Arial"/>
                <w:color w:val="0070C0"/>
                <w:sz w:val="18"/>
                <w:lang w:val="it-CH"/>
              </w:rPr>
              <w:t>Il committente si riserva di modificare i termini riportati nella documentazione (in particolare quelli dell’aggiudicazione e dell’inizio lavori). L’offerente non ha in nessun caso diritto ad alcun tipo di indennizzo.</w:t>
            </w:r>
          </w:p>
          <w:p w14:paraId="0EA1EC1A" w14:textId="4CA0901B" w:rsidR="00A749E8" w:rsidRPr="00A749E8" w:rsidRDefault="0069247A" w:rsidP="00A749E8">
            <w:pPr>
              <w:suppressAutoHyphens/>
              <w:jc w:val="both"/>
              <w:rPr>
                <w:rFonts w:cs="Arial"/>
                <w:color w:val="0070C0"/>
                <w:sz w:val="18"/>
                <w:lang w:val="it-CH"/>
              </w:rPr>
            </w:pPr>
            <w:r>
              <w:rPr>
                <w:rFonts w:cs="Arial"/>
                <w:color w:val="0070C0"/>
                <w:sz w:val="18"/>
                <w:lang w:val="it-CH"/>
              </w:rPr>
              <w:t>9</w:t>
            </w:r>
            <w:r w:rsidR="00A749E8" w:rsidRPr="00A749E8">
              <w:rPr>
                <w:rFonts w:cs="Arial"/>
                <w:color w:val="0070C0"/>
                <w:sz w:val="18"/>
                <w:lang w:val="it-CH"/>
              </w:rPr>
              <w:t>. Tutti gli importi sono da intendersi IVA esclusa.</w:t>
            </w:r>
          </w:p>
          <w:p w14:paraId="563CFE65" w14:textId="6C6A9EB2" w:rsidR="00A5395E" w:rsidRDefault="0069247A" w:rsidP="0038568A">
            <w:pPr>
              <w:suppressAutoHyphens/>
              <w:rPr>
                <w:rFonts w:cs="Arial"/>
                <w:color w:val="0070C0"/>
                <w:sz w:val="18"/>
                <w:lang w:val="it-CH"/>
              </w:rPr>
            </w:pPr>
            <w:r>
              <w:rPr>
                <w:rFonts w:cs="Arial"/>
                <w:color w:val="0070C0"/>
                <w:sz w:val="18"/>
                <w:lang w:val="it-CH"/>
              </w:rPr>
              <w:t>10</w:t>
            </w:r>
            <w:r w:rsidR="00A749E8" w:rsidRPr="00A749E8">
              <w:rPr>
                <w:rFonts w:cs="Arial"/>
                <w:color w:val="0070C0"/>
                <w:sz w:val="18"/>
                <w:lang w:val="it-CH"/>
              </w:rPr>
              <w:t>. Fa stato la pubblicazione sul SIMAP, In caso di dubbi o contraddizioni, prevale il testo di pubblicazione in lingua italiana.</w:t>
            </w:r>
          </w:p>
          <w:p w14:paraId="7D53A1B0" w14:textId="4CB9FDEE" w:rsidR="00A5395E" w:rsidRDefault="0069247A" w:rsidP="0038568A">
            <w:pPr>
              <w:suppressAutoHyphens/>
              <w:spacing w:line="240" w:lineRule="auto"/>
              <w:rPr>
                <w:rFonts w:cs="Arial"/>
                <w:color w:val="0070C0"/>
                <w:sz w:val="18"/>
                <w:lang w:val="it-CH"/>
              </w:rPr>
            </w:pPr>
            <w:r>
              <w:rPr>
                <w:rFonts w:cs="Arial"/>
                <w:color w:val="0070C0"/>
                <w:sz w:val="18"/>
                <w:lang w:val="it-CH"/>
              </w:rPr>
              <w:t>11</w:t>
            </w:r>
            <w:r w:rsidR="00A5395E">
              <w:rPr>
                <w:rFonts w:cs="Arial"/>
                <w:color w:val="0070C0"/>
                <w:sz w:val="18"/>
                <w:lang w:val="it-CH"/>
              </w:rPr>
              <w:t xml:space="preserve">. </w:t>
            </w:r>
            <w:r w:rsidR="00A5395E">
              <w:rPr>
                <w:rFonts w:cs="Arial"/>
                <w:color w:val="0070C0"/>
                <w:sz w:val="18"/>
                <w:szCs w:val="18"/>
                <w:lang w:val="it-IT"/>
              </w:rPr>
              <w:t>L'aggiudicatario è escluso da ulteriori offerte nell'ambito del progetto per il quale fornisce supporto al cliente o pianificazione del progetto.</w:t>
            </w:r>
          </w:p>
          <w:p w14:paraId="44630274" w14:textId="36D3FC14" w:rsidR="00F36B77" w:rsidRPr="00F36B77" w:rsidRDefault="0069247A" w:rsidP="0038568A">
            <w:pPr>
              <w:suppressAutoHyphens/>
              <w:spacing w:line="240" w:lineRule="auto"/>
              <w:rPr>
                <w:rFonts w:cs="Arial"/>
                <w:color w:val="0070C0"/>
                <w:sz w:val="18"/>
                <w:lang w:val="it-CH"/>
              </w:rPr>
            </w:pPr>
            <w:r>
              <w:rPr>
                <w:rFonts w:cs="Arial"/>
                <w:color w:val="0070C0"/>
                <w:sz w:val="18"/>
                <w:lang w:val="it-CH"/>
              </w:rPr>
              <w:t>12</w:t>
            </w:r>
            <w:r w:rsidR="00F36B77">
              <w:rPr>
                <w:rFonts w:cs="Arial"/>
                <w:color w:val="0070C0"/>
                <w:sz w:val="18"/>
                <w:lang w:val="it-CH"/>
              </w:rPr>
              <w:t xml:space="preserve">. </w:t>
            </w:r>
            <w:r w:rsidR="00A5395E">
              <w:rPr>
                <w:rFonts w:cs="Arial"/>
                <w:color w:val="0070C0"/>
                <w:sz w:val="18"/>
                <w:szCs w:val="18"/>
                <w:lang w:val="it-IT"/>
              </w:rPr>
              <w:t xml:space="preserve">L’aggiudicazione si applica </w:t>
            </w:r>
            <w:r w:rsidR="00441152">
              <w:rPr>
                <w:rFonts w:cs="Arial"/>
                <w:color w:val="0070C0"/>
                <w:sz w:val="18"/>
                <w:szCs w:val="18"/>
                <w:lang w:val="it-IT"/>
              </w:rPr>
              <w:t>i</w:t>
            </w:r>
            <w:r w:rsidR="00A5395E">
              <w:rPr>
                <w:rFonts w:cs="Arial"/>
                <w:color w:val="0070C0"/>
                <w:sz w:val="18"/>
                <w:szCs w:val="18"/>
                <w:lang w:val="it-IT"/>
              </w:rPr>
              <w:t xml:space="preserve">n base ai capitoli A e B (edilizia ed energia) e C (manutenzione). </w:t>
            </w:r>
            <w:r w:rsidR="00A5395E">
              <w:rPr>
                <w:rFonts w:cs="Arial"/>
                <w:color w:val="0070C0"/>
                <w:sz w:val="18"/>
                <w:lang w:val="it-CH"/>
              </w:rPr>
              <w:t>Per la parte A e B</w:t>
            </w:r>
            <w:r w:rsidR="00F36B77" w:rsidRPr="00F36B77">
              <w:rPr>
                <w:rFonts w:cs="Arial"/>
                <w:color w:val="0070C0"/>
                <w:sz w:val="18"/>
                <w:lang w:val="it-CH"/>
              </w:rPr>
              <w:t xml:space="preserve"> verrà stipulato un contratto con l’USTRA, mentre che per la parte </w:t>
            </w:r>
            <w:r w:rsidR="00A5395E">
              <w:rPr>
                <w:rFonts w:cs="Arial"/>
                <w:color w:val="0070C0"/>
                <w:sz w:val="18"/>
                <w:lang w:val="it-CH"/>
              </w:rPr>
              <w:t>C</w:t>
            </w:r>
            <w:r w:rsidR="00F36B77" w:rsidRPr="00F36B77">
              <w:rPr>
                <w:rFonts w:cs="Arial"/>
                <w:color w:val="0070C0"/>
                <w:sz w:val="18"/>
                <w:lang w:val="it-CH"/>
              </w:rPr>
              <w:t>, l’Unità territoriale potrà stipulare con la ditta aggiudicatrice ed alle medesime condizioni, un contratto separato (come da contratto allegato).</w:t>
            </w:r>
          </w:p>
          <w:p w14:paraId="2562026B" w14:textId="2F58C2C6" w:rsidR="00F36B77" w:rsidRDefault="00A5395E" w:rsidP="0038568A">
            <w:pPr>
              <w:suppressAutoHyphens/>
              <w:spacing w:line="240" w:lineRule="auto"/>
              <w:rPr>
                <w:rFonts w:cs="Arial"/>
                <w:color w:val="0070C0"/>
                <w:sz w:val="18"/>
                <w:lang w:val="it-CH"/>
              </w:rPr>
            </w:pPr>
            <w:r>
              <w:rPr>
                <w:rFonts w:cs="Arial"/>
                <w:color w:val="0070C0"/>
                <w:sz w:val="18"/>
                <w:lang w:val="it-CH"/>
              </w:rPr>
              <w:t>Il problema deve essere approfondito: cosa succede in</w:t>
            </w:r>
            <w:r w:rsidR="00F36B77" w:rsidRPr="00F36B77">
              <w:rPr>
                <w:rFonts w:cs="Arial"/>
                <w:color w:val="0070C0"/>
                <w:sz w:val="18"/>
                <w:lang w:val="it-CH"/>
              </w:rPr>
              <w:t xml:space="preserve"> caso in cui l’UT non stipuli il contratto per la parte </w:t>
            </w:r>
            <w:r>
              <w:rPr>
                <w:rFonts w:cs="Arial"/>
                <w:color w:val="0070C0"/>
                <w:sz w:val="18"/>
                <w:lang w:val="it-CH"/>
              </w:rPr>
              <w:t>C.</w:t>
            </w:r>
          </w:p>
          <w:p w14:paraId="382A0617" w14:textId="536E4BE0" w:rsidR="00F36B77" w:rsidRPr="00060D88" w:rsidRDefault="0069247A" w:rsidP="0038568A">
            <w:pPr>
              <w:suppressAutoHyphens/>
              <w:spacing w:line="240" w:lineRule="auto"/>
              <w:rPr>
                <w:rFonts w:cs="Arial"/>
                <w:color w:val="0070C0"/>
                <w:sz w:val="16"/>
                <w:lang w:val="it-CH"/>
              </w:rPr>
            </w:pPr>
            <w:r>
              <w:rPr>
                <w:rFonts w:cs="Arial"/>
                <w:color w:val="0070C0"/>
                <w:sz w:val="18"/>
                <w:lang w:val="it-CH"/>
              </w:rPr>
              <w:t>13</w:t>
            </w:r>
            <w:r w:rsidR="00F36B77">
              <w:rPr>
                <w:rFonts w:cs="Arial"/>
                <w:color w:val="0070C0"/>
                <w:sz w:val="18"/>
                <w:lang w:val="it-CH"/>
              </w:rPr>
              <w:t xml:space="preserve">. </w:t>
            </w:r>
            <w:r w:rsidR="00F36B77" w:rsidRPr="00F36B77">
              <w:rPr>
                <w:color w:val="0070C0"/>
                <w:sz w:val="18"/>
                <w:lang w:val="it-CH"/>
              </w:rPr>
              <w:t>Si richiede che l'offerente sia in grado di garantire la comunicazione scritta e orale in italiano e in tedesco.</w:t>
            </w:r>
          </w:p>
        </w:tc>
      </w:tr>
      <w:tr w:rsidR="003806F2" w:rsidRPr="007A3822" w14:paraId="30A19394" w14:textId="77777777" w:rsidTr="00B24D92">
        <w:trPr>
          <w:cnfStyle w:val="000000100000" w:firstRow="0" w:lastRow="0" w:firstColumn="0" w:lastColumn="0" w:oddVBand="0" w:evenVBand="0" w:oddHBand="1" w:evenHBand="0" w:firstRowFirstColumn="0" w:firstRowLastColumn="0" w:lastRowFirstColumn="0" w:lastRowLastColumn="0"/>
          <w:trHeight w:val="940"/>
        </w:trPr>
        <w:tc>
          <w:tcPr>
            <w:tcW w:w="508" w:type="dxa"/>
          </w:tcPr>
          <w:p w14:paraId="095842D5" w14:textId="06B89CD9" w:rsidR="003806F2" w:rsidRPr="008B42F7" w:rsidRDefault="003806F2" w:rsidP="00D14CB0">
            <w:pPr>
              <w:tabs>
                <w:tab w:val="left" w:pos="426"/>
                <w:tab w:val="left" w:pos="4962"/>
              </w:tabs>
              <w:suppressAutoHyphens/>
              <w:spacing w:line="240" w:lineRule="auto"/>
              <w:ind w:left="426" w:hanging="426"/>
              <w:rPr>
                <w:rFonts w:cs="Arial"/>
                <w:sz w:val="18"/>
                <w:szCs w:val="18"/>
              </w:rPr>
            </w:pPr>
            <w:r>
              <w:rPr>
                <w:rFonts w:cs="Arial"/>
                <w:sz w:val="18"/>
                <w:szCs w:val="18"/>
              </w:rPr>
              <w:lastRenderedPageBreak/>
              <w:t>4.7</w:t>
            </w:r>
          </w:p>
        </w:tc>
        <w:tc>
          <w:tcPr>
            <w:tcW w:w="3037" w:type="dxa"/>
          </w:tcPr>
          <w:p w14:paraId="1A08A140" w14:textId="5461456B" w:rsidR="003806F2" w:rsidRPr="008B42F7" w:rsidRDefault="003806F2" w:rsidP="009850E4">
            <w:pPr>
              <w:tabs>
                <w:tab w:val="left" w:pos="426"/>
                <w:tab w:val="left" w:pos="4962"/>
              </w:tabs>
              <w:suppressAutoHyphens/>
              <w:spacing w:line="240" w:lineRule="auto"/>
              <w:ind w:left="426" w:hanging="426"/>
              <w:rPr>
                <w:rFonts w:cs="Arial"/>
                <w:sz w:val="18"/>
                <w:szCs w:val="18"/>
                <w:lang w:val="it-CH"/>
              </w:rPr>
            </w:pPr>
            <w:r>
              <w:rPr>
                <w:rFonts w:cs="Arial"/>
                <w:sz w:val="18"/>
                <w:szCs w:val="18"/>
                <w:lang w:val="it-CH"/>
              </w:rPr>
              <w:t>Organo di pubblicazione ufficiale</w:t>
            </w:r>
          </w:p>
        </w:tc>
        <w:tc>
          <w:tcPr>
            <w:tcW w:w="6945" w:type="dxa"/>
          </w:tcPr>
          <w:p w14:paraId="581ECCBF" w14:textId="4CEEE1C7" w:rsidR="003806F2" w:rsidRPr="00624C81" w:rsidRDefault="002F24FF" w:rsidP="00624C81">
            <w:pPr>
              <w:spacing w:before="120" w:line="240" w:lineRule="auto"/>
              <w:rPr>
                <w:rFonts w:cs="Arial"/>
                <w:sz w:val="18"/>
                <w:szCs w:val="18"/>
                <w:lang w:val="it-CH"/>
              </w:rPr>
            </w:pPr>
            <w:hyperlink r:id="rId17" w:history="1">
              <w:r w:rsidR="003806F2" w:rsidRPr="0051550D">
                <w:rPr>
                  <w:rStyle w:val="Collegamentoipertestuale"/>
                  <w:rFonts w:cs="Arial"/>
                  <w:sz w:val="18"/>
                  <w:szCs w:val="18"/>
                  <w:lang w:val="it-CH"/>
                </w:rPr>
                <w:t>www.simap.ch</w:t>
              </w:r>
            </w:hyperlink>
          </w:p>
        </w:tc>
      </w:tr>
      <w:tr w:rsidR="003806F2" w:rsidRPr="00D12A91" w14:paraId="41901A17" w14:textId="77777777" w:rsidTr="00FF146F">
        <w:trPr>
          <w:trHeight w:val="3505"/>
        </w:trPr>
        <w:tc>
          <w:tcPr>
            <w:tcW w:w="508" w:type="dxa"/>
          </w:tcPr>
          <w:p w14:paraId="625E55F9" w14:textId="3B91BFEB" w:rsidR="003806F2" w:rsidRDefault="003806F2" w:rsidP="00D14CB0">
            <w:pPr>
              <w:tabs>
                <w:tab w:val="left" w:pos="426"/>
                <w:tab w:val="left" w:pos="4962"/>
              </w:tabs>
              <w:suppressAutoHyphens/>
              <w:spacing w:line="240" w:lineRule="auto"/>
              <w:ind w:left="426" w:hanging="426"/>
              <w:rPr>
                <w:rFonts w:cs="Arial"/>
                <w:sz w:val="18"/>
                <w:szCs w:val="18"/>
              </w:rPr>
            </w:pPr>
            <w:r>
              <w:rPr>
                <w:rFonts w:cs="Arial"/>
                <w:sz w:val="18"/>
                <w:szCs w:val="18"/>
              </w:rPr>
              <w:lastRenderedPageBreak/>
              <w:t>4.8</w:t>
            </w:r>
          </w:p>
        </w:tc>
        <w:tc>
          <w:tcPr>
            <w:tcW w:w="3037" w:type="dxa"/>
          </w:tcPr>
          <w:p w14:paraId="58152239" w14:textId="749E7038" w:rsidR="003806F2" w:rsidRDefault="003806F2" w:rsidP="009850E4">
            <w:pPr>
              <w:tabs>
                <w:tab w:val="left" w:pos="426"/>
                <w:tab w:val="left" w:pos="4962"/>
              </w:tabs>
              <w:suppressAutoHyphens/>
              <w:spacing w:line="240" w:lineRule="auto"/>
              <w:ind w:left="426" w:hanging="426"/>
              <w:rPr>
                <w:rFonts w:cs="Arial"/>
                <w:sz w:val="18"/>
                <w:szCs w:val="18"/>
                <w:lang w:val="it-CH"/>
              </w:rPr>
            </w:pPr>
            <w:r>
              <w:rPr>
                <w:rFonts w:cs="Arial"/>
                <w:sz w:val="18"/>
                <w:szCs w:val="18"/>
                <w:lang w:val="it-CH"/>
              </w:rPr>
              <w:t>Rimedi giuridici</w:t>
            </w:r>
          </w:p>
        </w:tc>
        <w:tc>
          <w:tcPr>
            <w:tcW w:w="6945" w:type="dxa"/>
          </w:tcPr>
          <w:p w14:paraId="4E893E89" w14:textId="6B9953A8" w:rsidR="003806F2" w:rsidRPr="003806F2" w:rsidRDefault="002743BA" w:rsidP="003806F2">
            <w:pPr>
              <w:spacing w:before="120" w:line="240" w:lineRule="auto"/>
              <w:rPr>
                <w:rFonts w:cs="Arial"/>
                <w:b/>
                <w:color w:val="FF0000"/>
                <w:sz w:val="18"/>
                <w:szCs w:val="18"/>
                <w:lang w:val="it-CH"/>
              </w:rPr>
            </w:pPr>
            <w:r w:rsidRPr="00B67575">
              <w:rPr>
                <w:rFonts w:cs="Arial"/>
                <w:b/>
                <w:color w:val="FF0000"/>
                <w:sz w:val="18"/>
                <w:szCs w:val="18"/>
                <w:lang w:val="it-CH"/>
              </w:rPr>
              <w:t xml:space="preserve">(NOTA: per bandi con </w:t>
            </w:r>
            <w:r w:rsidRPr="00801DA7">
              <w:rPr>
                <w:rFonts w:cs="Arial"/>
                <w:b/>
                <w:color w:val="FF0000"/>
                <w:sz w:val="18"/>
                <w:szCs w:val="18"/>
                <w:lang w:val="it-CH"/>
              </w:rPr>
              <w:t xml:space="preserve">“GATT NO” </w:t>
            </w:r>
            <w:r w:rsidR="00801DA7" w:rsidRPr="00801DA7">
              <w:rPr>
                <w:rFonts w:cs="Arial"/>
                <w:b/>
                <w:color w:val="FF0000"/>
                <w:sz w:val="18"/>
                <w:szCs w:val="18"/>
                <w:lang w:val="it-CH"/>
              </w:rPr>
              <w:t>con</w:t>
            </w:r>
            <w:r w:rsidRPr="00801DA7">
              <w:rPr>
                <w:rFonts w:cs="Arial"/>
                <w:b/>
                <w:color w:val="FF0000"/>
                <w:sz w:val="18"/>
                <w:szCs w:val="18"/>
                <w:lang w:val="it-CH"/>
              </w:rPr>
              <w:t xml:space="preserve"> commessa inferiore a 2 Mio.</w:t>
            </w:r>
            <w:r>
              <w:rPr>
                <w:rFonts w:cs="Arial"/>
                <w:b/>
                <w:color w:val="FF0000"/>
                <w:sz w:val="18"/>
                <w:szCs w:val="18"/>
                <w:lang w:val="it-CH"/>
              </w:rPr>
              <w:t xml:space="preserve"> </w:t>
            </w:r>
            <w:r w:rsidRPr="00B67575">
              <w:rPr>
                <w:rFonts w:cs="Arial"/>
                <w:b/>
                <w:color w:val="FF0000"/>
                <w:sz w:val="18"/>
                <w:szCs w:val="18"/>
                <w:lang w:val="it-CH"/>
              </w:rPr>
              <w:t>eliminare i rimedi giuridici)</w:t>
            </w:r>
          </w:p>
          <w:p w14:paraId="0230E896" w14:textId="77777777" w:rsidR="003806F2" w:rsidRPr="003806F2" w:rsidRDefault="003806F2" w:rsidP="003806F2">
            <w:pPr>
              <w:rPr>
                <w:color w:val="auto"/>
                <w:sz w:val="18"/>
                <w:lang w:val="it-CH"/>
              </w:rPr>
            </w:pPr>
            <w:r w:rsidRPr="003806F2">
              <w:rPr>
                <w:color w:val="auto"/>
                <w:sz w:val="18"/>
                <w:lang w:val="it-CH"/>
              </w:rPr>
              <w:t>Contro la presente decisione può essere interposto ricorso scritto (art. 56 LAPub) presso il Tribunale amministrativo federale, casella postale, 9023 S. Gallo, entro 20 giorni dalla data della notifica. Il ricorso deve essere presentato in duplice copia e contenere le conclusioni, i motivi, le indicazioni dei mezzi di prova e la firma del ricorrente o del suo rappresentante. Devono essere allegati una copia della presente decisione e i documenti indicati come mezzi di prova, se sono in possesso del ricorrente.</w:t>
            </w:r>
          </w:p>
          <w:p w14:paraId="3DCECCB5" w14:textId="743B311A" w:rsidR="003806F2" w:rsidRDefault="003806F2" w:rsidP="003806F2">
            <w:pPr>
              <w:spacing w:before="120" w:line="240" w:lineRule="auto"/>
              <w:rPr>
                <w:rFonts w:cs="Arial"/>
                <w:sz w:val="18"/>
                <w:szCs w:val="18"/>
                <w:u w:val="single"/>
                <w:lang w:val="it-CH"/>
              </w:rPr>
            </w:pPr>
            <w:r w:rsidRPr="003806F2">
              <w:rPr>
                <w:color w:val="auto"/>
                <w:sz w:val="18"/>
                <w:lang w:val="it-CH"/>
              </w:rPr>
              <w:t>Conformemente all’articolo 56 capoverso 2 LAPub, non si applicano le disposizioni della Legge federale sulla procedura amministrativa (PA) relative alla sospensione dei termini. Conformemente all’articolo 52 capoverso 2 LAPub, il ricorso può essere presentato solamente per chiedere di accertare se una decisione viola il diritto</w:t>
            </w:r>
            <w:r>
              <w:rPr>
                <w:color w:val="auto"/>
                <w:sz w:val="18"/>
                <w:lang w:val="it-CH"/>
              </w:rPr>
              <w:t xml:space="preserve"> </w:t>
            </w:r>
            <w:r w:rsidRPr="00B07EA3">
              <w:rPr>
                <w:sz w:val="18"/>
                <w:lang w:val="it-CH"/>
              </w:rPr>
              <w:t>federale, non tuttavia per chiedere di annullarla. Offerenti esteri possono presentare ricorso soltanto se lo Stato in cui hanno sede accorda la reciprocità.</w:t>
            </w:r>
          </w:p>
        </w:tc>
      </w:tr>
    </w:tbl>
    <w:p w14:paraId="61D0ECF7" w14:textId="77777777" w:rsidR="00687E2F" w:rsidRPr="003C6C4F" w:rsidRDefault="00687E2F" w:rsidP="00CC4B2B">
      <w:pPr>
        <w:suppressAutoHyphens/>
        <w:ind w:left="-284"/>
        <w:rPr>
          <w:rFonts w:cs="Arial"/>
          <w:lang w:val="it-CH"/>
        </w:rPr>
      </w:pPr>
    </w:p>
    <w:sectPr w:rsidR="00687E2F" w:rsidRPr="003C6C4F" w:rsidSect="008E1628">
      <w:headerReference w:type="default" r:id="rId18"/>
      <w:footerReference w:type="default" r:id="rId19"/>
      <w:headerReference w:type="first" r:id="rId20"/>
      <w:footerReference w:type="first" r:id="rId21"/>
      <w:pgSz w:w="11907" w:h="16839"/>
      <w:pgMar w:top="426" w:right="850" w:bottom="425"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F8E2F" w14:textId="77777777" w:rsidR="002F24FF" w:rsidRDefault="002F24FF" w:rsidP="00687E2F">
      <w:pPr>
        <w:spacing w:line="240" w:lineRule="auto"/>
      </w:pPr>
      <w:r>
        <w:separator/>
      </w:r>
    </w:p>
  </w:endnote>
  <w:endnote w:type="continuationSeparator" w:id="0">
    <w:p w14:paraId="27ADC2B5" w14:textId="77777777" w:rsidR="002F24FF" w:rsidRDefault="002F24FF" w:rsidP="00687E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Com 45 Light">
    <w:altName w:val="Corbel Light"/>
    <w:panose1 w:val="020B0303030504020204"/>
    <w:charset w:val="00"/>
    <w:family w:val="swiss"/>
    <w:pitch w:val="variable"/>
    <w:sig w:usb0="800000AF" w:usb1="5000204A" w:usb2="00000000" w:usb3="00000000" w:csb0="0000009B" w:csb1="00000000"/>
  </w:font>
  <w:font w:name="Frutiger LT Com 65 Bold">
    <w:altName w:val="Franklin Gothic Heavy"/>
    <w:panose1 w:val="020B0803030504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Vrinda">
    <w:panose1 w:val="00000400000000000000"/>
    <w:charset w:val="01"/>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0D21" w14:textId="77777777" w:rsidR="004C08EF" w:rsidRDefault="004C08EF" w:rsidP="00112D56">
    <w:pPr>
      <w:pStyle w:val="Pidipagina"/>
      <w:ind w:left="-284"/>
    </w:pPr>
  </w:p>
  <w:p w14:paraId="0D8B465D" w14:textId="2089E323" w:rsidR="004C08EF" w:rsidRPr="007971C3" w:rsidRDefault="004C08EF" w:rsidP="00112D56">
    <w:pPr>
      <w:pStyle w:val="Pidipagina"/>
      <w:tabs>
        <w:tab w:val="clear" w:pos="9072"/>
        <w:tab w:val="right" w:pos="9214"/>
      </w:tabs>
      <w:ind w:left="-284" w:right="-142"/>
      <w:rPr>
        <w:b/>
        <w:bCs/>
        <w:sz w:val="14"/>
        <w:szCs w:val="14"/>
      </w:rPr>
    </w:pPr>
    <w:r w:rsidRPr="00112D56">
      <w:rPr>
        <w:b/>
        <w:sz w:val="14"/>
        <w:lang w:val="en-GB" w:eastAsia="de-DE"/>
      </w:rPr>
      <w:fldChar w:fldCharType="begin"/>
    </w:r>
    <w:r w:rsidRPr="007971C3">
      <w:rPr>
        <w:b/>
        <w:sz w:val="14"/>
        <w:lang w:eastAsia="de-DE"/>
      </w:rPr>
      <w:instrText xml:space="preserve"> FILENAME \* MERGEFORMAT </w:instrText>
    </w:r>
    <w:r w:rsidRPr="00112D56">
      <w:rPr>
        <w:b/>
        <w:sz w:val="14"/>
        <w:lang w:val="en-GB" w:eastAsia="de-DE"/>
      </w:rPr>
      <w:fldChar w:fldCharType="separate"/>
    </w:r>
    <w:r>
      <w:rPr>
        <w:b/>
        <w:noProof/>
        <w:sz w:val="14"/>
        <w:lang w:eastAsia="de-DE"/>
      </w:rPr>
      <w:t>20201210 MASCHERA SIMAP Berna BSA</w:t>
    </w:r>
    <w:r w:rsidRPr="00112D56">
      <w:rPr>
        <w:b/>
        <w:sz w:val="14"/>
        <w:lang w:val="en-GB" w:eastAsia="de-DE"/>
      </w:rPr>
      <w:fldChar w:fldCharType="end"/>
    </w:r>
    <w:r w:rsidRPr="00112D56">
      <w:rPr>
        <w:b/>
      </w:rPr>
      <w:ptab w:relativeTo="margin" w:alignment="center" w:leader="none"/>
    </w:r>
    <w:r w:rsidRPr="00112D56">
      <w:rPr>
        <w:b/>
        <w:sz w:val="14"/>
        <w:szCs w:val="14"/>
      </w:rPr>
      <w:ptab w:relativeTo="margin" w:alignment="right" w:leader="none"/>
    </w:r>
    <w:r w:rsidRPr="007971C3">
      <w:rPr>
        <w:b/>
        <w:sz w:val="14"/>
        <w:szCs w:val="14"/>
      </w:rPr>
      <w:t xml:space="preserve">Seite </w:t>
    </w:r>
    <w:r w:rsidRPr="00112D56">
      <w:rPr>
        <w:b/>
        <w:bCs/>
        <w:sz w:val="14"/>
        <w:szCs w:val="14"/>
      </w:rPr>
      <w:fldChar w:fldCharType="begin"/>
    </w:r>
    <w:r w:rsidRPr="007971C3">
      <w:rPr>
        <w:b/>
        <w:bCs/>
        <w:sz w:val="14"/>
        <w:szCs w:val="14"/>
      </w:rPr>
      <w:instrText>PAGE  \* Arabic  \* MERGEFORMAT</w:instrText>
    </w:r>
    <w:r w:rsidRPr="00112D56">
      <w:rPr>
        <w:b/>
        <w:bCs/>
        <w:sz w:val="14"/>
        <w:szCs w:val="14"/>
      </w:rPr>
      <w:fldChar w:fldCharType="separate"/>
    </w:r>
    <w:r w:rsidR="00801DA7">
      <w:rPr>
        <w:b/>
        <w:bCs/>
        <w:noProof/>
        <w:sz w:val="14"/>
        <w:szCs w:val="14"/>
      </w:rPr>
      <w:t>9</w:t>
    </w:r>
    <w:r w:rsidRPr="00112D56">
      <w:rPr>
        <w:b/>
        <w:bCs/>
        <w:sz w:val="14"/>
        <w:szCs w:val="14"/>
      </w:rPr>
      <w:fldChar w:fldCharType="end"/>
    </w:r>
    <w:r w:rsidRPr="007971C3">
      <w:rPr>
        <w:b/>
        <w:sz w:val="14"/>
        <w:szCs w:val="14"/>
      </w:rPr>
      <w:t xml:space="preserve"> von </w:t>
    </w:r>
    <w:r w:rsidRPr="00112D56">
      <w:rPr>
        <w:b/>
        <w:bCs/>
        <w:sz w:val="14"/>
        <w:szCs w:val="14"/>
      </w:rPr>
      <w:fldChar w:fldCharType="begin"/>
    </w:r>
    <w:r w:rsidRPr="007971C3">
      <w:rPr>
        <w:b/>
        <w:bCs/>
        <w:sz w:val="14"/>
        <w:szCs w:val="14"/>
      </w:rPr>
      <w:instrText>NUMPAGES  \* Arabic  \* MERGEFORMAT</w:instrText>
    </w:r>
    <w:r w:rsidRPr="00112D56">
      <w:rPr>
        <w:b/>
        <w:bCs/>
        <w:sz w:val="14"/>
        <w:szCs w:val="14"/>
      </w:rPr>
      <w:fldChar w:fldCharType="separate"/>
    </w:r>
    <w:r w:rsidR="00801DA7">
      <w:rPr>
        <w:b/>
        <w:bCs/>
        <w:noProof/>
        <w:sz w:val="14"/>
        <w:szCs w:val="14"/>
      </w:rPr>
      <w:t>10</w:t>
    </w:r>
    <w:r w:rsidRPr="00112D56">
      <w:rPr>
        <w:b/>
        <w:bCs/>
        <w:sz w:val="14"/>
        <w:szCs w:val="14"/>
      </w:rPr>
      <w:fldChar w:fldCharType="end"/>
    </w:r>
    <w:r w:rsidRPr="007971C3">
      <w:rPr>
        <w:b/>
        <w:bCs/>
        <w:sz w:val="14"/>
        <w:szCs w:val="14"/>
      </w:rPr>
      <w:t xml:space="preserve"> </w:t>
    </w:r>
  </w:p>
  <w:p w14:paraId="3317245E" w14:textId="4CFCAE4C" w:rsidR="004C08EF" w:rsidRPr="00AD6A1F" w:rsidRDefault="004C08EF" w:rsidP="00112D56">
    <w:pPr>
      <w:pStyle w:val="Pidipagina"/>
      <w:tabs>
        <w:tab w:val="clear" w:pos="9072"/>
        <w:tab w:val="right" w:pos="9214"/>
      </w:tabs>
      <w:ind w:left="-284" w:right="-284"/>
      <w:rPr>
        <w:lang w:val="it-CH"/>
      </w:rPr>
    </w:pPr>
    <w:r w:rsidRPr="00AD6A1F">
      <w:rPr>
        <w:b/>
        <w:bCs/>
        <w:sz w:val="14"/>
        <w:szCs w:val="14"/>
        <w:lang w:val="it-CH"/>
      </w:rPr>
      <w:t>Version_ASTRA_04.11.2020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E27E" w14:textId="77777777" w:rsidR="004C08EF" w:rsidRPr="00FC5834" w:rsidRDefault="004C08EF" w:rsidP="007D44E4">
    <w:pPr>
      <w:pStyle w:val="Pidipagina"/>
      <w:tabs>
        <w:tab w:val="clear" w:pos="4536"/>
        <w:tab w:val="clear" w:pos="9072"/>
        <w:tab w:val="right" w:pos="9639"/>
      </w:tabs>
      <w:ind w:right="-142"/>
      <w:rPr>
        <w:sz w:val="16"/>
        <w:szCs w:val="16"/>
      </w:rPr>
    </w:pPr>
    <w:r>
      <w:rPr>
        <w:sz w:val="16"/>
        <w:szCs w:val="16"/>
      </w:rPr>
      <w:tab/>
      <w:t>01.09.2019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55879" w14:textId="77777777" w:rsidR="002F24FF" w:rsidRDefault="002F24FF" w:rsidP="00687E2F">
      <w:pPr>
        <w:spacing w:line="240" w:lineRule="auto"/>
      </w:pPr>
      <w:r>
        <w:separator/>
      </w:r>
    </w:p>
  </w:footnote>
  <w:footnote w:type="continuationSeparator" w:id="0">
    <w:p w14:paraId="7FEF0641" w14:textId="77777777" w:rsidR="002F24FF" w:rsidRDefault="002F24FF" w:rsidP="00687E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54D6" w14:textId="77777777" w:rsidR="004C08EF" w:rsidRDefault="004C08EF">
    <w:pPr>
      <w:pStyle w:val="Intestazione"/>
    </w:pPr>
  </w:p>
  <w:p w14:paraId="488A60F8" w14:textId="77777777" w:rsidR="004C08EF" w:rsidRDefault="004C08E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0B9A" w14:textId="77777777" w:rsidR="004C08EF" w:rsidRDefault="004C08EF" w:rsidP="007621AE">
    <w:pPr>
      <w:pStyle w:val="KopfzeileDepartement"/>
      <w:tabs>
        <w:tab w:val="left" w:pos="5954"/>
      </w:tabs>
      <w:spacing w:after="0" w:line="207" w:lineRule="exact"/>
      <w:ind w:right="-708"/>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6C12"/>
    <w:multiLevelType w:val="hybridMultilevel"/>
    <w:tmpl w:val="90D4C03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AEE0976"/>
    <w:multiLevelType w:val="hybridMultilevel"/>
    <w:tmpl w:val="6F6AAA2C"/>
    <w:lvl w:ilvl="0" w:tplc="CDEA3D20">
      <w:start w:val="2"/>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10786F"/>
    <w:multiLevelType w:val="hybridMultilevel"/>
    <w:tmpl w:val="5EB6DEE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EA"/>
    <w:rsid w:val="000035CF"/>
    <w:rsid w:val="0000486D"/>
    <w:rsid w:val="000054CD"/>
    <w:rsid w:val="00006BD9"/>
    <w:rsid w:val="00012EED"/>
    <w:rsid w:val="000142F3"/>
    <w:rsid w:val="000150CB"/>
    <w:rsid w:val="000175F3"/>
    <w:rsid w:val="00023E8B"/>
    <w:rsid w:val="000334A5"/>
    <w:rsid w:val="00034544"/>
    <w:rsid w:val="000348AE"/>
    <w:rsid w:val="00036612"/>
    <w:rsid w:val="000367EA"/>
    <w:rsid w:val="00037336"/>
    <w:rsid w:val="000413A1"/>
    <w:rsid w:val="00042290"/>
    <w:rsid w:val="00043E50"/>
    <w:rsid w:val="000519BE"/>
    <w:rsid w:val="00053AD1"/>
    <w:rsid w:val="0005517D"/>
    <w:rsid w:val="000551AD"/>
    <w:rsid w:val="00055A86"/>
    <w:rsid w:val="000572ED"/>
    <w:rsid w:val="0005770C"/>
    <w:rsid w:val="0005781A"/>
    <w:rsid w:val="00060AFC"/>
    <w:rsid w:val="00060D88"/>
    <w:rsid w:val="00064107"/>
    <w:rsid w:val="000662A7"/>
    <w:rsid w:val="000664A5"/>
    <w:rsid w:val="0007094C"/>
    <w:rsid w:val="0007298B"/>
    <w:rsid w:val="00073B88"/>
    <w:rsid w:val="0007732A"/>
    <w:rsid w:val="00087E9B"/>
    <w:rsid w:val="00094A6A"/>
    <w:rsid w:val="000A6B98"/>
    <w:rsid w:val="000A7C62"/>
    <w:rsid w:val="000B1112"/>
    <w:rsid w:val="000B1C3E"/>
    <w:rsid w:val="000B4CAC"/>
    <w:rsid w:val="000C0045"/>
    <w:rsid w:val="000C6C8E"/>
    <w:rsid w:val="000D3F34"/>
    <w:rsid w:val="000D4675"/>
    <w:rsid w:val="000E0B0A"/>
    <w:rsid w:val="000E32E8"/>
    <w:rsid w:val="000E7B8A"/>
    <w:rsid w:val="000F0AF8"/>
    <w:rsid w:val="000F1018"/>
    <w:rsid w:val="000F2ADC"/>
    <w:rsid w:val="000F5204"/>
    <w:rsid w:val="000F620F"/>
    <w:rsid w:val="000F67A8"/>
    <w:rsid w:val="000F733E"/>
    <w:rsid w:val="0010547A"/>
    <w:rsid w:val="00111198"/>
    <w:rsid w:val="001117A6"/>
    <w:rsid w:val="00112D56"/>
    <w:rsid w:val="00112FFB"/>
    <w:rsid w:val="00115414"/>
    <w:rsid w:val="00117811"/>
    <w:rsid w:val="00121BC1"/>
    <w:rsid w:val="00122505"/>
    <w:rsid w:val="00122546"/>
    <w:rsid w:val="001255BE"/>
    <w:rsid w:val="00126EB5"/>
    <w:rsid w:val="00126F9D"/>
    <w:rsid w:val="001323E5"/>
    <w:rsid w:val="001328DC"/>
    <w:rsid w:val="0013630B"/>
    <w:rsid w:val="00140C28"/>
    <w:rsid w:val="00142F26"/>
    <w:rsid w:val="00143074"/>
    <w:rsid w:val="0014401E"/>
    <w:rsid w:val="0015162E"/>
    <w:rsid w:val="0015336A"/>
    <w:rsid w:val="00160D78"/>
    <w:rsid w:val="00163151"/>
    <w:rsid w:val="00163810"/>
    <w:rsid w:val="00176701"/>
    <w:rsid w:val="00177048"/>
    <w:rsid w:val="00177E54"/>
    <w:rsid w:val="00183BB2"/>
    <w:rsid w:val="00185C98"/>
    <w:rsid w:val="00186BF3"/>
    <w:rsid w:val="00190EE1"/>
    <w:rsid w:val="0019711A"/>
    <w:rsid w:val="001A1BDD"/>
    <w:rsid w:val="001A34C6"/>
    <w:rsid w:val="001A3950"/>
    <w:rsid w:val="001B3CA9"/>
    <w:rsid w:val="001B6654"/>
    <w:rsid w:val="001B696F"/>
    <w:rsid w:val="001C12EE"/>
    <w:rsid w:val="001C6276"/>
    <w:rsid w:val="001C6EC2"/>
    <w:rsid w:val="001D0F71"/>
    <w:rsid w:val="001D12DA"/>
    <w:rsid w:val="001D1A09"/>
    <w:rsid w:val="001D3F8B"/>
    <w:rsid w:val="001E017A"/>
    <w:rsid w:val="001E06FA"/>
    <w:rsid w:val="001E155C"/>
    <w:rsid w:val="001E6B11"/>
    <w:rsid w:val="001E7850"/>
    <w:rsid w:val="001F03BA"/>
    <w:rsid w:val="001F045F"/>
    <w:rsid w:val="001F124D"/>
    <w:rsid w:val="001F1458"/>
    <w:rsid w:val="001F3CC0"/>
    <w:rsid w:val="001F3CFD"/>
    <w:rsid w:val="001F6196"/>
    <w:rsid w:val="002016A1"/>
    <w:rsid w:val="00203537"/>
    <w:rsid w:val="002040CF"/>
    <w:rsid w:val="00207E43"/>
    <w:rsid w:val="00212175"/>
    <w:rsid w:val="00212C21"/>
    <w:rsid w:val="00213936"/>
    <w:rsid w:val="002150B5"/>
    <w:rsid w:val="002172BB"/>
    <w:rsid w:val="002211AC"/>
    <w:rsid w:val="00221292"/>
    <w:rsid w:val="00221C9F"/>
    <w:rsid w:val="00230BE7"/>
    <w:rsid w:val="00231806"/>
    <w:rsid w:val="00235B05"/>
    <w:rsid w:val="00235F7E"/>
    <w:rsid w:val="00243EAC"/>
    <w:rsid w:val="002460EE"/>
    <w:rsid w:val="00250C9C"/>
    <w:rsid w:val="002517F5"/>
    <w:rsid w:val="00253958"/>
    <w:rsid w:val="00253FEE"/>
    <w:rsid w:val="00262826"/>
    <w:rsid w:val="00262BC1"/>
    <w:rsid w:val="00263476"/>
    <w:rsid w:val="00263A19"/>
    <w:rsid w:val="00264B6A"/>
    <w:rsid w:val="00266B82"/>
    <w:rsid w:val="00267BEA"/>
    <w:rsid w:val="002743BA"/>
    <w:rsid w:val="00274A97"/>
    <w:rsid w:val="00276867"/>
    <w:rsid w:val="00277F5C"/>
    <w:rsid w:val="00280D9E"/>
    <w:rsid w:val="00281DAC"/>
    <w:rsid w:val="00283D88"/>
    <w:rsid w:val="0028599B"/>
    <w:rsid w:val="0028649B"/>
    <w:rsid w:val="0028678F"/>
    <w:rsid w:val="002872EC"/>
    <w:rsid w:val="00287A8F"/>
    <w:rsid w:val="0029128D"/>
    <w:rsid w:val="00291B64"/>
    <w:rsid w:val="00292460"/>
    <w:rsid w:val="00293682"/>
    <w:rsid w:val="00294A39"/>
    <w:rsid w:val="00295322"/>
    <w:rsid w:val="002A2A56"/>
    <w:rsid w:val="002A44E9"/>
    <w:rsid w:val="002A4FC4"/>
    <w:rsid w:val="002B0091"/>
    <w:rsid w:val="002C2692"/>
    <w:rsid w:val="002C6637"/>
    <w:rsid w:val="002C731F"/>
    <w:rsid w:val="002C7B18"/>
    <w:rsid w:val="002D1AAA"/>
    <w:rsid w:val="002D1D2B"/>
    <w:rsid w:val="002D25C1"/>
    <w:rsid w:val="002D2FD8"/>
    <w:rsid w:val="002D6501"/>
    <w:rsid w:val="002E1730"/>
    <w:rsid w:val="002F0E29"/>
    <w:rsid w:val="002F24FF"/>
    <w:rsid w:val="003008F1"/>
    <w:rsid w:val="00303EB1"/>
    <w:rsid w:val="003046B6"/>
    <w:rsid w:val="003155FB"/>
    <w:rsid w:val="00315A9B"/>
    <w:rsid w:val="00316B50"/>
    <w:rsid w:val="00321643"/>
    <w:rsid w:val="00321AC8"/>
    <w:rsid w:val="003222B5"/>
    <w:rsid w:val="00323181"/>
    <w:rsid w:val="00330256"/>
    <w:rsid w:val="003320F2"/>
    <w:rsid w:val="00334693"/>
    <w:rsid w:val="00335EFB"/>
    <w:rsid w:val="00336C59"/>
    <w:rsid w:val="00336D67"/>
    <w:rsid w:val="00337C93"/>
    <w:rsid w:val="00341B50"/>
    <w:rsid w:val="00342EDA"/>
    <w:rsid w:val="00344C34"/>
    <w:rsid w:val="00347830"/>
    <w:rsid w:val="003532A9"/>
    <w:rsid w:val="00353774"/>
    <w:rsid w:val="00353E63"/>
    <w:rsid w:val="00365FAD"/>
    <w:rsid w:val="00366029"/>
    <w:rsid w:val="0036632E"/>
    <w:rsid w:val="00366C68"/>
    <w:rsid w:val="00367F74"/>
    <w:rsid w:val="003774B7"/>
    <w:rsid w:val="003801F2"/>
    <w:rsid w:val="003806F2"/>
    <w:rsid w:val="00380E13"/>
    <w:rsid w:val="003825F1"/>
    <w:rsid w:val="003830E8"/>
    <w:rsid w:val="0038568A"/>
    <w:rsid w:val="003877F3"/>
    <w:rsid w:val="00391F96"/>
    <w:rsid w:val="00395663"/>
    <w:rsid w:val="003959EC"/>
    <w:rsid w:val="00395A76"/>
    <w:rsid w:val="00397550"/>
    <w:rsid w:val="003A22F2"/>
    <w:rsid w:val="003A31D5"/>
    <w:rsid w:val="003A55DD"/>
    <w:rsid w:val="003B0A97"/>
    <w:rsid w:val="003C52EE"/>
    <w:rsid w:val="003C6C4F"/>
    <w:rsid w:val="003C70ED"/>
    <w:rsid w:val="003D241C"/>
    <w:rsid w:val="003D7F48"/>
    <w:rsid w:val="003E2E68"/>
    <w:rsid w:val="003E74E5"/>
    <w:rsid w:val="003F1C58"/>
    <w:rsid w:val="003F474C"/>
    <w:rsid w:val="003F4C66"/>
    <w:rsid w:val="00404767"/>
    <w:rsid w:val="00411C0A"/>
    <w:rsid w:val="00412148"/>
    <w:rsid w:val="00413481"/>
    <w:rsid w:val="004145E7"/>
    <w:rsid w:val="00415987"/>
    <w:rsid w:val="00416A81"/>
    <w:rsid w:val="004204B3"/>
    <w:rsid w:val="00422BAB"/>
    <w:rsid w:val="004231CD"/>
    <w:rsid w:val="004236C2"/>
    <w:rsid w:val="00424CF3"/>
    <w:rsid w:val="004272B0"/>
    <w:rsid w:val="004278ED"/>
    <w:rsid w:val="00430695"/>
    <w:rsid w:val="0043344C"/>
    <w:rsid w:val="00433DC9"/>
    <w:rsid w:val="004342EC"/>
    <w:rsid w:val="004405A7"/>
    <w:rsid w:val="00441152"/>
    <w:rsid w:val="00443FAA"/>
    <w:rsid w:val="0044524E"/>
    <w:rsid w:val="00447865"/>
    <w:rsid w:val="00447C37"/>
    <w:rsid w:val="0045004D"/>
    <w:rsid w:val="004515D1"/>
    <w:rsid w:val="00452642"/>
    <w:rsid w:val="004531A5"/>
    <w:rsid w:val="004562EE"/>
    <w:rsid w:val="00457BD2"/>
    <w:rsid w:val="00472FE0"/>
    <w:rsid w:val="00475675"/>
    <w:rsid w:val="004757D1"/>
    <w:rsid w:val="00476DF1"/>
    <w:rsid w:val="00482BE3"/>
    <w:rsid w:val="00486CE5"/>
    <w:rsid w:val="00490D07"/>
    <w:rsid w:val="0049442F"/>
    <w:rsid w:val="0049482D"/>
    <w:rsid w:val="00495479"/>
    <w:rsid w:val="004959CB"/>
    <w:rsid w:val="004A1973"/>
    <w:rsid w:val="004A5BEE"/>
    <w:rsid w:val="004A7D9C"/>
    <w:rsid w:val="004B2C46"/>
    <w:rsid w:val="004B3BBD"/>
    <w:rsid w:val="004B424D"/>
    <w:rsid w:val="004B6486"/>
    <w:rsid w:val="004B6ACA"/>
    <w:rsid w:val="004C08EF"/>
    <w:rsid w:val="004C1DFD"/>
    <w:rsid w:val="004C4461"/>
    <w:rsid w:val="004C4803"/>
    <w:rsid w:val="004C5655"/>
    <w:rsid w:val="004C60DE"/>
    <w:rsid w:val="004D6816"/>
    <w:rsid w:val="004E0052"/>
    <w:rsid w:val="004E018D"/>
    <w:rsid w:val="004E0CB5"/>
    <w:rsid w:val="004E1192"/>
    <w:rsid w:val="004F2207"/>
    <w:rsid w:val="004F240F"/>
    <w:rsid w:val="004F34EC"/>
    <w:rsid w:val="004F5B0D"/>
    <w:rsid w:val="004F648B"/>
    <w:rsid w:val="0050492F"/>
    <w:rsid w:val="00510E69"/>
    <w:rsid w:val="00513080"/>
    <w:rsid w:val="00513747"/>
    <w:rsid w:val="00513C82"/>
    <w:rsid w:val="00530AED"/>
    <w:rsid w:val="00534147"/>
    <w:rsid w:val="00534551"/>
    <w:rsid w:val="005438AD"/>
    <w:rsid w:val="005443B6"/>
    <w:rsid w:val="0054657A"/>
    <w:rsid w:val="005529DE"/>
    <w:rsid w:val="005557C4"/>
    <w:rsid w:val="005566B4"/>
    <w:rsid w:val="005612FC"/>
    <w:rsid w:val="00565784"/>
    <w:rsid w:val="00567AE7"/>
    <w:rsid w:val="00567B90"/>
    <w:rsid w:val="005726FD"/>
    <w:rsid w:val="00580238"/>
    <w:rsid w:val="005816FE"/>
    <w:rsid w:val="00584483"/>
    <w:rsid w:val="005866D4"/>
    <w:rsid w:val="005869B6"/>
    <w:rsid w:val="00587E66"/>
    <w:rsid w:val="00590B18"/>
    <w:rsid w:val="00590C4A"/>
    <w:rsid w:val="00592663"/>
    <w:rsid w:val="00595DB9"/>
    <w:rsid w:val="00596FD3"/>
    <w:rsid w:val="005978FB"/>
    <w:rsid w:val="005A2957"/>
    <w:rsid w:val="005A3674"/>
    <w:rsid w:val="005A4FEE"/>
    <w:rsid w:val="005A5E43"/>
    <w:rsid w:val="005B0485"/>
    <w:rsid w:val="005B1B42"/>
    <w:rsid w:val="005B3760"/>
    <w:rsid w:val="005B5071"/>
    <w:rsid w:val="005B5E63"/>
    <w:rsid w:val="005B7876"/>
    <w:rsid w:val="005C0642"/>
    <w:rsid w:val="005C1E47"/>
    <w:rsid w:val="005C2324"/>
    <w:rsid w:val="005C3527"/>
    <w:rsid w:val="005C6A98"/>
    <w:rsid w:val="005D2F77"/>
    <w:rsid w:val="005D3587"/>
    <w:rsid w:val="005D6FDC"/>
    <w:rsid w:val="005D70DF"/>
    <w:rsid w:val="005E2724"/>
    <w:rsid w:val="005E32EF"/>
    <w:rsid w:val="005E3F88"/>
    <w:rsid w:val="005E5CE4"/>
    <w:rsid w:val="005E6327"/>
    <w:rsid w:val="005E6E48"/>
    <w:rsid w:val="005F208E"/>
    <w:rsid w:val="005F4926"/>
    <w:rsid w:val="005F6932"/>
    <w:rsid w:val="00603B35"/>
    <w:rsid w:val="006135D8"/>
    <w:rsid w:val="006138B3"/>
    <w:rsid w:val="00616FC5"/>
    <w:rsid w:val="00617F34"/>
    <w:rsid w:val="00624295"/>
    <w:rsid w:val="00624C81"/>
    <w:rsid w:val="006276E3"/>
    <w:rsid w:val="00627A32"/>
    <w:rsid w:val="00627E81"/>
    <w:rsid w:val="0063421D"/>
    <w:rsid w:val="006376B7"/>
    <w:rsid w:val="00637AE5"/>
    <w:rsid w:val="00641779"/>
    <w:rsid w:val="0064251C"/>
    <w:rsid w:val="00647776"/>
    <w:rsid w:val="00651744"/>
    <w:rsid w:val="00654046"/>
    <w:rsid w:val="00654C5F"/>
    <w:rsid w:val="00655C0D"/>
    <w:rsid w:val="00664C3D"/>
    <w:rsid w:val="0066511E"/>
    <w:rsid w:val="0066613C"/>
    <w:rsid w:val="00666A49"/>
    <w:rsid w:val="006672F6"/>
    <w:rsid w:val="00667744"/>
    <w:rsid w:val="00667B17"/>
    <w:rsid w:val="00677B3C"/>
    <w:rsid w:val="00682987"/>
    <w:rsid w:val="00687E2F"/>
    <w:rsid w:val="0069247A"/>
    <w:rsid w:val="0069556F"/>
    <w:rsid w:val="0069570E"/>
    <w:rsid w:val="00695CE1"/>
    <w:rsid w:val="006971FD"/>
    <w:rsid w:val="006A0FF8"/>
    <w:rsid w:val="006A1979"/>
    <w:rsid w:val="006A427F"/>
    <w:rsid w:val="006B37B8"/>
    <w:rsid w:val="006B4DF2"/>
    <w:rsid w:val="006C4D34"/>
    <w:rsid w:val="006C4FD3"/>
    <w:rsid w:val="006C6491"/>
    <w:rsid w:val="006C78C0"/>
    <w:rsid w:val="006D1E1B"/>
    <w:rsid w:val="006D6E11"/>
    <w:rsid w:val="006E1D11"/>
    <w:rsid w:val="006E255A"/>
    <w:rsid w:val="006F2387"/>
    <w:rsid w:val="006F2419"/>
    <w:rsid w:val="006F2F8E"/>
    <w:rsid w:val="006F7C12"/>
    <w:rsid w:val="00700D4D"/>
    <w:rsid w:val="00700D9B"/>
    <w:rsid w:val="00704EB9"/>
    <w:rsid w:val="00705883"/>
    <w:rsid w:val="00706AE9"/>
    <w:rsid w:val="00707817"/>
    <w:rsid w:val="007134E7"/>
    <w:rsid w:val="007142DD"/>
    <w:rsid w:val="00716F43"/>
    <w:rsid w:val="00717621"/>
    <w:rsid w:val="00722E8D"/>
    <w:rsid w:val="0072323E"/>
    <w:rsid w:val="007236F8"/>
    <w:rsid w:val="007260D7"/>
    <w:rsid w:val="00726431"/>
    <w:rsid w:val="007333C4"/>
    <w:rsid w:val="00734FC3"/>
    <w:rsid w:val="007350B5"/>
    <w:rsid w:val="007374DC"/>
    <w:rsid w:val="0074048C"/>
    <w:rsid w:val="00741188"/>
    <w:rsid w:val="00745375"/>
    <w:rsid w:val="00756B22"/>
    <w:rsid w:val="007573D1"/>
    <w:rsid w:val="00760EEA"/>
    <w:rsid w:val="007621AE"/>
    <w:rsid w:val="00763C47"/>
    <w:rsid w:val="00763CEC"/>
    <w:rsid w:val="00763D10"/>
    <w:rsid w:val="00763EEE"/>
    <w:rsid w:val="007641B9"/>
    <w:rsid w:val="00766BE2"/>
    <w:rsid w:val="00766CE6"/>
    <w:rsid w:val="00771511"/>
    <w:rsid w:val="00777232"/>
    <w:rsid w:val="00782141"/>
    <w:rsid w:val="00783810"/>
    <w:rsid w:val="00784335"/>
    <w:rsid w:val="007866D6"/>
    <w:rsid w:val="00786CB7"/>
    <w:rsid w:val="00791F11"/>
    <w:rsid w:val="007971C3"/>
    <w:rsid w:val="007A326B"/>
    <w:rsid w:val="007A3822"/>
    <w:rsid w:val="007A4BB3"/>
    <w:rsid w:val="007B3176"/>
    <w:rsid w:val="007B4A6A"/>
    <w:rsid w:val="007C0411"/>
    <w:rsid w:val="007C0F99"/>
    <w:rsid w:val="007C2EC0"/>
    <w:rsid w:val="007C5978"/>
    <w:rsid w:val="007D15DF"/>
    <w:rsid w:val="007D3E20"/>
    <w:rsid w:val="007D44E4"/>
    <w:rsid w:val="007D4CBB"/>
    <w:rsid w:val="007E0163"/>
    <w:rsid w:val="007E0B6C"/>
    <w:rsid w:val="007E2774"/>
    <w:rsid w:val="007E2B4B"/>
    <w:rsid w:val="007E3B49"/>
    <w:rsid w:val="007E635B"/>
    <w:rsid w:val="007F5EA7"/>
    <w:rsid w:val="007F64BF"/>
    <w:rsid w:val="00801DA7"/>
    <w:rsid w:val="00805973"/>
    <w:rsid w:val="00806AEB"/>
    <w:rsid w:val="00806DB1"/>
    <w:rsid w:val="00813575"/>
    <w:rsid w:val="008177CC"/>
    <w:rsid w:val="00821FB0"/>
    <w:rsid w:val="00826D40"/>
    <w:rsid w:val="00843D51"/>
    <w:rsid w:val="00846BFC"/>
    <w:rsid w:val="00850121"/>
    <w:rsid w:val="008515D2"/>
    <w:rsid w:val="008531FB"/>
    <w:rsid w:val="00864C36"/>
    <w:rsid w:val="0087130D"/>
    <w:rsid w:val="008713AF"/>
    <w:rsid w:val="00871D61"/>
    <w:rsid w:val="00875A58"/>
    <w:rsid w:val="00877D56"/>
    <w:rsid w:val="00882BFC"/>
    <w:rsid w:val="00883625"/>
    <w:rsid w:val="00883AC8"/>
    <w:rsid w:val="008867DC"/>
    <w:rsid w:val="00886BA3"/>
    <w:rsid w:val="0089198C"/>
    <w:rsid w:val="008954B2"/>
    <w:rsid w:val="008A6CBA"/>
    <w:rsid w:val="008B42F7"/>
    <w:rsid w:val="008B5370"/>
    <w:rsid w:val="008B6A6C"/>
    <w:rsid w:val="008B7A2B"/>
    <w:rsid w:val="008C4D0D"/>
    <w:rsid w:val="008C562C"/>
    <w:rsid w:val="008C5933"/>
    <w:rsid w:val="008C76B2"/>
    <w:rsid w:val="008D0C59"/>
    <w:rsid w:val="008D2869"/>
    <w:rsid w:val="008D32F4"/>
    <w:rsid w:val="008E1628"/>
    <w:rsid w:val="008E3A1F"/>
    <w:rsid w:val="008E717B"/>
    <w:rsid w:val="008E7394"/>
    <w:rsid w:val="008F4207"/>
    <w:rsid w:val="008F62F1"/>
    <w:rsid w:val="008F7B09"/>
    <w:rsid w:val="009001E9"/>
    <w:rsid w:val="009019AC"/>
    <w:rsid w:val="00901D6E"/>
    <w:rsid w:val="00904D43"/>
    <w:rsid w:val="00905AA7"/>
    <w:rsid w:val="009066B5"/>
    <w:rsid w:val="0091117C"/>
    <w:rsid w:val="0091422F"/>
    <w:rsid w:val="00915C0D"/>
    <w:rsid w:val="00923601"/>
    <w:rsid w:val="00931A66"/>
    <w:rsid w:val="00935D92"/>
    <w:rsid w:val="00942D55"/>
    <w:rsid w:val="009440AD"/>
    <w:rsid w:val="00944884"/>
    <w:rsid w:val="0094675C"/>
    <w:rsid w:val="00952C21"/>
    <w:rsid w:val="009533B0"/>
    <w:rsid w:val="00955682"/>
    <w:rsid w:val="009572ED"/>
    <w:rsid w:val="00960023"/>
    <w:rsid w:val="0096057F"/>
    <w:rsid w:val="009623A5"/>
    <w:rsid w:val="009648CD"/>
    <w:rsid w:val="009654C0"/>
    <w:rsid w:val="009740B7"/>
    <w:rsid w:val="00974448"/>
    <w:rsid w:val="00976FDB"/>
    <w:rsid w:val="009830CA"/>
    <w:rsid w:val="009850E4"/>
    <w:rsid w:val="009915B2"/>
    <w:rsid w:val="00993716"/>
    <w:rsid w:val="009A0CF4"/>
    <w:rsid w:val="009A2CF3"/>
    <w:rsid w:val="009A3B82"/>
    <w:rsid w:val="009A6059"/>
    <w:rsid w:val="009B04BA"/>
    <w:rsid w:val="009B0B08"/>
    <w:rsid w:val="009B2675"/>
    <w:rsid w:val="009B3390"/>
    <w:rsid w:val="009B3734"/>
    <w:rsid w:val="009C21FF"/>
    <w:rsid w:val="009C38D3"/>
    <w:rsid w:val="009C414C"/>
    <w:rsid w:val="009D5889"/>
    <w:rsid w:val="009E128D"/>
    <w:rsid w:val="009E4919"/>
    <w:rsid w:val="009E732D"/>
    <w:rsid w:val="009F32EC"/>
    <w:rsid w:val="009F3FDE"/>
    <w:rsid w:val="009F7AC8"/>
    <w:rsid w:val="00A03C1D"/>
    <w:rsid w:val="00A049DE"/>
    <w:rsid w:val="00A04C2B"/>
    <w:rsid w:val="00A04E77"/>
    <w:rsid w:val="00A05F8B"/>
    <w:rsid w:val="00A11008"/>
    <w:rsid w:val="00A12270"/>
    <w:rsid w:val="00A124C9"/>
    <w:rsid w:val="00A1362B"/>
    <w:rsid w:val="00A150AC"/>
    <w:rsid w:val="00A16F08"/>
    <w:rsid w:val="00A20EAD"/>
    <w:rsid w:val="00A21818"/>
    <w:rsid w:val="00A21919"/>
    <w:rsid w:val="00A24943"/>
    <w:rsid w:val="00A273CE"/>
    <w:rsid w:val="00A27413"/>
    <w:rsid w:val="00A36DC0"/>
    <w:rsid w:val="00A36DE4"/>
    <w:rsid w:val="00A41ADB"/>
    <w:rsid w:val="00A465DF"/>
    <w:rsid w:val="00A47E16"/>
    <w:rsid w:val="00A50169"/>
    <w:rsid w:val="00A504C1"/>
    <w:rsid w:val="00A5073E"/>
    <w:rsid w:val="00A52134"/>
    <w:rsid w:val="00A5395E"/>
    <w:rsid w:val="00A57E0D"/>
    <w:rsid w:val="00A65878"/>
    <w:rsid w:val="00A65C5D"/>
    <w:rsid w:val="00A675B7"/>
    <w:rsid w:val="00A7067F"/>
    <w:rsid w:val="00A749E8"/>
    <w:rsid w:val="00A75194"/>
    <w:rsid w:val="00A77BEB"/>
    <w:rsid w:val="00A80B6D"/>
    <w:rsid w:val="00A866A7"/>
    <w:rsid w:val="00A866CE"/>
    <w:rsid w:val="00A92144"/>
    <w:rsid w:val="00A9262E"/>
    <w:rsid w:val="00A947BE"/>
    <w:rsid w:val="00AA1CAC"/>
    <w:rsid w:val="00AA4B0E"/>
    <w:rsid w:val="00AA52D3"/>
    <w:rsid w:val="00AB0E2E"/>
    <w:rsid w:val="00AB1972"/>
    <w:rsid w:val="00AB2F0D"/>
    <w:rsid w:val="00AB353D"/>
    <w:rsid w:val="00AB461F"/>
    <w:rsid w:val="00AB504B"/>
    <w:rsid w:val="00AC0E55"/>
    <w:rsid w:val="00AC2242"/>
    <w:rsid w:val="00AC4224"/>
    <w:rsid w:val="00AD188F"/>
    <w:rsid w:val="00AD1C69"/>
    <w:rsid w:val="00AD20C8"/>
    <w:rsid w:val="00AD2209"/>
    <w:rsid w:val="00AD4EEB"/>
    <w:rsid w:val="00AD6A1F"/>
    <w:rsid w:val="00AD7699"/>
    <w:rsid w:val="00AE63A8"/>
    <w:rsid w:val="00AF3167"/>
    <w:rsid w:val="00AF4933"/>
    <w:rsid w:val="00AF7C09"/>
    <w:rsid w:val="00AF7EF6"/>
    <w:rsid w:val="00B00ABE"/>
    <w:rsid w:val="00B02226"/>
    <w:rsid w:val="00B035C8"/>
    <w:rsid w:val="00B042F1"/>
    <w:rsid w:val="00B0497A"/>
    <w:rsid w:val="00B060EB"/>
    <w:rsid w:val="00B11B5E"/>
    <w:rsid w:val="00B23B93"/>
    <w:rsid w:val="00B24D92"/>
    <w:rsid w:val="00B24E40"/>
    <w:rsid w:val="00B3103D"/>
    <w:rsid w:val="00B33A4B"/>
    <w:rsid w:val="00B40CC0"/>
    <w:rsid w:val="00B41AEB"/>
    <w:rsid w:val="00B453C6"/>
    <w:rsid w:val="00B51751"/>
    <w:rsid w:val="00B526D3"/>
    <w:rsid w:val="00B55E1A"/>
    <w:rsid w:val="00B6135D"/>
    <w:rsid w:val="00B619AB"/>
    <w:rsid w:val="00B61DC9"/>
    <w:rsid w:val="00B62899"/>
    <w:rsid w:val="00B628A4"/>
    <w:rsid w:val="00B635A8"/>
    <w:rsid w:val="00B64AF6"/>
    <w:rsid w:val="00B67441"/>
    <w:rsid w:val="00B714DE"/>
    <w:rsid w:val="00B71B08"/>
    <w:rsid w:val="00B72AB4"/>
    <w:rsid w:val="00B73137"/>
    <w:rsid w:val="00B7358C"/>
    <w:rsid w:val="00B74048"/>
    <w:rsid w:val="00B75177"/>
    <w:rsid w:val="00B752FE"/>
    <w:rsid w:val="00B75B0B"/>
    <w:rsid w:val="00B82BA5"/>
    <w:rsid w:val="00B85D8D"/>
    <w:rsid w:val="00B915C4"/>
    <w:rsid w:val="00B94589"/>
    <w:rsid w:val="00B9613F"/>
    <w:rsid w:val="00BA15A8"/>
    <w:rsid w:val="00BA19E8"/>
    <w:rsid w:val="00BA1CEF"/>
    <w:rsid w:val="00BA7BC5"/>
    <w:rsid w:val="00BB0323"/>
    <w:rsid w:val="00BB187F"/>
    <w:rsid w:val="00BB1908"/>
    <w:rsid w:val="00BB3563"/>
    <w:rsid w:val="00BB3FF5"/>
    <w:rsid w:val="00BB777F"/>
    <w:rsid w:val="00BC0EFF"/>
    <w:rsid w:val="00BC1AA3"/>
    <w:rsid w:val="00BC29EB"/>
    <w:rsid w:val="00BC338D"/>
    <w:rsid w:val="00BD65A5"/>
    <w:rsid w:val="00BD6BA5"/>
    <w:rsid w:val="00BD7077"/>
    <w:rsid w:val="00BD7579"/>
    <w:rsid w:val="00BE020A"/>
    <w:rsid w:val="00BE1131"/>
    <w:rsid w:val="00BE1300"/>
    <w:rsid w:val="00BE6BE0"/>
    <w:rsid w:val="00BE7396"/>
    <w:rsid w:val="00BF013D"/>
    <w:rsid w:val="00BF181D"/>
    <w:rsid w:val="00BF26BD"/>
    <w:rsid w:val="00BF4B30"/>
    <w:rsid w:val="00BF5A17"/>
    <w:rsid w:val="00C01D94"/>
    <w:rsid w:val="00C03503"/>
    <w:rsid w:val="00C07821"/>
    <w:rsid w:val="00C106B5"/>
    <w:rsid w:val="00C165E4"/>
    <w:rsid w:val="00C17695"/>
    <w:rsid w:val="00C2110E"/>
    <w:rsid w:val="00C2289B"/>
    <w:rsid w:val="00C22D58"/>
    <w:rsid w:val="00C23576"/>
    <w:rsid w:val="00C247B7"/>
    <w:rsid w:val="00C27037"/>
    <w:rsid w:val="00C2776F"/>
    <w:rsid w:val="00C30299"/>
    <w:rsid w:val="00C31CF0"/>
    <w:rsid w:val="00C42190"/>
    <w:rsid w:val="00C4285C"/>
    <w:rsid w:val="00C5610D"/>
    <w:rsid w:val="00C5633A"/>
    <w:rsid w:val="00C56723"/>
    <w:rsid w:val="00C575DA"/>
    <w:rsid w:val="00C63752"/>
    <w:rsid w:val="00C63897"/>
    <w:rsid w:val="00C63C26"/>
    <w:rsid w:val="00C70C39"/>
    <w:rsid w:val="00C710EA"/>
    <w:rsid w:val="00C72BD9"/>
    <w:rsid w:val="00C768F4"/>
    <w:rsid w:val="00C77F92"/>
    <w:rsid w:val="00C90974"/>
    <w:rsid w:val="00C935F0"/>
    <w:rsid w:val="00CA6458"/>
    <w:rsid w:val="00CA6949"/>
    <w:rsid w:val="00CB5BFD"/>
    <w:rsid w:val="00CC3493"/>
    <w:rsid w:val="00CC3844"/>
    <w:rsid w:val="00CC398F"/>
    <w:rsid w:val="00CC3B37"/>
    <w:rsid w:val="00CC4393"/>
    <w:rsid w:val="00CC4B2B"/>
    <w:rsid w:val="00CC5C22"/>
    <w:rsid w:val="00CC77EF"/>
    <w:rsid w:val="00CD22E6"/>
    <w:rsid w:val="00CD2B1E"/>
    <w:rsid w:val="00CD2F20"/>
    <w:rsid w:val="00CD4CA3"/>
    <w:rsid w:val="00CD4D3C"/>
    <w:rsid w:val="00CD558C"/>
    <w:rsid w:val="00CE4A97"/>
    <w:rsid w:val="00CE775B"/>
    <w:rsid w:val="00CF3486"/>
    <w:rsid w:val="00CF423C"/>
    <w:rsid w:val="00D02CF6"/>
    <w:rsid w:val="00D0419D"/>
    <w:rsid w:val="00D0591A"/>
    <w:rsid w:val="00D06F6E"/>
    <w:rsid w:val="00D1015C"/>
    <w:rsid w:val="00D12A91"/>
    <w:rsid w:val="00D14CB0"/>
    <w:rsid w:val="00D1692F"/>
    <w:rsid w:val="00D200EA"/>
    <w:rsid w:val="00D21EDE"/>
    <w:rsid w:val="00D22BC3"/>
    <w:rsid w:val="00D24AC3"/>
    <w:rsid w:val="00D2644D"/>
    <w:rsid w:val="00D306DB"/>
    <w:rsid w:val="00D33E6F"/>
    <w:rsid w:val="00D340FC"/>
    <w:rsid w:val="00D3549A"/>
    <w:rsid w:val="00D359AB"/>
    <w:rsid w:val="00D36FD2"/>
    <w:rsid w:val="00D40152"/>
    <w:rsid w:val="00D424C7"/>
    <w:rsid w:val="00D42A87"/>
    <w:rsid w:val="00D46B65"/>
    <w:rsid w:val="00D47386"/>
    <w:rsid w:val="00D51125"/>
    <w:rsid w:val="00D52733"/>
    <w:rsid w:val="00D539D7"/>
    <w:rsid w:val="00D57B35"/>
    <w:rsid w:val="00D60AF9"/>
    <w:rsid w:val="00D62C08"/>
    <w:rsid w:val="00D64628"/>
    <w:rsid w:val="00D64EE0"/>
    <w:rsid w:val="00D66FFE"/>
    <w:rsid w:val="00D702C3"/>
    <w:rsid w:val="00D859B4"/>
    <w:rsid w:val="00D86622"/>
    <w:rsid w:val="00D86FAE"/>
    <w:rsid w:val="00D90E8D"/>
    <w:rsid w:val="00D96E0F"/>
    <w:rsid w:val="00DA23A0"/>
    <w:rsid w:val="00DA2A6B"/>
    <w:rsid w:val="00DA34DA"/>
    <w:rsid w:val="00DA70F6"/>
    <w:rsid w:val="00DB12C3"/>
    <w:rsid w:val="00DC132A"/>
    <w:rsid w:val="00DC3BF7"/>
    <w:rsid w:val="00DC4A4D"/>
    <w:rsid w:val="00DC55FC"/>
    <w:rsid w:val="00DC61B1"/>
    <w:rsid w:val="00DD03CA"/>
    <w:rsid w:val="00DD66DC"/>
    <w:rsid w:val="00DD7484"/>
    <w:rsid w:val="00DE2D14"/>
    <w:rsid w:val="00DE2E52"/>
    <w:rsid w:val="00DE3E03"/>
    <w:rsid w:val="00DE6224"/>
    <w:rsid w:val="00DE77D9"/>
    <w:rsid w:val="00DF1ACD"/>
    <w:rsid w:val="00DF3389"/>
    <w:rsid w:val="00DF3770"/>
    <w:rsid w:val="00DF4068"/>
    <w:rsid w:val="00DF4C92"/>
    <w:rsid w:val="00DF5469"/>
    <w:rsid w:val="00DF59E0"/>
    <w:rsid w:val="00DF6A30"/>
    <w:rsid w:val="00DF7C81"/>
    <w:rsid w:val="00E0022B"/>
    <w:rsid w:val="00E02A6D"/>
    <w:rsid w:val="00E02B51"/>
    <w:rsid w:val="00E02C82"/>
    <w:rsid w:val="00E114ED"/>
    <w:rsid w:val="00E12804"/>
    <w:rsid w:val="00E1319D"/>
    <w:rsid w:val="00E1551B"/>
    <w:rsid w:val="00E15A4E"/>
    <w:rsid w:val="00E2041F"/>
    <w:rsid w:val="00E2127A"/>
    <w:rsid w:val="00E214F9"/>
    <w:rsid w:val="00E21C19"/>
    <w:rsid w:val="00E22484"/>
    <w:rsid w:val="00E23FCC"/>
    <w:rsid w:val="00E250DA"/>
    <w:rsid w:val="00E2586D"/>
    <w:rsid w:val="00E33F0F"/>
    <w:rsid w:val="00E36CD1"/>
    <w:rsid w:val="00E371BA"/>
    <w:rsid w:val="00E40DDF"/>
    <w:rsid w:val="00E51BFC"/>
    <w:rsid w:val="00E5272D"/>
    <w:rsid w:val="00E561CB"/>
    <w:rsid w:val="00E56D58"/>
    <w:rsid w:val="00E612FA"/>
    <w:rsid w:val="00E62658"/>
    <w:rsid w:val="00E628CA"/>
    <w:rsid w:val="00E6348E"/>
    <w:rsid w:val="00E6499B"/>
    <w:rsid w:val="00E6507E"/>
    <w:rsid w:val="00E673F9"/>
    <w:rsid w:val="00E72301"/>
    <w:rsid w:val="00E752D7"/>
    <w:rsid w:val="00E769BA"/>
    <w:rsid w:val="00E77414"/>
    <w:rsid w:val="00E7748F"/>
    <w:rsid w:val="00E803ED"/>
    <w:rsid w:val="00E81054"/>
    <w:rsid w:val="00E81A77"/>
    <w:rsid w:val="00E84F3A"/>
    <w:rsid w:val="00E86025"/>
    <w:rsid w:val="00E872B0"/>
    <w:rsid w:val="00E910E8"/>
    <w:rsid w:val="00E9566C"/>
    <w:rsid w:val="00E956A0"/>
    <w:rsid w:val="00EA77A2"/>
    <w:rsid w:val="00EB4AA3"/>
    <w:rsid w:val="00EB5136"/>
    <w:rsid w:val="00EB7721"/>
    <w:rsid w:val="00EB7A35"/>
    <w:rsid w:val="00EC1022"/>
    <w:rsid w:val="00EC37ED"/>
    <w:rsid w:val="00EC65E3"/>
    <w:rsid w:val="00ED0549"/>
    <w:rsid w:val="00ED214C"/>
    <w:rsid w:val="00ED26E7"/>
    <w:rsid w:val="00ED4494"/>
    <w:rsid w:val="00ED46A3"/>
    <w:rsid w:val="00ED578A"/>
    <w:rsid w:val="00EE17BE"/>
    <w:rsid w:val="00EE17F6"/>
    <w:rsid w:val="00EE7B99"/>
    <w:rsid w:val="00EF3702"/>
    <w:rsid w:val="00EF79D0"/>
    <w:rsid w:val="00F02E6B"/>
    <w:rsid w:val="00F056AF"/>
    <w:rsid w:val="00F1132E"/>
    <w:rsid w:val="00F17CC9"/>
    <w:rsid w:val="00F17D9A"/>
    <w:rsid w:val="00F17F5B"/>
    <w:rsid w:val="00F23235"/>
    <w:rsid w:val="00F27F58"/>
    <w:rsid w:val="00F33C50"/>
    <w:rsid w:val="00F348BB"/>
    <w:rsid w:val="00F35ED3"/>
    <w:rsid w:val="00F36B77"/>
    <w:rsid w:val="00F4379D"/>
    <w:rsid w:val="00F43913"/>
    <w:rsid w:val="00F446A5"/>
    <w:rsid w:val="00F4742D"/>
    <w:rsid w:val="00F477D5"/>
    <w:rsid w:val="00F47992"/>
    <w:rsid w:val="00F51564"/>
    <w:rsid w:val="00F521E7"/>
    <w:rsid w:val="00F5303B"/>
    <w:rsid w:val="00F5362E"/>
    <w:rsid w:val="00F57A0B"/>
    <w:rsid w:val="00F643D7"/>
    <w:rsid w:val="00F7190A"/>
    <w:rsid w:val="00F72421"/>
    <w:rsid w:val="00F735B1"/>
    <w:rsid w:val="00F735EA"/>
    <w:rsid w:val="00F74D35"/>
    <w:rsid w:val="00F752EA"/>
    <w:rsid w:val="00F816EB"/>
    <w:rsid w:val="00F86083"/>
    <w:rsid w:val="00F8646D"/>
    <w:rsid w:val="00F903CE"/>
    <w:rsid w:val="00F90D70"/>
    <w:rsid w:val="00F917B0"/>
    <w:rsid w:val="00F96E6F"/>
    <w:rsid w:val="00FA11E8"/>
    <w:rsid w:val="00FA47E4"/>
    <w:rsid w:val="00FA5BEE"/>
    <w:rsid w:val="00FA60E3"/>
    <w:rsid w:val="00FA75BC"/>
    <w:rsid w:val="00FB3F5D"/>
    <w:rsid w:val="00FB4E30"/>
    <w:rsid w:val="00FB672A"/>
    <w:rsid w:val="00FB7CBB"/>
    <w:rsid w:val="00FC2408"/>
    <w:rsid w:val="00FC5834"/>
    <w:rsid w:val="00FC70A2"/>
    <w:rsid w:val="00FD0D5F"/>
    <w:rsid w:val="00FD5308"/>
    <w:rsid w:val="00FD5511"/>
    <w:rsid w:val="00FD6B53"/>
    <w:rsid w:val="00FE1287"/>
    <w:rsid w:val="00FE1957"/>
    <w:rsid w:val="00FF146F"/>
    <w:rsid w:val="00FF14B5"/>
    <w:rsid w:val="00FF2BD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345BA681"/>
  <w15:chartTrackingRefBased/>
  <w15:docId w15:val="{3D7486BD-C6CD-4238-AA74-FCEC215C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272B0"/>
    <w:pPr>
      <w:spacing w:after="0" w:line="260" w:lineRule="atLeast"/>
    </w:pPr>
    <w:rPr>
      <w:rFonts w:ascii="Arial" w:eastAsia="Times New Roman" w:hAnsi="Arial" w:cs="Times New Roman"/>
      <w:sz w:val="20"/>
      <w:szCs w:val="20"/>
      <w:lang w:eastAsia="de-CH"/>
    </w:rPr>
  </w:style>
  <w:style w:type="paragraph" w:styleId="Titolo3">
    <w:name w:val="heading 3"/>
    <w:basedOn w:val="Normale"/>
    <w:link w:val="Titolo3Carattere"/>
    <w:uiPriority w:val="9"/>
    <w:qFormat/>
    <w:rsid w:val="00266B82"/>
    <w:pPr>
      <w:spacing w:before="100" w:beforeAutospacing="1" w:after="100" w:afterAutospacing="1" w:line="240" w:lineRule="auto"/>
      <w:outlineLvl w:val="2"/>
    </w:pPr>
    <w:rPr>
      <w:rFonts w:ascii="Times New Roman" w:hAnsi="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87E2F"/>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687E2F"/>
    <w:rPr>
      <w:rFonts w:ascii="Arial" w:eastAsia="Times New Roman" w:hAnsi="Arial" w:cs="Times New Roman"/>
      <w:sz w:val="20"/>
      <w:szCs w:val="20"/>
      <w:lang w:eastAsia="de-CH"/>
    </w:rPr>
  </w:style>
  <w:style w:type="paragraph" w:styleId="Pidipagina">
    <w:name w:val="footer"/>
    <w:basedOn w:val="Normale"/>
    <w:link w:val="PidipaginaCarattere"/>
    <w:uiPriority w:val="99"/>
    <w:unhideWhenUsed/>
    <w:rsid w:val="00687E2F"/>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687E2F"/>
    <w:rPr>
      <w:rFonts w:ascii="Arial" w:eastAsia="Times New Roman" w:hAnsi="Arial" w:cs="Times New Roman"/>
      <w:sz w:val="20"/>
      <w:szCs w:val="20"/>
      <w:lang w:eastAsia="de-CH"/>
    </w:rPr>
  </w:style>
  <w:style w:type="paragraph" w:customStyle="1" w:styleId="KopfzeileFett">
    <w:name w:val="KopfzeileFett"/>
    <w:basedOn w:val="Intestazione"/>
    <w:next w:val="Intestazione"/>
    <w:rsid w:val="00687E2F"/>
    <w:pPr>
      <w:tabs>
        <w:tab w:val="clear" w:pos="4536"/>
        <w:tab w:val="clear" w:pos="9072"/>
      </w:tabs>
      <w:suppressAutoHyphens/>
      <w:spacing w:line="200" w:lineRule="atLeast"/>
    </w:pPr>
    <w:rPr>
      <w:b/>
      <w:noProof/>
      <w:sz w:val="15"/>
    </w:rPr>
  </w:style>
  <w:style w:type="paragraph" w:customStyle="1" w:styleId="KopfzeileDepartement">
    <w:name w:val="KopfzeileDepartement"/>
    <w:basedOn w:val="Intestazione"/>
    <w:next w:val="Intestazione"/>
    <w:rsid w:val="00687E2F"/>
    <w:pPr>
      <w:tabs>
        <w:tab w:val="clear" w:pos="4536"/>
        <w:tab w:val="clear" w:pos="9072"/>
      </w:tabs>
      <w:suppressAutoHyphens/>
      <w:spacing w:after="80" w:line="200" w:lineRule="atLeast"/>
    </w:pPr>
    <w:rPr>
      <w:noProof/>
      <w:sz w:val="15"/>
    </w:rPr>
  </w:style>
  <w:style w:type="character" w:customStyle="1" w:styleId="Titolo3Carattere">
    <w:name w:val="Titolo 3 Carattere"/>
    <w:basedOn w:val="Carpredefinitoparagrafo"/>
    <w:link w:val="Titolo3"/>
    <w:uiPriority w:val="9"/>
    <w:rsid w:val="00266B82"/>
    <w:rPr>
      <w:rFonts w:ascii="Times New Roman" w:eastAsia="Times New Roman" w:hAnsi="Times New Roman" w:cs="Times New Roman"/>
      <w:b/>
      <w:bCs/>
      <w:sz w:val="27"/>
      <w:szCs w:val="27"/>
      <w:lang w:eastAsia="de-CH"/>
    </w:rPr>
  </w:style>
  <w:style w:type="character" w:styleId="Collegamentoipertestuale">
    <w:name w:val="Hyperlink"/>
    <w:basedOn w:val="Carpredefinitoparagrafo"/>
    <w:uiPriority w:val="99"/>
    <w:unhideWhenUsed/>
    <w:rsid w:val="00266B82"/>
    <w:rPr>
      <w:color w:val="0563C1" w:themeColor="hyperlink"/>
      <w:u w:val="single"/>
    </w:rPr>
  </w:style>
  <w:style w:type="paragraph" w:customStyle="1" w:styleId="Standart">
    <w:name w:val="Standart"/>
    <w:link w:val="StandartZchn"/>
    <w:qFormat/>
    <w:rsid w:val="0019711A"/>
    <w:pPr>
      <w:spacing w:after="0" w:line="240" w:lineRule="auto"/>
      <w:textboxTightWrap w:val="firstAndLastLine"/>
    </w:pPr>
    <w:rPr>
      <w:rFonts w:ascii="Arial" w:eastAsia="Times" w:hAnsi="Arial" w:cs="Arial"/>
      <w:sz w:val="24"/>
      <w:szCs w:val="20"/>
      <w:lang w:val="de-DE" w:eastAsia="de-CH"/>
    </w:rPr>
  </w:style>
  <w:style w:type="character" w:customStyle="1" w:styleId="StandartZchn">
    <w:name w:val="Standart Zchn"/>
    <w:basedOn w:val="Carpredefinitoparagrafo"/>
    <w:link w:val="Standart"/>
    <w:rsid w:val="0019711A"/>
    <w:rPr>
      <w:rFonts w:ascii="Arial" w:eastAsia="Times" w:hAnsi="Arial" w:cs="Arial"/>
      <w:sz w:val="24"/>
      <w:szCs w:val="20"/>
      <w:lang w:val="de-DE" w:eastAsia="de-CH"/>
    </w:rPr>
  </w:style>
  <w:style w:type="paragraph" w:styleId="Testofumetto">
    <w:name w:val="Balloon Text"/>
    <w:basedOn w:val="Normale"/>
    <w:link w:val="TestofumettoCarattere"/>
    <w:uiPriority w:val="99"/>
    <w:semiHidden/>
    <w:unhideWhenUsed/>
    <w:rsid w:val="00281DA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81DAC"/>
    <w:rPr>
      <w:rFonts w:ascii="Segoe UI" w:eastAsia="Times New Roman" w:hAnsi="Segoe UI" w:cs="Segoe UI"/>
      <w:sz w:val="18"/>
      <w:szCs w:val="18"/>
      <w:lang w:eastAsia="de-CH"/>
    </w:rPr>
  </w:style>
  <w:style w:type="paragraph" w:styleId="Paragrafoelenco">
    <w:name w:val="List Paragraph"/>
    <w:basedOn w:val="Normale"/>
    <w:uiPriority w:val="34"/>
    <w:qFormat/>
    <w:rsid w:val="00617F34"/>
    <w:pPr>
      <w:ind w:left="720"/>
      <w:contextualSpacing/>
    </w:pPr>
  </w:style>
  <w:style w:type="character" w:styleId="Collegamentovisitato">
    <w:name w:val="FollowedHyperlink"/>
    <w:basedOn w:val="Carpredefinitoparagrafo"/>
    <w:uiPriority w:val="99"/>
    <w:semiHidden/>
    <w:unhideWhenUsed/>
    <w:rsid w:val="005A2957"/>
    <w:rPr>
      <w:color w:val="954F72" w:themeColor="followedHyperlink"/>
      <w:u w:val="single"/>
    </w:rPr>
  </w:style>
  <w:style w:type="table" w:styleId="Grigliatabella">
    <w:name w:val="Table Grid"/>
    <w:basedOn w:val="Tabellanormale"/>
    <w:uiPriority w:val="39"/>
    <w:rsid w:val="00A67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5scura-colore5">
    <w:name w:val="Grid Table 5 Dark Accent 5"/>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lagriglia5scura">
    <w:name w:val="Grid Table 5 Dark"/>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3">
    <w:name w:val="Grid Table 5 Dark Accent 3"/>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lagriglia5scura-colore1">
    <w:name w:val="Grid Table 5 Dark Accent 1"/>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lagriglia7acolori">
    <w:name w:val="Grid Table 7 Colorful"/>
    <w:basedOn w:val="Tabellanormale"/>
    <w:uiPriority w:val="52"/>
    <w:rsid w:val="00E7230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6acolori">
    <w:name w:val="Grid Table 6 Colorful"/>
    <w:basedOn w:val="Tabellanormale"/>
    <w:uiPriority w:val="51"/>
    <w:rsid w:val="00060AFC"/>
    <w:pPr>
      <w:spacing w:after="0" w:line="240" w:lineRule="auto"/>
    </w:pPr>
    <w:rPr>
      <w:color w:val="000000" w:themeColor="text1"/>
    </w:rPr>
    <w:tblPr>
      <w:tblStyleRowBandSize w:val="1"/>
      <w:tblStyleColBandSize w:val="1"/>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
    <w:tcPr>
      <w:shd w:val="clear" w:color="auto" w:fill="auto"/>
    </w:tc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Testosegnaposto">
    <w:name w:val="Placeholder Text"/>
    <w:basedOn w:val="Carpredefinitoparagrafo"/>
    <w:uiPriority w:val="99"/>
    <w:semiHidden/>
    <w:rsid w:val="00E81054"/>
    <w:rPr>
      <w:color w:val="808080"/>
    </w:rPr>
  </w:style>
  <w:style w:type="table" w:styleId="Tabellagriglia3-colore5">
    <w:name w:val="Grid Table 3 Accent 5"/>
    <w:basedOn w:val="Tabellanormale"/>
    <w:uiPriority w:val="48"/>
    <w:rsid w:val="00E8105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lagriglia2">
    <w:name w:val="Grid Table 2"/>
    <w:basedOn w:val="Tabellanormale"/>
    <w:uiPriority w:val="47"/>
    <w:rsid w:val="00E8105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KopfzeileArial">
    <w:name w:val="Kopfzeile Arial"/>
    <w:basedOn w:val="Carpredefinitoparagrafo"/>
    <w:uiPriority w:val="1"/>
    <w:qFormat/>
    <w:rsid w:val="002A44E9"/>
    <w:rPr>
      <w:rFonts w:ascii="Arial" w:eastAsia="Times" w:hAnsi="Arial" w:cs="Arial"/>
      <w:sz w:val="15"/>
      <w:szCs w:val="20"/>
      <w:lang w:val="de-DE" w:eastAsia="de-CH"/>
    </w:rPr>
  </w:style>
  <w:style w:type="character" w:customStyle="1" w:styleId="KopfzeileFrutigerLight">
    <w:name w:val="Kopfzeile Frutiger Light"/>
    <w:basedOn w:val="Carpredefinitoparagrafo"/>
    <w:uiPriority w:val="1"/>
    <w:qFormat/>
    <w:rsid w:val="002A44E9"/>
    <w:rPr>
      <w:rFonts w:ascii="Arial" w:hAnsi="Arial"/>
      <w:sz w:val="15"/>
    </w:rPr>
  </w:style>
  <w:style w:type="character" w:styleId="Rimandocommento">
    <w:name w:val="annotation reference"/>
    <w:basedOn w:val="Carpredefinitoparagrafo"/>
    <w:uiPriority w:val="99"/>
    <w:semiHidden/>
    <w:unhideWhenUsed/>
    <w:rsid w:val="00DC3BF7"/>
    <w:rPr>
      <w:sz w:val="16"/>
      <w:szCs w:val="16"/>
    </w:rPr>
  </w:style>
  <w:style w:type="paragraph" w:styleId="Testocommento">
    <w:name w:val="annotation text"/>
    <w:basedOn w:val="Normale"/>
    <w:link w:val="TestocommentoCarattere"/>
    <w:uiPriority w:val="99"/>
    <w:semiHidden/>
    <w:unhideWhenUsed/>
    <w:rsid w:val="00DC3BF7"/>
    <w:pPr>
      <w:spacing w:line="240" w:lineRule="auto"/>
    </w:pPr>
  </w:style>
  <w:style w:type="character" w:customStyle="1" w:styleId="TestocommentoCarattere">
    <w:name w:val="Testo commento Carattere"/>
    <w:basedOn w:val="Carpredefinitoparagrafo"/>
    <w:link w:val="Testocommento"/>
    <w:uiPriority w:val="99"/>
    <w:semiHidden/>
    <w:rsid w:val="00DC3BF7"/>
    <w:rPr>
      <w:rFonts w:ascii="Arial" w:eastAsia="Times New Roman" w:hAnsi="Arial" w:cs="Times New Roman"/>
      <w:sz w:val="20"/>
      <w:szCs w:val="20"/>
      <w:lang w:eastAsia="de-CH"/>
    </w:rPr>
  </w:style>
  <w:style w:type="paragraph" w:styleId="Soggettocommento">
    <w:name w:val="annotation subject"/>
    <w:basedOn w:val="Testocommento"/>
    <w:next w:val="Testocommento"/>
    <w:link w:val="SoggettocommentoCarattere"/>
    <w:uiPriority w:val="99"/>
    <w:semiHidden/>
    <w:unhideWhenUsed/>
    <w:rsid w:val="00DC3BF7"/>
    <w:rPr>
      <w:b/>
      <w:bCs/>
    </w:rPr>
  </w:style>
  <w:style w:type="character" w:customStyle="1" w:styleId="SoggettocommentoCarattere">
    <w:name w:val="Soggetto commento Carattere"/>
    <w:basedOn w:val="TestocommentoCarattere"/>
    <w:link w:val="Soggettocommento"/>
    <w:uiPriority w:val="99"/>
    <w:semiHidden/>
    <w:rsid w:val="00DC3BF7"/>
    <w:rPr>
      <w:rFonts w:ascii="Arial" w:eastAsia="Times New Roman" w:hAnsi="Arial" w:cs="Times New Roman"/>
      <w:b/>
      <w:bCs/>
      <w:sz w:val="20"/>
      <w:szCs w:val="20"/>
      <w:lang w:eastAsia="de-CH"/>
    </w:rPr>
  </w:style>
  <w:style w:type="paragraph" w:styleId="Corpotesto">
    <w:name w:val="Body Text"/>
    <w:aliases w:val="_Text"/>
    <w:basedOn w:val="Normale"/>
    <w:link w:val="CorpotestoCarattere"/>
    <w:qFormat/>
    <w:rsid w:val="00D3549A"/>
    <w:pPr>
      <w:spacing w:after="260"/>
    </w:pPr>
    <w:rPr>
      <w:rFonts w:asciiTheme="minorHAnsi" w:eastAsiaTheme="minorHAnsi" w:hAnsiTheme="minorHAnsi" w:cstheme="minorBidi"/>
      <w:lang w:eastAsia="en-US"/>
    </w:rPr>
  </w:style>
  <w:style w:type="character" w:customStyle="1" w:styleId="CorpotestoCarattere">
    <w:name w:val="Corpo testo Carattere"/>
    <w:aliases w:val="_Text Carattere"/>
    <w:basedOn w:val="Carpredefinitoparagrafo"/>
    <w:link w:val="Corpotesto"/>
    <w:rsid w:val="00D3549A"/>
    <w:rPr>
      <w:sz w:val="20"/>
      <w:szCs w:val="20"/>
    </w:rPr>
  </w:style>
  <w:style w:type="character" w:customStyle="1" w:styleId="Textausgeblendet">
    <w:name w:val="_Text_ausgeblendet"/>
    <w:basedOn w:val="Carpredefinitoparagrafo"/>
    <w:uiPriority w:val="6"/>
    <w:qFormat/>
    <w:rsid w:val="00F752EA"/>
    <w:rPr>
      <w:vanish/>
      <w:color w:val="C30000"/>
      <w:lang w:val="fr-CH"/>
    </w:rPr>
  </w:style>
  <w:style w:type="character" w:styleId="Enfasigrassetto">
    <w:name w:val="Strong"/>
    <w:basedOn w:val="Carpredefinitoparagrafo"/>
    <w:uiPriority w:val="4"/>
    <w:qFormat/>
    <w:rsid w:val="00395A76"/>
    <w:rPr>
      <w:b/>
      <w:bCs/>
    </w:rPr>
  </w:style>
  <w:style w:type="paragraph" w:customStyle="1" w:styleId="Pfad">
    <w:name w:val="Pfad"/>
    <w:next w:val="Pidipagina"/>
    <w:rsid w:val="007641B9"/>
    <w:pPr>
      <w:spacing w:after="0" w:line="160" w:lineRule="exact"/>
    </w:pPr>
    <w:rPr>
      <w:rFonts w:ascii="Arial" w:eastAsia="Times New Roman" w:hAnsi="Arial" w:cs="Times New Roman"/>
      <w:noProof/>
      <w:sz w:val="12"/>
      <w:szCs w:val="12"/>
      <w:lang w:eastAsia="de-CH"/>
    </w:rPr>
  </w:style>
  <w:style w:type="character" w:customStyle="1" w:styleId="Menzionenonrisolta1">
    <w:name w:val="Menzione non risolta1"/>
    <w:basedOn w:val="Carpredefinitoparagrafo"/>
    <w:uiPriority w:val="99"/>
    <w:semiHidden/>
    <w:unhideWhenUsed/>
    <w:rsid w:val="004A1973"/>
    <w:rPr>
      <w:color w:val="605E5C"/>
      <w:shd w:val="clear" w:color="auto" w:fill="E1DFDD"/>
    </w:rPr>
  </w:style>
  <w:style w:type="paragraph" w:styleId="Revisione">
    <w:name w:val="Revision"/>
    <w:hidden/>
    <w:uiPriority w:val="99"/>
    <w:semiHidden/>
    <w:rsid w:val="007D4CBB"/>
    <w:pPr>
      <w:spacing w:after="0" w:line="240" w:lineRule="auto"/>
    </w:pPr>
    <w:rPr>
      <w:rFonts w:ascii="Arial" w:eastAsia="Times New Roman" w:hAnsi="Arial" w:cs="Times New Roman"/>
      <w:sz w:val="20"/>
      <w:szCs w:val="20"/>
      <w:lang w:eastAsia="de-CH"/>
    </w:rPr>
  </w:style>
  <w:style w:type="paragraph" w:customStyle="1" w:styleId="Default">
    <w:name w:val="Default"/>
    <w:rsid w:val="00C01D94"/>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1920">
      <w:bodyDiv w:val="1"/>
      <w:marLeft w:val="0"/>
      <w:marRight w:val="0"/>
      <w:marTop w:val="0"/>
      <w:marBottom w:val="0"/>
      <w:divBdr>
        <w:top w:val="none" w:sz="0" w:space="0" w:color="auto"/>
        <w:left w:val="none" w:sz="0" w:space="0" w:color="auto"/>
        <w:bottom w:val="none" w:sz="0" w:space="0" w:color="auto"/>
        <w:right w:val="none" w:sz="0" w:space="0" w:color="auto"/>
      </w:divBdr>
    </w:div>
    <w:div w:id="236015245">
      <w:bodyDiv w:val="1"/>
      <w:marLeft w:val="0"/>
      <w:marRight w:val="0"/>
      <w:marTop w:val="0"/>
      <w:marBottom w:val="0"/>
      <w:divBdr>
        <w:top w:val="none" w:sz="0" w:space="0" w:color="auto"/>
        <w:left w:val="none" w:sz="0" w:space="0" w:color="auto"/>
        <w:bottom w:val="none" w:sz="0" w:space="0" w:color="auto"/>
        <w:right w:val="none" w:sz="0" w:space="0" w:color="auto"/>
      </w:divBdr>
    </w:div>
    <w:div w:id="241724226">
      <w:bodyDiv w:val="1"/>
      <w:marLeft w:val="0"/>
      <w:marRight w:val="0"/>
      <w:marTop w:val="0"/>
      <w:marBottom w:val="0"/>
      <w:divBdr>
        <w:top w:val="none" w:sz="0" w:space="0" w:color="auto"/>
        <w:left w:val="none" w:sz="0" w:space="0" w:color="auto"/>
        <w:bottom w:val="none" w:sz="0" w:space="0" w:color="auto"/>
        <w:right w:val="none" w:sz="0" w:space="0" w:color="auto"/>
      </w:divBdr>
    </w:div>
    <w:div w:id="312948007">
      <w:bodyDiv w:val="1"/>
      <w:marLeft w:val="0"/>
      <w:marRight w:val="0"/>
      <w:marTop w:val="0"/>
      <w:marBottom w:val="0"/>
      <w:divBdr>
        <w:top w:val="none" w:sz="0" w:space="0" w:color="auto"/>
        <w:left w:val="none" w:sz="0" w:space="0" w:color="auto"/>
        <w:bottom w:val="none" w:sz="0" w:space="0" w:color="auto"/>
        <w:right w:val="none" w:sz="0" w:space="0" w:color="auto"/>
      </w:divBdr>
    </w:div>
    <w:div w:id="622082305">
      <w:bodyDiv w:val="1"/>
      <w:marLeft w:val="0"/>
      <w:marRight w:val="0"/>
      <w:marTop w:val="0"/>
      <w:marBottom w:val="0"/>
      <w:divBdr>
        <w:top w:val="none" w:sz="0" w:space="0" w:color="auto"/>
        <w:left w:val="none" w:sz="0" w:space="0" w:color="auto"/>
        <w:bottom w:val="none" w:sz="0" w:space="0" w:color="auto"/>
        <w:right w:val="none" w:sz="0" w:space="0" w:color="auto"/>
      </w:divBdr>
    </w:div>
    <w:div w:id="714349915">
      <w:bodyDiv w:val="1"/>
      <w:marLeft w:val="0"/>
      <w:marRight w:val="0"/>
      <w:marTop w:val="0"/>
      <w:marBottom w:val="0"/>
      <w:divBdr>
        <w:top w:val="none" w:sz="0" w:space="0" w:color="auto"/>
        <w:left w:val="none" w:sz="0" w:space="0" w:color="auto"/>
        <w:bottom w:val="none" w:sz="0" w:space="0" w:color="auto"/>
        <w:right w:val="none" w:sz="0" w:space="0" w:color="auto"/>
      </w:divBdr>
    </w:div>
    <w:div w:id="986475655">
      <w:bodyDiv w:val="1"/>
      <w:marLeft w:val="0"/>
      <w:marRight w:val="0"/>
      <w:marTop w:val="0"/>
      <w:marBottom w:val="0"/>
      <w:divBdr>
        <w:top w:val="none" w:sz="0" w:space="0" w:color="auto"/>
        <w:left w:val="none" w:sz="0" w:space="0" w:color="auto"/>
        <w:bottom w:val="none" w:sz="0" w:space="0" w:color="auto"/>
        <w:right w:val="none" w:sz="0" w:space="0" w:color="auto"/>
      </w:divBdr>
    </w:div>
    <w:div w:id="1214197735">
      <w:bodyDiv w:val="1"/>
      <w:marLeft w:val="0"/>
      <w:marRight w:val="0"/>
      <w:marTop w:val="0"/>
      <w:marBottom w:val="0"/>
      <w:divBdr>
        <w:top w:val="none" w:sz="0" w:space="0" w:color="auto"/>
        <w:left w:val="none" w:sz="0" w:space="0" w:color="auto"/>
        <w:bottom w:val="none" w:sz="0" w:space="0" w:color="auto"/>
        <w:right w:val="none" w:sz="0" w:space="0" w:color="auto"/>
      </w:divBdr>
    </w:div>
    <w:div w:id="1308360880">
      <w:bodyDiv w:val="1"/>
      <w:marLeft w:val="0"/>
      <w:marRight w:val="0"/>
      <w:marTop w:val="0"/>
      <w:marBottom w:val="0"/>
      <w:divBdr>
        <w:top w:val="none" w:sz="0" w:space="0" w:color="auto"/>
        <w:left w:val="none" w:sz="0" w:space="0" w:color="auto"/>
        <w:bottom w:val="none" w:sz="0" w:space="0" w:color="auto"/>
        <w:right w:val="none" w:sz="0" w:space="0" w:color="auto"/>
      </w:divBdr>
    </w:div>
    <w:div w:id="1455244831">
      <w:bodyDiv w:val="1"/>
      <w:marLeft w:val="0"/>
      <w:marRight w:val="0"/>
      <w:marTop w:val="0"/>
      <w:marBottom w:val="0"/>
      <w:divBdr>
        <w:top w:val="none" w:sz="0" w:space="0" w:color="auto"/>
        <w:left w:val="none" w:sz="0" w:space="0" w:color="auto"/>
        <w:bottom w:val="none" w:sz="0" w:space="0" w:color="auto"/>
        <w:right w:val="none" w:sz="0" w:space="0" w:color="auto"/>
      </w:divBdr>
    </w:div>
    <w:div w:id="1709254594">
      <w:bodyDiv w:val="1"/>
      <w:marLeft w:val="0"/>
      <w:marRight w:val="0"/>
      <w:marTop w:val="0"/>
      <w:marBottom w:val="0"/>
      <w:divBdr>
        <w:top w:val="none" w:sz="0" w:space="0" w:color="auto"/>
        <w:left w:val="none" w:sz="0" w:space="0" w:color="auto"/>
        <w:bottom w:val="none" w:sz="0" w:space="0" w:color="auto"/>
        <w:right w:val="none" w:sz="0" w:space="0" w:color="auto"/>
      </w:divBdr>
    </w:div>
    <w:div w:id="1711103302">
      <w:bodyDiv w:val="1"/>
      <w:marLeft w:val="0"/>
      <w:marRight w:val="0"/>
      <w:marTop w:val="0"/>
      <w:marBottom w:val="0"/>
      <w:divBdr>
        <w:top w:val="none" w:sz="0" w:space="0" w:color="auto"/>
        <w:left w:val="none" w:sz="0" w:space="0" w:color="auto"/>
        <w:bottom w:val="none" w:sz="0" w:space="0" w:color="auto"/>
        <w:right w:val="none" w:sz="0" w:space="0" w:color="auto"/>
      </w:divBdr>
    </w:div>
    <w:div w:id="1733038706">
      <w:bodyDiv w:val="1"/>
      <w:marLeft w:val="0"/>
      <w:marRight w:val="0"/>
      <w:marTop w:val="0"/>
      <w:marBottom w:val="0"/>
      <w:divBdr>
        <w:top w:val="none" w:sz="0" w:space="0" w:color="auto"/>
        <w:left w:val="none" w:sz="0" w:space="0" w:color="auto"/>
        <w:bottom w:val="none" w:sz="0" w:space="0" w:color="auto"/>
        <w:right w:val="none" w:sz="0" w:space="0" w:color="auto"/>
      </w:divBdr>
    </w:div>
    <w:div w:id="1815415799">
      <w:bodyDiv w:val="1"/>
      <w:marLeft w:val="0"/>
      <w:marRight w:val="0"/>
      <w:marTop w:val="0"/>
      <w:marBottom w:val="0"/>
      <w:divBdr>
        <w:top w:val="none" w:sz="0" w:space="0" w:color="auto"/>
        <w:left w:val="none" w:sz="0" w:space="0" w:color="auto"/>
        <w:bottom w:val="none" w:sz="0" w:space="0" w:color="auto"/>
        <w:right w:val="none" w:sz="0" w:space="0" w:color="auto"/>
      </w:divBdr>
    </w:div>
    <w:div w:id="1836409290">
      <w:bodyDiv w:val="1"/>
      <w:marLeft w:val="0"/>
      <w:marRight w:val="0"/>
      <w:marTop w:val="0"/>
      <w:marBottom w:val="0"/>
      <w:divBdr>
        <w:top w:val="none" w:sz="0" w:space="0" w:color="auto"/>
        <w:left w:val="none" w:sz="0" w:space="0" w:color="auto"/>
        <w:bottom w:val="none" w:sz="0" w:space="0" w:color="auto"/>
        <w:right w:val="none" w:sz="0" w:space="0" w:color="auto"/>
      </w:divBdr>
    </w:div>
    <w:div w:id="2037926666">
      <w:bodyDiv w:val="1"/>
      <w:marLeft w:val="0"/>
      <w:marRight w:val="0"/>
      <w:marTop w:val="0"/>
      <w:marBottom w:val="0"/>
      <w:divBdr>
        <w:top w:val="none" w:sz="0" w:space="0" w:color="auto"/>
        <w:left w:val="none" w:sz="0" w:space="0" w:color="auto"/>
        <w:bottom w:val="none" w:sz="0" w:space="0" w:color="auto"/>
        <w:right w:val="none" w:sz="0" w:space="0" w:color="auto"/>
      </w:divBdr>
    </w:div>
    <w:div w:id="211663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rechnung.admin.ch/i/index.ph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simap.ch" TargetMode="External"/><Relationship Id="rId2" Type="http://schemas.openxmlformats.org/officeDocument/2006/relationships/numbering" Target="numbering.xml"/><Relationship Id="rId16" Type="http://schemas.openxmlformats.org/officeDocument/2006/relationships/hyperlink" Target="mailto:acquistipubblici@astra.admin.c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08:074:0001:0375:FR: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imap.ch" TargetMode="External"/><Relationship Id="rId23" Type="http://schemas.openxmlformats.org/officeDocument/2006/relationships/glossaryDocument" Target="glossary/document.xml"/><Relationship Id="rId10" Type="http://schemas.openxmlformats.org/officeDocument/2006/relationships/hyperlink" Target="https://eur-lex.europa.eu/LexUriServ/LexUriServ.do?uri=OJ:L:2008:074:0001:0375:IT: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quistipubblici@astra.admin.ch" TargetMode="External"/><Relationship Id="rId14" Type="http://schemas.openxmlformats.org/officeDocument/2006/relationships/hyperlink" Target="http://www.simap.ch"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7B41E4235448229AC9136CBB72ABB6"/>
        <w:category>
          <w:name w:val="Allgemein"/>
          <w:gallery w:val="placeholder"/>
        </w:category>
        <w:types>
          <w:type w:val="bbPlcHdr"/>
        </w:types>
        <w:behaviors>
          <w:behavior w:val="content"/>
        </w:behaviors>
        <w:guid w:val="{87B85C7B-6770-4E1E-B371-E05CB5095DE8}"/>
      </w:docPartPr>
      <w:docPartBody>
        <w:p w:rsidR="001C1809" w:rsidRDefault="003573C7" w:rsidP="003573C7">
          <w:pPr>
            <w:pStyle w:val="F57B41E4235448229AC9136CBB72ABB6"/>
          </w:pPr>
          <w:r w:rsidRPr="001B39A0">
            <w:rPr>
              <w:rStyle w:val="KopfzeileFrutigerLight"/>
              <w:rFonts w:eastAsiaTheme="majorEastAsia"/>
              <w:i/>
              <w:vanish/>
              <w:color w:val="FF0000"/>
            </w:rPr>
            <w:t>Abteilung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Com 45 Light">
    <w:altName w:val="Corbel Light"/>
    <w:panose1 w:val="020B0303030504020204"/>
    <w:charset w:val="00"/>
    <w:family w:val="swiss"/>
    <w:pitch w:val="variable"/>
    <w:sig w:usb0="800000AF" w:usb1="5000204A" w:usb2="00000000" w:usb3="00000000" w:csb0="0000009B" w:csb1="00000000"/>
  </w:font>
  <w:font w:name="Frutiger LT Com 65 Bold">
    <w:altName w:val="Franklin Gothic Heavy"/>
    <w:panose1 w:val="020B0803030504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Vrinda">
    <w:panose1 w:val="00000400000000000000"/>
    <w:charset w:val="01"/>
    <w:family w:val="roman"/>
    <w:pitch w:val="variable"/>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D1"/>
    <w:rsid w:val="000C671C"/>
    <w:rsid w:val="001512D0"/>
    <w:rsid w:val="001B78BF"/>
    <w:rsid w:val="001C1809"/>
    <w:rsid w:val="001E3C73"/>
    <w:rsid w:val="002A48F5"/>
    <w:rsid w:val="00356808"/>
    <w:rsid w:val="003573C7"/>
    <w:rsid w:val="003A14EE"/>
    <w:rsid w:val="0041531C"/>
    <w:rsid w:val="004563BD"/>
    <w:rsid w:val="00564787"/>
    <w:rsid w:val="005B6C59"/>
    <w:rsid w:val="006048CC"/>
    <w:rsid w:val="00614E51"/>
    <w:rsid w:val="00704B08"/>
    <w:rsid w:val="00743DE9"/>
    <w:rsid w:val="00801A38"/>
    <w:rsid w:val="00843768"/>
    <w:rsid w:val="00865ED1"/>
    <w:rsid w:val="00AB0574"/>
    <w:rsid w:val="00AD73A5"/>
    <w:rsid w:val="00C601AB"/>
    <w:rsid w:val="00D90329"/>
    <w:rsid w:val="00D938FF"/>
    <w:rsid w:val="00DE58E8"/>
    <w:rsid w:val="00DF534D"/>
    <w:rsid w:val="00E11EF8"/>
    <w:rsid w:val="00E145D2"/>
    <w:rsid w:val="00E713A9"/>
    <w:rsid w:val="00E80706"/>
    <w:rsid w:val="00E820FD"/>
    <w:rsid w:val="00F7087B"/>
    <w:rsid w:val="00FE2C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3573C7"/>
    <w:rPr>
      <w:color w:val="808080"/>
    </w:rPr>
  </w:style>
  <w:style w:type="character" w:customStyle="1" w:styleId="KopfzeileFrutigerLight">
    <w:name w:val="Kopfzeile Frutiger Light"/>
    <w:basedOn w:val="Carpredefinitoparagrafo"/>
    <w:uiPriority w:val="1"/>
    <w:qFormat/>
    <w:rsid w:val="003573C7"/>
    <w:rPr>
      <w:rFonts w:ascii="Arial" w:hAnsi="Arial"/>
      <w:sz w:val="15"/>
    </w:rPr>
  </w:style>
  <w:style w:type="paragraph" w:customStyle="1" w:styleId="F57B41E4235448229AC9136CBB72ABB6">
    <w:name w:val="F57B41E4235448229AC9136CBB72ABB6"/>
    <w:rsid w:val="003573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B49B4-9889-4219-97F4-13E43B32B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4089</Words>
  <Characters>23310</Characters>
  <Application>Microsoft Office Word</Application>
  <DocSecurity>0</DocSecurity>
  <Lines>194</Lines>
  <Paragraphs>54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Kompetenzzentrum Beschaffungswesen Bund KBB;</Company>
  <LinksUpToDate>false</LinksUpToDate>
  <CharactersWithSpaces>27345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Kompetenzzentrum Beschaffungswesen Bund KBB</dc:creator>
  <cp:keywords/>
  <dc:description/>
  <cp:lastModifiedBy>Venniro Jennifer ASTRA</cp:lastModifiedBy>
  <cp:revision>79</cp:revision>
  <cp:lastPrinted>2020-12-14T13:04:00Z</cp:lastPrinted>
  <dcterms:created xsi:type="dcterms:W3CDTF">2020-12-10T14:26:00Z</dcterms:created>
  <dcterms:modified xsi:type="dcterms:W3CDTF">2024-01-19T13:22:00Z</dcterms:modified>
</cp:coreProperties>
</file>