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E19B5" w14:textId="10B5B830" w:rsidR="00625BC1" w:rsidRPr="00255570" w:rsidRDefault="00625BC1" w:rsidP="00483FFA">
      <w:pPr>
        <w:pStyle w:val="Titel"/>
        <w:rPr>
          <w:sz w:val="52"/>
          <w:szCs w:val="52"/>
        </w:rPr>
      </w:pPr>
      <w:bookmarkStart w:id="0" w:name="_Toc51118411"/>
      <w:bookmarkStart w:id="1" w:name="_Toc51120165"/>
      <w:bookmarkStart w:id="2" w:name="_Toc51599940"/>
      <w:bookmarkStart w:id="3" w:name="_Toc51599962"/>
      <w:bookmarkStart w:id="4" w:name="_Toc55218469"/>
      <w:bookmarkStart w:id="5" w:name="_Toc66621795"/>
      <w:bookmarkStart w:id="6" w:name="_Toc66844693"/>
      <w:r w:rsidRPr="00255570">
        <w:rPr>
          <w:sz w:val="52"/>
        </w:rPr>
        <w:t xml:space="preserve">Descrizione </w:t>
      </w:r>
      <w:r w:rsidR="00402AB5" w:rsidRPr="00255570">
        <w:rPr>
          <w:sz w:val="52"/>
        </w:rPr>
        <w:t xml:space="preserve">attività </w:t>
      </w:r>
      <w:r w:rsidRPr="00255570">
        <w:rPr>
          <w:sz w:val="52"/>
        </w:rPr>
        <w:t>di supporto al</w:t>
      </w:r>
      <w:r w:rsidR="00B109BE" w:rsidRPr="00255570">
        <w:rPr>
          <w:sz w:val="52"/>
        </w:rPr>
        <w:t xml:space="preserve"> committente</w:t>
      </w:r>
      <w:r w:rsidRPr="00255570">
        <w:rPr>
          <w:sz w:val="52"/>
        </w:rPr>
        <w:t xml:space="preserve"> (</w:t>
      </w:r>
      <w:r w:rsidR="00B109BE" w:rsidRPr="00255570">
        <w:rPr>
          <w:sz w:val="52"/>
        </w:rPr>
        <w:t>BHU</w:t>
      </w:r>
      <w:r w:rsidRPr="00255570">
        <w:rPr>
          <w:sz w:val="52"/>
        </w:rPr>
        <w:t>)</w:t>
      </w:r>
      <w:r w:rsidR="00260F99" w:rsidRPr="00255570">
        <w:rPr>
          <w:sz w:val="52"/>
        </w:rPr>
        <w:t xml:space="preserve"> </w:t>
      </w:r>
      <w:r w:rsidR="00CD6616" w:rsidRPr="00255570">
        <w:rPr>
          <w:sz w:val="52"/>
        </w:rPr>
        <w:t>nella fase di progettazione</w:t>
      </w:r>
      <w:r w:rsidR="00260F99" w:rsidRPr="00255570">
        <w:rPr>
          <w:sz w:val="52"/>
        </w:rPr>
        <w:br/>
      </w:r>
    </w:p>
    <w:p w14:paraId="5E5CFF9B" w14:textId="77777777" w:rsidR="00625BC1" w:rsidRPr="00255570" w:rsidRDefault="00625BC1" w:rsidP="00483FFA">
      <w:pPr>
        <w:pStyle w:val="Titel"/>
        <w:rPr>
          <w:kern w:val="0"/>
        </w:rPr>
      </w:pPr>
    </w:p>
    <w:p w14:paraId="30C6C8C2" w14:textId="77777777" w:rsidR="00A03BEA" w:rsidRPr="00255570" w:rsidRDefault="00A03BEA" w:rsidP="00483FFA">
      <w:pPr>
        <w:pStyle w:val="Titel"/>
        <w:rPr>
          <w:kern w:val="0"/>
        </w:rPr>
      </w:pPr>
      <w:r w:rsidRPr="00255570">
        <w:t>Sommario</w:t>
      </w:r>
      <w:bookmarkEnd w:id="0"/>
      <w:bookmarkEnd w:id="1"/>
    </w:p>
    <w:p w14:paraId="55410A94" w14:textId="77777777" w:rsidR="004A1A25" w:rsidRPr="00255570" w:rsidRDefault="00DB29A0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en-US" w:eastAsia="en-US" w:bidi="ar-SA"/>
        </w:rPr>
      </w:pPr>
      <w:r w:rsidRPr="00255570">
        <w:fldChar w:fldCharType="begin"/>
      </w:r>
      <w:r w:rsidR="00175766" w:rsidRPr="00255570">
        <w:instrText xml:space="preserve"> TOC \O "1-2" \H \Z \T "Überschrift;1;Anhang 1;1;Anhang 2;2", PreserveFormatting:=True \* MERGEFORMAT </w:instrText>
      </w:r>
      <w:r w:rsidRPr="00255570">
        <w:fldChar w:fldCharType="separate"/>
      </w:r>
      <w:hyperlink w:anchor="_Toc510616929" w:history="1">
        <w:r w:rsidR="004A1A25" w:rsidRPr="00255570">
          <w:rPr>
            <w:rStyle w:val="Hyperlink"/>
            <w:color w:val="auto"/>
          </w:rPr>
          <w:t>A</w:t>
        </w:r>
        <w:r w:rsidR="004A1A25" w:rsidRPr="00255570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en-US" w:eastAsia="en-US" w:bidi="ar-SA"/>
          </w:rPr>
          <w:tab/>
        </w:r>
        <w:r w:rsidR="004A1A25" w:rsidRPr="00255570">
          <w:rPr>
            <w:rStyle w:val="Hyperlink"/>
            <w:color w:val="auto"/>
          </w:rPr>
          <w:t>Informazioni generali</w:t>
        </w:r>
        <w:r w:rsidR="004A1A25" w:rsidRPr="00255570">
          <w:rPr>
            <w:webHidden/>
          </w:rPr>
          <w:tab/>
        </w:r>
        <w:r w:rsidR="004A1A25" w:rsidRPr="00255570">
          <w:rPr>
            <w:webHidden/>
          </w:rPr>
          <w:fldChar w:fldCharType="begin"/>
        </w:r>
        <w:r w:rsidR="004A1A25" w:rsidRPr="00255570">
          <w:rPr>
            <w:webHidden/>
          </w:rPr>
          <w:instrText xml:space="preserve"> PAGEREF _Toc510616929 \h </w:instrText>
        </w:r>
        <w:r w:rsidR="004A1A25" w:rsidRPr="00255570">
          <w:rPr>
            <w:webHidden/>
          </w:rPr>
        </w:r>
        <w:r w:rsidR="004A1A25" w:rsidRPr="00255570">
          <w:rPr>
            <w:webHidden/>
          </w:rPr>
          <w:fldChar w:fldCharType="separate"/>
        </w:r>
        <w:r w:rsidR="00466B05" w:rsidRPr="00255570">
          <w:rPr>
            <w:webHidden/>
          </w:rPr>
          <w:t>2</w:t>
        </w:r>
        <w:r w:rsidR="004A1A25" w:rsidRPr="00255570">
          <w:rPr>
            <w:webHidden/>
          </w:rPr>
          <w:fldChar w:fldCharType="end"/>
        </w:r>
      </w:hyperlink>
    </w:p>
    <w:p w14:paraId="3B3FB8F7" w14:textId="77777777" w:rsidR="004A1A25" w:rsidRPr="00255570" w:rsidRDefault="00565E68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en-US" w:eastAsia="en-US" w:bidi="ar-SA"/>
        </w:rPr>
      </w:pPr>
      <w:hyperlink w:anchor="_Toc510616930" w:history="1">
        <w:r w:rsidR="004A1A25" w:rsidRPr="00255570">
          <w:rPr>
            <w:rStyle w:val="Hyperlink"/>
            <w:color w:val="auto"/>
          </w:rPr>
          <w:t>1</w:t>
        </w:r>
        <w:r w:rsidR="004A1A25" w:rsidRPr="00255570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en-US" w:eastAsia="en-US" w:bidi="ar-SA"/>
          </w:rPr>
          <w:tab/>
        </w:r>
        <w:r w:rsidR="004A1A25" w:rsidRPr="00255570">
          <w:rPr>
            <w:rStyle w:val="Hyperlink"/>
            <w:color w:val="auto"/>
          </w:rPr>
          <w:t>Validità</w:t>
        </w:r>
        <w:r w:rsidR="004A1A25" w:rsidRPr="00255570">
          <w:rPr>
            <w:webHidden/>
          </w:rPr>
          <w:tab/>
        </w:r>
        <w:r w:rsidR="004A1A25" w:rsidRPr="00255570">
          <w:rPr>
            <w:webHidden/>
          </w:rPr>
          <w:fldChar w:fldCharType="begin"/>
        </w:r>
        <w:r w:rsidR="004A1A25" w:rsidRPr="00255570">
          <w:rPr>
            <w:webHidden/>
          </w:rPr>
          <w:instrText xml:space="preserve"> PAGEREF _Toc510616930 \h </w:instrText>
        </w:r>
        <w:r w:rsidR="004A1A25" w:rsidRPr="00255570">
          <w:rPr>
            <w:webHidden/>
          </w:rPr>
        </w:r>
        <w:r w:rsidR="004A1A25" w:rsidRPr="00255570">
          <w:rPr>
            <w:webHidden/>
          </w:rPr>
          <w:fldChar w:fldCharType="separate"/>
        </w:r>
        <w:r w:rsidR="00466B05" w:rsidRPr="00255570">
          <w:rPr>
            <w:webHidden/>
          </w:rPr>
          <w:t>2</w:t>
        </w:r>
        <w:r w:rsidR="004A1A25" w:rsidRPr="00255570">
          <w:rPr>
            <w:webHidden/>
          </w:rPr>
          <w:fldChar w:fldCharType="end"/>
        </w:r>
      </w:hyperlink>
    </w:p>
    <w:p w14:paraId="16A7C1EF" w14:textId="77777777" w:rsidR="004A1A25" w:rsidRPr="00255570" w:rsidRDefault="00565E68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en-US" w:eastAsia="en-US" w:bidi="ar-SA"/>
        </w:rPr>
      </w:pPr>
      <w:hyperlink w:anchor="_Toc510616931" w:history="1">
        <w:r w:rsidR="004A1A25" w:rsidRPr="00255570">
          <w:rPr>
            <w:rStyle w:val="Hyperlink"/>
            <w:color w:val="auto"/>
          </w:rPr>
          <w:t>2</w:t>
        </w:r>
        <w:r w:rsidR="004A1A25" w:rsidRPr="00255570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en-US" w:eastAsia="en-US" w:bidi="ar-SA"/>
          </w:rPr>
          <w:tab/>
        </w:r>
        <w:r w:rsidR="004A1A25" w:rsidRPr="00255570">
          <w:rPr>
            <w:rStyle w:val="Hyperlink"/>
            <w:color w:val="auto"/>
          </w:rPr>
          <w:t>Oggetto</w:t>
        </w:r>
        <w:r w:rsidR="004A1A25" w:rsidRPr="00255570">
          <w:rPr>
            <w:webHidden/>
          </w:rPr>
          <w:tab/>
        </w:r>
        <w:r w:rsidR="004A1A25" w:rsidRPr="00255570">
          <w:rPr>
            <w:webHidden/>
          </w:rPr>
          <w:fldChar w:fldCharType="begin"/>
        </w:r>
        <w:r w:rsidR="004A1A25" w:rsidRPr="00255570">
          <w:rPr>
            <w:webHidden/>
          </w:rPr>
          <w:instrText xml:space="preserve"> PAGEREF _Toc510616931 \h </w:instrText>
        </w:r>
        <w:r w:rsidR="004A1A25" w:rsidRPr="00255570">
          <w:rPr>
            <w:webHidden/>
          </w:rPr>
        </w:r>
        <w:r w:rsidR="004A1A25" w:rsidRPr="00255570">
          <w:rPr>
            <w:webHidden/>
          </w:rPr>
          <w:fldChar w:fldCharType="separate"/>
        </w:r>
        <w:r w:rsidR="00466B05" w:rsidRPr="00255570">
          <w:rPr>
            <w:webHidden/>
          </w:rPr>
          <w:t>2</w:t>
        </w:r>
        <w:r w:rsidR="004A1A25" w:rsidRPr="00255570">
          <w:rPr>
            <w:webHidden/>
          </w:rPr>
          <w:fldChar w:fldCharType="end"/>
        </w:r>
      </w:hyperlink>
    </w:p>
    <w:p w14:paraId="3CC7BE5F" w14:textId="77777777" w:rsidR="004A1A25" w:rsidRPr="00255570" w:rsidRDefault="00565E68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en-US" w:eastAsia="en-US" w:bidi="ar-SA"/>
        </w:rPr>
      </w:pPr>
      <w:hyperlink w:anchor="_Toc510616932" w:history="1">
        <w:r w:rsidR="004A1A25" w:rsidRPr="00255570">
          <w:rPr>
            <w:rStyle w:val="Hyperlink"/>
            <w:color w:val="auto"/>
          </w:rPr>
          <w:t>3</w:t>
        </w:r>
        <w:r w:rsidR="004A1A25" w:rsidRPr="00255570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en-US" w:eastAsia="en-US" w:bidi="ar-SA"/>
          </w:rPr>
          <w:tab/>
        </w:r>
        <w:r w:rsidR="004A1A25" w:rsidRPr="00255570">
          <w:rPr>
            <w:rStyle w:val="Hyperlink"/>
            <w:color w:val="auto"/>
          </w:rPr>
          <w:t>Scopo</w:t>
        </w:r>
        <w:r w:rsidR="004A1A25" w:rsidRPr="00255570">
          <w:rPr>
            <w:webHidden/>
          </w:rPr>
          <w:tab/>
        </w:r>
        <w:r w:rsidR="004A1A25" w:rsidRPr="00255570">
          <w:rPr>
            <w:webHidden/>
          </w:rPr>
          <w:fldChar w:fldCharType="begin"/>
        </w:r>
        <w:r w:rsidR="004A1A25" w:rsidRPr="00255570">
          <w:rPr>
            <w:webHidden/>
          </w:rPr>
          <w:instrText xml:space="preserve"> PAGEREF _Toc510616932 \h </w:instrText>
        </w:r>
        <w:r w:rsidR="004A1A25" w:rsidRPr="00255570">
          <w:rPr>
            <w:webHidden/>
          </w:rPr>
        </w:r>
        <w:r w:rsidR="004A1A25" w:rsidRPr="00255570">
          <w:rPr>
            <w:webHidden/>
          </w:rPr>
          <w:fldChar w:fldCharType="separate"/>
        </w:r>
        <w:r w:rsidR="00466B05" w:rsidRPr="00255570">
          <w:rPr>
            <w:webHidden/>
          </w:rPr>
          <w:t>2</w:t>
        </w:r>
        <w:r w:rsidR="004A1A25" w:rsidRPr="00255570">
          <w:rPr>
            <w:webHidden/>
          </w:rPr>
          <w:fldChar w:fldCharType="end"/>
        </w:r>
      </w:hyperlink>
    </w:p>
    <w:p w14:paraId="55DF2677" w14:textId="77777777" w:rsidR="004A1A25" w:rsidRPr="00255570" w:rsidRDefault="00565E68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en-US" w:eastAsia="en-US" w:bidi="ar-SA"/>
        </w:rPr>
      </w:pPr>
      <w:hyperlink w:anchor="_Toc510616933" w:history="1">
        <w:r w:rsidR="004A1A25" w:rsidRPr="00255570">
          <w:rPr>
            <w:rStyle w:val="Hyperlink"/>
            <w:color w:val="auto"/>
          </w:rPr>
          <w:t>B</w:t>
        </w:r>
        <w:r w:rsidR="004A1A25" w:rsidRPr="00255570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en-US" w:eastAsia="en-US" w:bidi="ar-SA"/>
          </w:rPr>
          <w:tab/>
        </w:r>
        <w:r w:rsidR="004A1A25" w:rsidRPr="00255570">
          <w:rPr>
            <w:rStyle w:val="Hyperlink"/>
            <w:color w:val="auto"/>
          </w:rPr>
          <w:t>Prestazioni valide per tutte le fasi progettuali</w:t>
        </w:r>
        <w:r w:rsidR="004A1A25" w:rsidRPr="00255570">
          <w:rPr>
            <w:webHidden/>
          </w:rPr>
          <w:tab/>
        </w:r>
        <w:r w:rsidR="004A1A25" w:rsidRPr="00255570">
          <w:rPr>
            <w:webHidden/>
          </w:rPr>
          <w:fldChar w:fldCharType="begin"/>
        </w:r>
        <w:r w:rsidR="004A1A25" w:rsidRPr="00255570">
          <w:rPr>
            <w:webHidden/>
          </w:rPr>
          <w:instrText xml:space="preserve"> PAGEREF _Toc510616933 \h </w:instrText>
        </w:r>
        <w:r w:rsidR="004A1A25" w:rsidRPr="00255570">
          <w:rPr>
            <w:webHidden/>
          </w:rPr>
        </w:r>
        <w:r w:rsidR="004A1A25" w:rsidRPr="00255570">
          <w:rPr>
            <w:webHidden/>
          </w:rPr>
          <w:fldChar w:fldCharType="separate"/>
        </w:r>
        <w:r w:rsidR="00466B05" w:rsidRPr="00255570">
          <w:rPr>
            <w:webHidden/>
          </w:rPr>
          <w:t>3</w:t>
        </w:r>
        <w:r w:rsidR="004A1A25" w:rsidRPr="00255570">
          <w:rPr>
            <w:webHidden/>
          </w:rPr>
          <w:fldChar w:fldCharType="end"/>
        </w:r>
      </w:hyperlink>
    </w:p>
    <w:p w14:paraId="6CD388E8" w14:textId="77777777" w:rsidR="004A1A25" w:rsidRPr="00255570" w:rsidRDefault="00565E68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en-US" w:eastAsia="en-US" w:bidi="ar-SA"/>
        </w:rPr>
      </w:pPr>
      <w:hyperlink w:anchor="_Toc510616934" w:history="1">
        <w:r w:rsidR="004A1A25" w:rsidRPr="00255570">
          <w:rPr>
            <w:rStyle w:val="Hyperlink"/>
            <w:color w:val="auto"/>
          </w:rPr>
          <w:t xml:space="preserve">C </w:t>
        </w:r>
        <w:r w:rsidR="004A1A25" w:rsidRPr="00255570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en-US" w:eastAsia="en-US" w:bidi="ar-SA"/>
          </w:rPr>
          <w:tab/>
        </w:r>
        <w:r w:rsidR="004A1A25" w:rsidRPr="00255570">
          <w:rPr>
            <w:rStyle w:val="Hyperlink"/>
            <w:color w:val="auto"/>
          </w:rPr>
          <w:t>Gestione qualità</w:t>
        </w:r>
        <w:r w:rsidR="004A1A25" w:rsidRPr="00255570">
          <w:rPr>
            <w:webHidden/>
          </w:rPr>
          <w:tab/>
        </w:r>
        <w:r w:rsidR="004A1A25" w:rsidRPr="00255570">
          <w:rPr>
            <w:webHidden/>
          </w:rPr>
          <w:fldChar w:fldCharType="begin"/>
        </w:r>
        <w:r w:rsidR="004A1A25" w:rsidRPr="00255570">
          <w:rPr>
            <w:webHidden/>
          </w:rPr>
          <w:instrText xml:space="preserve"> PAGEREF _Toc510616934 \h </w:instrText>
        </w:r>
        <w:r w:rsidR="004A1A25" w:rsidRPr="00255570">
          <w:rPr>
            <w:webHidden/>
          </w:rPr>
        </w:r>
        <w:r w:rsidR="004A1A25" w:rsidRPr="00255570">
          <w:rPr>
            <w:webHidden/>
          </w:rPr>
          <w:fldChar w:fldCharType="separate"/>
        </w:r>
        <w:r w:rsidR="00466B05" w:rsidRPr="00255570">
          <w:rPr>
            <w:webHidden/>
          </w:rPr>
          <w:t>4</w:t>
        </w:r>
        <w:r w:rsidR="004A1A25" w:rsidRPr="00255570">
          <w:rPr>
            <w:webHidden/>
          </w:rPr>
          <w:fldChar w:fldCharType="end"/>
        </w:r>
      </w:hyperlink>
    </w:p>
    <w:p w14:paraId="0A3818C8" w14:textId="77777777" w:rsidR="004A1A25" w:rsidRPr="00255570" w:rsidRDefault="00565E68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en-US" w:eastAsia="en-US" w:bidi="ar-SA"/>
        </w:rPr>
      </w:pPr>
      <w:hyperlink w:anchor="_Toc510616935" w:history="1">
        <w:r w:rsidR="004A1A25" w:rsidRPr="00255570">
          <w:rPr>
            <w:rStyle w:val="Hyperlink"/>
            <w:color w:val="auto"/>
          </w:rPr>
          <w:t>D</w:t>
        </w:r>
        <w:r w:rsidR="004A1A25" w:rsidRPr="00255570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en-US" w:eastAsia="en-US" w:bidi="ar-SA"/>
          </w:rPr>
          <w:tab/>
        </w:r>
        <w:r w:rsidR="004A1A25" w:rsidRPr="00255570">
          <w:rPr>
            <w:rStyle w:val="Hyperlink"/>
            <w:color w:val="auto"/>
          </w:rPr>
          <w:t>Attività di supporto al committente nella progettazione</w:t>
        </w:r>
        <w:r w:rsidR="004A1A25" w:rsidRPr="00255570">
          <w:rPr>
            <w:webHidden/>
          </w:rPr>
          <w:tab/>
        </w:r>
        <w:r w:rsidR="004A1A25" w:rsidRPr="00255570">
          <w:rPr>
            <w:webHidden/>
          </w:rPr>
          <w:fldChar w:fldCharType="begin"/>
        </w:r>
        <w:r w:rsidR="004A1A25" w:rsidRPr="00255570">
          <w:rPr>
            <w:webHidden/>
          </w:rPr>
          <w:instrText xml:space="preserve"> PAGEREF _Toc510616935 \h </w:instrText>
        </w:r>
        <w:r w:rsidR="004A1A25" w:rsidRPr="00255570">
          <w:rPr>
            <w:webHidden/>
          </w:rPr>
        </w:r>
        <w:r w:rsidR="004A1A25" w:rsidRPr="00255570">
          <w:rPr>
            <w:webHidden/>
          </w:rPr>
          <w:fldChar w:fldCharType="separate"/>
        </w:r>
        <w:r w:rsidR="00466B05" w:rsidRPr="00255570">
          <w:rPr>
            <w:webHidden/>
          </w:rPr>
          <w:t>5</w:t>
        </w:r>
        <w:r w:rsidR="004A1A25" w:rsidRPr="00255570">
          <w:rPr>
            <w:webHidden/>
          </w:rPr>
          <w:fldChar w:fldCharType="end"/>
        </w:r>
      </w:hyperlink>
    </w:p>
    <w:p w14:paraId="67B75A74" w14:textId="7C2921DC" w:rsidR="005A5017" w:rsidRPr="00255570" w:rsidRDefault="00DB29A0" w:rsidP="00054249">
      <w:pPr>
        <w:pStyle w:val="Verzeichnis1"/>
        <w:tabs>
          <w:tab w:val="clear" w:pos="540"/>
          <w:tab w:val="clear" w:pos="9356"/>
          <w:tab w:val="right" w:leader="dot" w:pos="9072"/>
        </w:tabs>
      </w:pPr>
      <w:r w:rsidRPr="00255570">
        <w:fldChar w:fldCharType="end"/>
      </w:r>
    </w:p>
    <w:p w14:paraId="457C59E9" w14:textId="77777777" w:rsidR="00216D3F" w:rsidRPr="00255570" w:rsidRDefault="00216D3F" w:rsidP="00216D3F">
      <w:pPr>
        <w:pStyle w:val="Text"/>
        <w:rPr>
          <w:b/>
          <w:lang w:val="de-CH"/>
        </w:rPr>
      </w:pPr>
      <w:r w:rsidRPr="00255570">
        <w:rPr>
          <w:b/>
          <w:lang w:val="de-CH"/>
        </w:rPr>
        <w:t>Autor: André Meyer / Edwin Stämpfli / Roger Meier / Serge Tschäppeler</w:t>
      </w:r>
    </w:p>
    <w:p w14:paraId="4E921F71" w14:textId="0A82756F" w:rsidR="00216D3F" w:rsidRPr="00255570" w:rsidRDefault="00216D3F" w:rsidP="00216D3F">
      <w:pPr>
        <w:pStyle w:val="Text"/>
        <w:rPr>
          <w:b/>
          <w:lang w:val="de-CH"/>
        </w:rPr>
      </w:pPr>
      <w:r w:rsidRPr="00255570">
        <w:rPr>
          <w:b/>
          <w:lang w:val="de-CH"/>
        </w:rPr>
        <w:t>Projektverantwortlicher: Alain Cuche</w:t>
      </w:r>
      <w:r w:rsidR="00CF2097">
        <w:rPr>
          <w:b/>
          <w:lang w:val="de-CH"/>
        </w:rPr>
        <w:t xml:space="preserve"> </w:t>
      </w:r>
      <w:bookmarkStart w:id="7" w:name="_GoBack"/>
      <w:bookmarkEnd w:id="7"/>
    </w:p>
    <w:p w14:paraId="469025DB" w14:textId="471845CA" w:rsidR="00216D3F" w:rsidRPr="00CF2097" w:rsidRDefault="00216D3F" w:rsidP="00216D3F">
      <w:pPr>
        <w:rPr>
          <w:b/>
        </w:rPr>
      </w:pPr>
      <w:r w:rsidRPr="00CF2097">
        <w:rPr>
          <w:b/>
        </w:rPr>
        <w:t xml:space="preserve">No Gever: </w:t>
      </w:r>
      <w:r w:rsidRPr="00CF2097">
        <w:t>ASTRA-D-C6613401/1570</w:t>
      </w:r>
    </w:p>
    <w:p w14:paraId="668AEE81" w14:textId="60ED92B2" w:rsidR="005A5017" w:rsidRPr="00CF2097" w:rsidRDefault="005A5017" w:rsidP="005A5017">
      <w:pPr>
        <w:pStyle w:val="Text"/>
        <w:rPr>
          <w:b/>
        </w:rPr>
      </w:pPr>
      <w:r w:rsidRPr="00CF2097">
        <w:rPr>
          <w:b/>
        </w:rPr>
        <w:t xml:space="preserve">Data: </w:t>
      </w:r>
      <w:r w:rsidR="00216D3F" w:rsidRPr="00CF2097">
        <w:t>1.1.2018 / 27.1.2021</w:t>
      </w:r>
    </w:p>
    <w:p w14:paraId="7AECC884" w14:textId="77777777" w:rsidR="001D1CCD" w:rsidRPr="00CF2097" w:rsidRDefault="001D1CCD" w:rsidP="000C5BBC">
      <w:pPr>
        <w:tabs>
          <w:tab w:val="right" w:leader="dot" w:pos="9072"/>
        </w:tabs>
      </w:pPr>
    </w:p>
    <w:p w14:paraId="68D56EE1" w14:textId="77777777" w:rsidR="00B957ED" w:rsidRPr="00255570" w:rsidRDefault="001D1CCD" w:rsidP="00B957ED">
      <w:pPr>
        <w:tabs>
          <w:tab w:val="right" w:leader="dot" w:pos="9072"/>
        </w:tabs>
        <w:rPr>
          <w:rStyle w:val="Hyperlink"/>
          <w:color w:val="auto"/>
          <w:lang w:eastAsia="de-CH" w:bidi="ar-SA"/>
        </w:rPr>
      </w:pPr>
      <w:r w:rsidRPr="00255570">
        <w:t xml:space="preserve">Documento disponibile </w:t>
      </w:r>
      <w:r w:rsidR="00066157" w:rsidRPr="00255570">
        <w:t xml:space="preserve">sul sito </w:t>
      </w:r>
      <w:hyperlink r:id="rId9">
        <w:r w:rsidR="00BF55C9" w:rsidRPr="00255570">
          <w:rPr>
            <w:rStyle w:val="Hyperlink"/>
            <w:color w:val="auto"/>
            <w:lang w:eastAsia="de-CH" w:bidi="ar-SA"/>
          </w:rPr>
          <w:t>www.ustra.admin.ch</w:t>
        </w:r>
      </w:hyperlink>
    </w:p>
    <w:p w14:paraId="5F0BA28D" w14:textId="77777777" w:rsidR="00B957ED" w:rsidRPr="00255570" w:rsidRDefault="00066157" w:rsidP="00466B05">
      <w:pPr>
        <w:tabs>
          <w:tab w:val="right" w:leader="dot" w:pos="9072"/>
        </w:tabs>
        <w:spacing w:before="60" w:after="60"/>
      </w:pPr>
      <w:r w:rsidRPr="00255570">
        <w:t>alla voce:</w:t>
      </w:r>
    </w:p>
    <w:p w14:paraId="5C67DBE1" w14:textId="50759D40" w:rsidR="001D1CCD" w:rsidRPr="00255570" w:rsidRDefault="001D1CCD" w:rsidP="001D1CCD">
      <w:pPr>
        <w:tabs>
          <w:tab w:val="left" w:pos="284"/>
          <w:tab w:val="right" w:leader="dot" w:pos="9072"/>
        </w:tabs>
        <w:spacing w:before="60" w:after="60"/>
      </w:pPr>
      <w:r w:rsidRPr="00255570">
        <w:sym w:font="Wingdings" w:char="F0F0"/>
      </w:r>
      <w:r w:rsidRPr="00255570">
        <w:tab/>
      </w:r>
      <w:r w:rsidR="000314B3" w:rsidRPr="00255570">
        <w:t>Area tecnico-amministrativa</w:t>
      </w:r>
    </w:p>
    <w:p w14:paraId="176B2CB8" w14:textId="77777777" w:rsidR="001D1CCD" w:rsidRPr="00255570" w:rsidRDefault="001D1CCD" w:rsidP="001D1CCD">
      <w:pPr>
        <w:tabs>
          <w:tab w:val="left" w:pos="284"/>
          <w:tab w:val="left" w:pos="567"/>
          <w:tab w:val="right" w:leader="dot" w:pos="9072"/>
        </w:tabs>
        <w:spacing w:before="60" w:after="60"/>
      </w:pPr>
      <w:r w:rsidRPr="00255570">
        <w:tab/>
      </w:r>
      <w:r w:rsidRPr="00255570">
        <w:sym w:font="Wingdings" w:char="F0F0"/>
      </w:r>
      <w:r w:rsidRPr="00255570">
        <w:tab/>
        <w:t>Modelli per progetti infrastrutturali</w:t>
      </w:r>
    </w:p>
    <w:p w14:paraId="059F4A7E" w14:textId="77777777" w:rsidR="001D1CCD" w:rsidRPr="00255570" w:rsidRDefault="001D1CCD" w:rsidP="001D1CCD">
      <w:pPr>
        <w:tabs>
          <w:tab w:val="left" w:pos="284"/>
          <w:tab w:val="left" w:pos="567"/>
          <w:tab w:val="left" w:pos="851"/>
          <w:tab w:val="right" w:leader="dot" w:pos="9072"/>
        </w:tabs>
        <w:spacing w:before="60" w:after="60"/>
      </w:pPr>
      <w:r w:rsidRPr="00255570">
        <w:tab/>
      </w:r>
      <w:r w:rsidRPr="00255570">
        <w:tab/>
      </w:r>
      <w:r w:rsidRPr="00255570">
        <w:sym w:font="Wingdings" w:char="F0F0"/>
      </w:r>
      <w:r w:rsidRPr="00255570">
        <w:tab/>
        <w:t>Acquisti e contratti</w:t>
      </w:r>
    </w:p>
    <w:p w14:paraId="4AF9675D" w14:textId="77777777" w:rsidR="001D1CCD" w:rsidRPr="00255570" w:rsidRDefault="001D1CCD" w:rsidP="001D1CCD">
      <w:pPr>
        <w:tabs>
          <w:tab w:val="left" w:pos="284"/>
          <w:tab w:val="left" w:pos="567"/>
          <w:tab w:val="left" w:pos="851"/>
          <w:tab w:val="left" w:pos="1134"/>
          <w:tab w:val="right" w:leader="dot" w:pos="9072"/>
        </w:tabs>
        <w:spacing w:before="60" w:after="60"/>
      </w:pPr>
      <w:r w:rsidRPr="00255570">
        <w:tab/>
      </w:r>
      <w:r w:rsidRPr="00255570">
        <w:tab/>
      </w:r>
      <w:r w:rsidRPr="00255570">
        <w:tab/>
      </w:r>
      <w:r w:rsidR="00B957ED" w:rsidRPr="00255570">
        <w:sym w:font="Wingdings" w:char="F0F0"/>
      </w:r>
      <w:r w:rsidR="00B957ED" w:rsidRPr="00255570">
        <w:tab/>
        <w:t xml:space="preserve">Descrizione </w:t>
      </w:r>
      <w:r w:rsidR="007A68B8" w:rsidRPr="00255570">
        <w:t xml:space="preserve">delle </w:t>
      </w:r>
      <w:r w:rsidR="00B957ED" w:rsidRPr="00255570">
        <w:t>prestazioni</w:t>
      </w:r>
      <w:r w:rsidR="007A68B8" w:rsidRPr="00255570">
        <w:t xml:space="preserve"> e capitolati d'oneri</w:t>
      </w:r>
    </w:p>
    <w:p w14:paraId="5CFF3F56" w14:textId="77777777" w:rsidR="001D1CCD" w:rsidRPr="00255570" w:rsidRDefault="001D1CCD" w:rsidP="000C5BBC">
      <w:pPr>
        <w:tabs>
          <w:tab w:val="right" w:leader="dot" w:pos="9072"/>
        </w:tabs>
      </w:pPr>
    </w:p>
    <w:p w14:paraId="472DBD4E" w14:textId="77777777" w:rsidR="00A03BEA" w:rsidRPr="00255570" w:rsidRDefault="00A03BEA" w:rsidP="00C06287">
      <w:pPr>
        <w:pStyle w:val="Text"/>
        <w:sectPr w:rsidR="00A03BEA" w:rsidRPr="00255570" w:rsidSect="00625BC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notePr>
            <w:numRestart w:val="eachPage"/>
          </w:footnotePr>
          <w:endnotePr>
            <w:numFmt w:val="decimal"/>
          </w:endnotePr>
          <w:type w:val="continuous"/>
          <w:pgSz w:w="11906" w:h="16838" w:code="9"/>
          <w:pgMar w:top="1134" w:right="1134" w:bottom="907" w:left="1701" w:header="567" w:footer="284" w:gutter="0"/>
          <w:cols w:space="720"/>
        </w:sectPr>
      </w:pPr>
    </w:p>
    <w:p w14:paraId="40C424DD" w14:textId="77777777" w:rsidR="00173041" w:rsidRPr="00255570" w:rsidRDefault="00D46664" w:rsidP="002B6BDD">
      <w:pPr>
        <w:pStyle w:val="berschrift"/>
        <w:ind w:left="567" w:hanging="567"/>
        <w:rPr>
          <w:sz w:val="32"/>
          <w:szCs w:val="32"/>
        </w:rPr>
      </w:pPr>
      <w:bookmarkStart w:id="8" w:name="_Toc369686453"/>
      <w:bookmarkStart w:id="9" w:name="_Toc510616929"/>
      <w:r w:rsidRPr="00255570">
        <w:rPr>
          <w:sz w:val="32"/>
        </w:rPr>
        <w:lastRenderedPageBreak/>
        <w:t>A</w:t>
      </w:r>
      <w:r w:rsidRPr="00255570">
        <w:tab/>
      </w:r>
      <w:r w:rsidRPr="00255570">
        <w:rPr>
          <w:sz w:val="32"/>
        </w:rPr>
        <w:t>Informazioni generali</w:t>
      </w:r>
      <w:bookmarkEnd w:id="8"/>
      <w:bookmarkEnd w:id="9"/>
    </w:p>
    <w:p w14:paraId="3FC70FB9" w14:textId="77777777" w:rsidR="00B94727" w:rsidRPr="00255570" w:rsidRDefault="00173041" w:rsidP="002B6BDD">
      <w:pPr>
        <w:pStyle w:val="berschrift1"/>
        <w:tabs>
          <w:tab w:val="clear" w:pos="0"/>
          <w:tab w:val="clear" w:pos="540"/>
        </w:tabs>
        <w:ind w:left="567" w:hanging="567"/>
        <w:rPr>
          <w:sz w:val="24"/>
          <w:szCs w:val="24"/>
        </w:rPr>
      </w:pPr>
      <w:bookmarkStart w:id="10" w:name="_Toc369686454"/>
      <w:bookmarkStart w:id="11" w:name="_Toc510616930"/>
      <w:r w:rsidRPr="00255570">
        <w:rPr>
          <w:sz w:val="24"/>
        </w:rPr>
        <w:t>Validità</w:t>
      </w:r>
      <w:bookmarkEnd w:id="10"/>
      <w:bookmarkEnd w:id="11"/>
    </w:p>
    <w:p w14:paraId="52B2F317" w14:textId="51D6B72D" w:rsidR="00173041" w:rsidRPr="00255570" w:rsidRDefault="00173041" w:rsidP="000C2C61">
      <w:r w:rsidRPr="00255570">
        <w:t xml:space="preserve">Il presente capitolato </w:t>
      </w:r>
      <w:r w:rsidR="009F3815" w:rsidRPr="00255570">
        <w:t>d</w:t>
      </w:r>
      <w:r w:rsidR="00C8408B" w:rsidRPr="00255570">
        <w:t>’</w:t>
      </w:r>
      <w:r w:rsidR="009F3815" w:rsidRPr="00255570">
        <w:t>oneri</w:t>
      </w:r>
      <w:r w:rsidRPr="00255570">
        <w:t xml:space="preserve"> ha per oggetto </w:t>
      </w:r>
      <w:r w:rsidR="00BE520B" w:rsidRPr="00255570">
        <w:t>l</w:t>
      </w:r>
      <w:r w:rsidR="005206E8" w:rsidRPr="00255570">
        <w:t xml:space="preserve">e </w:t>
      </w:r>
      <w:r w:rsidR="00BE520B" w:rsidRPr="00255570">
        <w:t>attività di</w:t>
      </w:r>
      <w:r w:rsidRPr="00255570">
        <w:t xml:space="preserve"> supporto </w:t>
      </w:r>
      <w:r w:rsidR="00B109BE" w:rsidRPr="00255570">
        <w:t>al committente</w:t>
      </w:r>
      <w:r w:rsidRPr="00255570">
        <w:t xml:space="preserve"> </w:t>
      </w:r>
      <w:r w:rsidR="00FB1334" w:rsidRPr="00255570">
        <w:t>nella fase di progettazione</w:t>
      </w:r>
      <w:r w:rsidRPr="00255570">
        <w:t xml:space="preserve"> e si applica ai progetti di </w:t>
      </w:r>
      <w:r w:rsidR="00C81CF4" w:rsidRPr="00255570">
        <w:t>sistemazione</w:t>
      </w:r>
      <w:r w:rsidR="002660FD" w:rsidRPr="00255570">
        <w:t>/</w:t>
      </w:r>
      <w:r w:rsidRPr="00255570">
        <w:t xml:space="preserve">potenziamento, </w:t>
      </w:r>
      <w:r w:rsidR="00C81CF4" w:rsidRPr="00255570">
        <w:t>trasformazione</w:t>
      </w:r>
      <w:r w:rsidRPr="00255570">
        <w:t xml:space="preserve"> e </w:t>
      </w:r>
      <w:r w:rsidR="00C81CF4" w:rsidRPr="00255570">
        <w:t>ripristino</w:t>
      </w:r>
      <w:r w:rsidRPr="00255570">
        <w:t xml:space="preserve"> di strade nazionali, all’interno e all’esterno delle zone abitate, oltre che alle opere di smantellamento.</w:t>
      </w:r>
    </w:p>
    <w:p w14:paraId="36248CC0" w14:textId="77777777" w:rsidR="00173041" w:rsidRPr="00255570" w:rsidRDefault="00173041" w:rsidP="00801E19"/>
    <w:p w14:paraId="333881F6" w14:textId="77777777" w:rsidR="00173041" w:rsidRPr="00255570" w:rsidRDefault="00173041" w:rsidP="002B6BDD">
      <w:pPr>
        <w:pStyle w:val="berschrift1"/>
        <w:tabs>
          <w:tab w:val="clear" w:pos="0"/>
          <w:tab w:val="clear" w:pos="540"/>
        </w:tabs>
        <w:ind w:left="567" w:hanging="567"/>
        <w:rPr>
          <w:sz w:val="24"/>
          <w:szCs w:val="24"/>
        </w:rPr>
      </w:pPr>
      <w:bookmarkStart w:id="12" w:name="_Toc369686455"/>
      <w:bookmarkStart w:id="13" w:name="_Toc510616931"/>
      <w:r w:rsidRPr="00255570">
        <w:rPr>
          <w:sz w:val="24"/>
        </w:rPr>
        <w:t>Oggetto</w:t>
      </w:r>
      <w:bookmarkEnd w:id="12"/>
      <w:bookmarkEnd w:id="13"/>
    </w:p>
    <w:p w14:paraId="19DE768A" w14:textId="77777777" w:rsidR="00173041" w:rsidRPr="00255570" w:rsidRDefault="00173041" w:rsidP="00173041">
      <w:r w:rsidRPr="00255570">
        <w:t>Il capitolato d’</w:t>
      </w:r>
      <w:r w:rsidR="009F3815" w:rsidRPr="00255570">
        <w:t>oneri</w:t>
      </w:r>
      <w:r w:rsidRPr="00255570">
        <w:t xml:space="preserve"> fornisce un</w:t>
      </w:r>
      <w:r w:rsidR="00415F0F" w:rsidRPr="00255570">
        <w:t xml:space="preserve"> quadro</w:t>
      </w:r>
      <w:r w:rsidRPr="00255570">
        <w:t xml:space="preserve"> delle attività di progettazione </w:t>
      </w:r>
      <w:r w:rsidR="00415F0F" w:rsidRPr="00255570">
        <w:t xml:space="preserve">richieste </w:t>
      </w:r>
      <w:r w:rsidRPr="00255570">
        <w:t>d</w:t>
      </w:r>
      <w:r w:rsidR="00415F0F" w:rsidRPr="00255570">
        <w:t>a</w:t>
      </w:r>
      <w:r w:rsidRPr="00255570">
        <w:t xml:space="preserve">i quattro settori specialistici USTRA </w:t>
      </w:r>
      <w:r w:rsidR="005C1B6F" w:rsidRPr="00255570">
        <w:t>[</w:t>
      </w:r>
      <w:r w:rsidRPr="00255570">
        <w:t>Tracciat</w:t>
      </w:r>
      <w:r w:rsidR="00B377C1" w:rsidRPr="00255570">
        <w:t>o</w:t>
      </w:r>
      <w:r w:rsidRPr="00255570">
        <w:t>/</w:t>
      </w:r>
      <w:r w:rsidR="00D2079B" w:rsidRPr="00255570">
        <w:t>A</w:t>
      </w:r>
      <w:r w:rsidRPr="00255570">
        <w:t>mbiente (T/U), Manufatti (K), Gallerie e geotecnica (T/G) e Equipaggiamenti di esercizio e sicurezza (BSA)</w:t>
      </w:r>
      <w:r w:rsidR="005C1B6F" w:rsidRPr="00255570">
        <w:t>]</w:t>
      </w:r>
      <w:r w:rsidR="001854E0" w:rsidRPr="00255570">
        <w:t>,</w:t>
      </w:r>
      <w:r w:rsidRPr="00255570">
        <w:t xml:space="preserve"> secondo i requisiti fissati nei relativi manuali tecnici</w:t>
      </w:r>
      <w:r w:rsidR="001854E0" w:rsidRPr="00255570">
        <w:t>,</w:t>
      </w:r>
      <w:r w:rsidRPr="00255570">
        <w:t xml:space="preserve"> e descrive le prestazioni dei livelli di progetto</w:t>
      </w:r>
    </w:p>
    <w:p w14:paraId="06763A25" w14:textId="77777777" w:rsidR="00801E19" w:rsidRPr="00255570" w:rsidRDefault="0087599D" w:rsidP="00CB214F">
      <w:pPr>
        <w:numPr>
          <w:ilvl w:val="0"/>
          <w:numId w:val="16"/>
        </w:numPr>
        <w:tabs>
          <w:tab w:val="left" w:pos="742"/>
        </w:tabs>
      </w:pPr>
      <w:r w:rsidRPr="00255570">
        <w:t xml:space="preserve">Progetto generale </w:t>
      </w:r>
      <w:r w:rsidR="00A11904" w:rsidRPr="00255570">
        <w:t>(</w:t>
      </w:r>
      <w:r w:rsidRPr="00255570">
        <w:t>GP</w:t>
      </w:r>
      <w:r w:rsidR="00A11904" w:rsidRPr="00255570">
        <w:t>)</w:t>
      </w:r>
      <w:r w:rsidRPr="00255570">
        <w:t xml:space="preserve"> / Piano manutentivo globale</w:t>
      </w:r>
      <w:r w:rsidR="00CB214F" w:rsidRPr="00255570">
        <w:t xml:space="preserve"> </w:t>
      </w:r>
      <w:r w:rsidR="00AD235B" w:rsidRPr="00255570">
        <w:t>(</w:t>
      </w:r>
      <w:r w:rsidR="00CB214F" w:rsidRPr="00255570">
        <w:t>EK</w:t>
      </w:r>
      <w:r w:rsidR="00AD235B" w:rsidRPr="00255570">
        <w:t>)</w:t>
      </w:r>
    </w:p>
    <w:p w14:paraId="00A13ECA" w14:textId="77777777" w:rsidR="00801E19" w:rsidRPr="00255570" w:rsidRDefault="0087599D" w:rsidP="0087599D">
      <w:pPr>
        <w:numPr>
          <w:ilvl w:val="0"/>
          <w:numId w:val="16"/>
        </w:numPr>
        <w:tabs>
          <w:tab w:val="left" w:pos="728"/>
        </w:tabs>
      </w:pPr>
      <w:r w:rsidRPr="00255570">
        <w:t xml:space="preserve">Progetto esecutivo </w:t>
      </w:r>
      <w:r w:rsidR="00AD235B" w:rsidRPr="00255570">
        <w:t>(</w:t>
      </w:r>
      <w:r w:rsidRPr="00255570">
        <w:t>AP</w:t>
      </w:r>
      <w:r w:rsidR="00AD235B" w:rsidRPr="00255570">
        <w:t>)</w:t>
      </w:r>
      <w:r w:rsidRPr="00255570">
        <w:t xml:space="preserve"> / </w:t>
      </w:r>
      <w:r w:rsidR="004F0BAD" w:rsidRPr="00255570">
        <w:t>P</w:t>
      </w:r>
      <w:r w:rsidRPr="00255570">
        <w:t xml:space="preserve">iano di intervento </w:t>
      </w:r>
      <w:r w:rsidR="00AD235B" w:rsidRPr="00255570">
        <w:t>(</w:t>
      </w:r>
      <w:r w:rsidRPr="00255570">
        <w:t>MK</w:t>
      </w:r>
      <w:r w:rsidR="00AD235B" w:rsidRPr="00255570">
        <w:t>)</w:t>
      </w:r>
    </w:p>
    <w:p w14:paraId="44F27857" w14:textId="77777777" w:rsidR="00801E19" w:rsidRPr="00255570" w:rsidRDefault="004F0BAD" w:rsidP="004F0BAD">
      <w:pPr>
        <w:numPr>
          <w:ilvl w:val="0"/>
          <w:numId w:val="16"/>
        </w:numPr>
        <w:tabs>
          <w:tab w:val="left" w:pos="728"/>
        </w:tabs>
      </w:pPr>
      <w:r w:rsidRPr="00255570">
        <w:t>Progetto dettagliato</w:t>
      </w:r>
      <w:r w:rsidRPr="00255570" w:rsidDel="0087599D">
        <w:t xml:space="preserve"> </w:t>
      </w:r>
      <w:r w:rsidR="00AD235B" w:rsidRPr="00255570">
        <w:t>(</w:t>
      </w:r>
      <w:r w:rsidRPr="00255570">
        <w:t>DP</w:t>
      </w:r>
      <w:r w:rsidR="00AD235B" w:rsidRPr="00255570">
        <w:t>)</w:t>
      </w:r>
      <w:r w:rsidRPr="00255570">
        <w:t xml:space="preserve"> / Progetto di intervento</w:t>
      </w:r>
      <w:r w:rsidR="00CA2015" w:rsidRPr="00255570">
        <w:t xml:space="preserve"> </w:t>
      </w:r>
      <w:r w:rsidR="00AD235B" w:rsidRPr="00255570">
        <w:t>(</w:t>
      </w:r>
      <w:r w:rsidR="00CA2015" w:rsidRPr="00255570">
        <w:t>MP</w:t>
      </w:r>
      <w:r w:rsidR="00AD235B" w:rsidRPr="00255570">
        <w:t>)</w:t>
      </w:r>
    </w:p>
    <w:p w14:paraId="24FF7AD9" w14:textId="77777777" w:rsidR="00801E19" w:rsidRPr="00255570" w:rsidRDefault="002D0973" w:rsidP="00173041">
      <w:r w:rsidRPr="00255570">
        <w:t xml:space="preserve">Il presente </w:t>
      </w:r>
      <w:r w:rsidR="00EA2794" w:rsidRPr="00255570">
        <w:t>documento</w:t>
      </w:r>
      <w:r w:rsidRPr="00255570">
        <w:t xml:space="preserve"> si basa sulla norma SN-640 026 "Elaborazione progetti</w:t>
      </w:r>
      <w:r w:rsidR="0089095D" w:rsidRPr="00255570">
        <w:t xml:space="preserve"> e</w:t>
      </w:r>
      <w:r w:rsidRPr="00255570">
        <w:t xml:space="preserve"> fasi di progetto</w:t>
      </w:r>
      <w:r w:rsidR="00B669D5" w:rsidRPr="00255570">
        <w:t xml:space="preserve"> nella costruzione di vie di comunicazione</w:t>
      </w:r>
      <w:r w:rsidRPr="00255570">
        <w:t xml:space="preserve">" (in lingua tedesca e francese), sul Regolamento LHO SIA 108 per le prestazioni e gli onorari nell’ingegneria meccanica, nell’elettrotecnica e nell’ingegneria impiantistica per gli edifici e sul Regolamento SIA 112 </w:t>
      </w:r>
      <w:r w:rsidR="007927B5" w:rsidRPr="00255570">
        <w:t>“</w:t>
      </w:r>
      <w:r w:rsidRPr="00255570">
        <w:t>Modello di prestazioni</w:t>
      </w:r>
      <w:r w:rsidR="007927B5" w:rsidRPr="00255570">
        <w:t>”</w:t>
      </w:r>
      <w:r w:rsidRPr="00255570">
        <w:t>, sul Capitolato d'oneri standard per l'accompagnamento ambientale in fase di cantiere UBB, sul Manuale tecnico Tracciato e ambiente (FHB T/U) dell’USTRA e sulla norma SN 640 610b "Accompagnamento ambientale della fase di realizzazione compreso il collaudo" (in lingua tedesca e francese).</w:t>
      </w:r>
    </w:p>
    <w:p w14:paraId="7818A295" w14:textId="77777777" w:rsidR="00801E19" w:rsidRPr="00255570" w:rsidRDefault="00801E19" w:rsidP="00173041">
      <w:r w:rsidRPr="00255570">
        <w:t xml:space="preserve">Ogni fase </w:t>
      </w:r>
      <w:r w:rsidR="00021FDF" w:rsidRPr="00255570">
        <w:t>progettuale</w:t>
      </w:r>
      <w:r w:rsidRPr="00255570">
        <w:t xml:space="preserve"> si basa sulla precedente.</w:t>
      </w:r>
    </w:p>
    <w:p w14:paraId="64222078" w14:textId="3BB1A987" w:rsidR="00801E19" w:rsidRPr="00255570" w:rsidRDefault="00801E19" w:rsidP="00801E19">
      <w:r w:rsidRPr="00255570">
        <w:t xml:space="preserve">Le prestazioni da fornire si basano sui manuali tecnici aggiornati USTRA. Il controllo delle </w:t>
      </w:r>
      <w:r w:rsidR="00CA6BDF" w:rsidRPr="00255570">
        <w:t xml:space="preserve">prestazioni fornite </w:t>
      </w:r>
      <w:r w:rsidR="00030110" w:rsidRPr="00255570">
        <w:t xml:space="preserve">riguardanti le </w:t>
      </w:r>
      <w:r w:rsidRPr="00255570">
        <w:t xml:space="preserve">strade nazionali è indipendente dalle </w:t>
      </w:r>
      <w:r w:rsidR="003D0C05" w:rsidRPr="00255570">
        <w:t xml:space="preserve">varie </w:t>
      </w:r>
      <w:r w:rsidRPr="00255570">
        <w:t>fasi progett</w:t>
      </w:r>
      <w:r w:rsidR="00E022A2" w:rsidRPr="00255570">
        <w:t>uali</w:t>
      </w:r>
      <w:r w:rsidRPr="00255570">
        <w:t xml:space="preserve">. </w:t>
      </w:r>
    </w:p>
    <w:p w14:paraId="0C447CA1" w14:textId="77777777" w:rsidR="00801E19" w:rsidRPr="00255570" w:rsidRDefault="00801E19" w:rsidP="00801E19"/>
    <w:p w14:paraId="3A6DE895" w14:textId="77777777" w:rsidR="00801E19" w:rsidRPr="00255570" w:rsidRDefault="00801E19" w:rsidP="002B6BDD">
      <w:pPr>
        <w:pStyle w:val="berschrift1"/>
        <w:tabs>
          <w:tab w:val="clear" w:pos="0"/>
          <w:tab w:val="clear" w:pos="540"/>
        </w:tabs>
        <w:ind w:left="567" w:hanging="567"/>
        <w:rPr>
          <w:sz w:val="24"/>
          <w:szCs w:val="24"/>
        </w:rPr>
      </w:pPr>
      <w:bookmarkStart w:id="14" w:name="_Toc369686456"/>
      <w:bookmarkStart w:id="15" w:name="_Toc510616932"/>
      <w:r w:rsidRPr="00255570">
        <w:rPr>
          <w:sz w:val="24"/>
        </w:rPr>
        <w:t>Scopo</w:t>
      </w:r>
      <w:bookmarkEnd w:id="14"/>
      <w:bookmarkEnd w:id="15"/>
    </w:p>
    <w:p w14:paraId="25806988" w14:textId="77777777" w:rsidR="00801E19" w:rsidRPr="00255570" w:rsidRDefault="001B0486" w:rsidP="00801E19">
      <w:r w:rsidRPr="00255570">
        <w:t xml:space="preserve">Il presente capitolato </w:t>
      </w:r>
      <w:r w:rsidR="009F3815" w:rsidRPr="00255570">
        <w:t>d'oneri</w:t>
      </w:r>
      <w:r w:rsidRPr="00255570">
        <w:t xml:space="preserve"> indica quali prestazioni debbano essere fornite </w:t>
      </w:r>
      <w:r w:rsidR="003F59F2" w:rsidRPr="00255570">
        <w:t xml:space="preserve">e quando </w:t>
      </w:r>
      <w:r w:rsidRPr="00255570">
        <w:t>dai diversi operatori durante l</w:t>
      </w:r>
      <w:r w:rsidR="009622E7" w:rsidRPr="00255570">
        <w:t>a</w:t>
      </w:r>
      <w:r w:rsidRPr="00255570">
        <w:t xml:space="preserve"> fas</w:t>
      </w:r>
      <w:r w:rsidR="009622E7" w:rsidRPr="00255570">
        <w:t>e</w:t>
      </w:r>
      <w:r w:rsidRPr="00255570">
        <w:t xml:space="preserve"> di </w:t>
      </w:r>
      <w:r w:rsidR="009622E7" w:rsidRPr="00255570">
        <w:t>progettazione</w:t>
      </w:r>
      <w:r w:rsidRPr="00255570">
        <w:t>, affinché si possa elaborare e attuare la migliore soluzione possibile.</w:t>
      </w:r>
    </w:p>
    <w:p w14:paraId="4A5D523C" w14:textId="77777777" w:rsidR="00263290" w:rsidRPr="00255570" w:rsidRDefault="00263290" w:rsidP="00801E19">
      <w:r w:rsidRPr="00255570">
        <w:t xml:space="preserve">Il capitolato </w:t>
      </w:r>
      <w:r w:rsidR="009F3815" w:rsidRPr="00255570">
        <w:t>d'oneri</w:t>
      </w:r>
      <w:r w:rsidRPr="00255570">
        <w:t xml:space="preserve"> "Descrizione prestazioni per </w:t>
      </w:r>
      <w:r w:rsidR="00B109BE" w:rsidRPr="00255570">
        <w:t>committente</w:t>
      </w:r>
      <w:r w:rsidRPr="00255570">
        <w:t xml:space="preserve"> e </w:t>
      </w:r>
      <w:r w:rsidR="00B109BE" w:rsidRPr="00255570">
        <w:t>mandatario</w:t>
      </w:r>
      <w:r w:rsidRPr="00255570">
        <w:t>" unifica per le filiali USTRA di tutta la Svizzera i requisiti stabiliti per le prestazioni de</w:t>
      </w:r>
      <w:r w:rsidR="00D2079B" w:rsidRPr="00255570">
        <w:t xml:space="preserve">i </w:t>
      </w:r>
      <w:r w:rsidR="004E6717" w:rsidRPr="00255570">
        <w:t>m</w:t>
      </w:r>
      <w:r w:rsidRPr="00255570">
        <w:t>a</w:t>
      </w:r>
      <w:r w:rsidR="004E6717" w:rsidRPr="00255570">
        <w:t>ndatari</w:t>
      </w:r>
      <w:r w:rsidRPr="00255570">
        <w:t>.</w:t>
      </w:r>
    </w:p>
    <w:p w14:paraId="79289ABD" w14:textId="43DDCDC1" w:rsidR="00801E19" w:rsidRPr="00255570" w:rsidRDefault="00801E19" w:rsidP="00801E19">
      <w:r w:rsidRPr="00255570">
        <w:t xml:space="preserve">Esso descrive gli obiettivi perseguiti </w:t>
      </w:r>
      <w:r w:rsidR="007563CD" w:rsidRPr="00255570">
        <w:t xml:space="preserve">e le prestazioni da fornire </w:t>
      </w:r>
      <w:r w:rsidRPr="00255570">
        <w:t xml:space="preserve">durante </w:t>
      </w:r>
      <w:r w:rsidR="007563CD" w:rsidRPr="00255570">
        <w:t>l</w:t>
      </w:r>
      <w:r w:rsidR="00FB2ABF" w:rsidRPr="00255570">
        <w:t>e</w:t>
      </w:r>
      <w:r w:rsidR="007563CD" w:rsidRPr="00255570">
        <w:t xml:space="preserve"> </w:t>
      </w:r>
      <w:r w:rsidR="00E022A2" w:rsidRPr="00255570">
        <w:t xml:space="preserve">varie </w:t>
      </w:r>
      <w:r w:rsidR="007563CD" w:rsidRPr="00255570">
        <w:t>fas</w:t>
      </w:r>
      <w:r w:rsidR="00C92303" w:rsidRPr="00255570">
        <w:t>i progettuali</w:t>
      </w:r>
      <w:r w:rsidRPr="00255570">
        <w:t xml:space="preserve">. L’elenco degli obiettivi descritti nel capitolato </w:t>
      </w:r>
      <w:r w:rsidR="009F3815" w:rsidRPr="00255570">
        <w:t>d'oneri</w:t>
      </w:r>
      <w:r w:rsidRPr="00255570">
        <w:t xml:space="preserve"> non si intende conclusivo e può essere eventualmente integrato dal</w:t>
      </w:r>
      <w:r w:rsidR="00B109BE" w:rsidRPr="00255570">
        <w:t xml:space="preserve"> committente</w:t>
      </w:r>
      <w:r w:rsidRPr="00255570">
        <w:t>.</w:t>
      </w:r>
    </w:p>
    <w:p w14:paraId="25C547C9" w14:textId="77777777" w:rsidR="00801E19" w:rsidRPr="00255570" w:rsidRDefault="00801E19" w:rsidP="00801E19">
      <w:pPr>
        <w:sectPr w:rsidR="00801E19" w:rsidRPr="00255570" w:rsidSect="002912E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851" w:bottom="851" w:left="851" w:header="567" w:footer="284" w:gutter="567"/>
          <w:pgNumType w:start="2"/>
          <w:cols w:space="708"/>
          <w:docGrid w:linePitch="360"/>
        </w:sectPr>
      </w:pPr>
    </w:p>
    <w:p w14:paraId="1C5FBF11" w14:textId="77777777" w:rsidR="00801E19" w:rsidRPr="00255570" w:rsidRDefault="00801E19" w:rsidP="002B6BDD">
      <w:pPr>
        <w:pStyle w:val="berschrift"/>
        <w:ind w:left="567" w:hanging="567"/>
        <w:rPr>
          <w:sz w:val="32"/>
          <w:szCs w:val="32"/>
        </w:rPr>
      </w:pPr>
      <w:bookmarkStart w:id="16" w:name="_Toc369686457"/>
      <w:bookmarkStart w:id="17" w:name="_Toc510616933"/>
      <w:r w:rsidRPr="00255570">
        <w:rPr>
          <w:sz w:val="32"/>
        </w:rPr>
        <w:lastRenderedPageBreak/>
        <w:t>B</w:t>
      </w:r>
      <w:r w:rsidRPr="00255570">
        <w:tab/>
      </w:r>
      <w:r w:rsidRPr="00255570">
        <w:rPr>
          <w:sz w:val="32"/>
        </w:rPr>
        <w:t xml:space="preserve">Prestazioni valide per tutte le </w:t>
      </w:r>
      <w:r w:rsidR="004E10EC" w:rsidRPr="00255570">
        <w:rPr>
          <w:sz w:val="32"/>
        </w:rPr>
        <w:t>fasi progettuali</w:t>
      </w:r>
      <w:bookmarkEnd w:id="16"/>
      <w:bookmarkEnd w:id="17"/>
    </w:p>
    <w:p w14:paraId="2031A8DF" w14:textId="77777777" w:rsidR="00DE0932" w:rsidRPr="00255570" w:rsidRDefault="00DE0932" w:rsidP="00DE0932">
      <w:r w:rsidRPr="00255570">
        <w:t xml:space="preserve">In ogni fase </w:t>
      </w:r>
      <w:r w:rsidR="00021FDF" w:rsidRPr="00255570">
        <w:t>progettuale</w:t>
      </w:r>
      <w:r w:rsidRPr="00255570">
        <w:t xml:space="preserve"> </w:t>
      </w:r>
      <w:r w:rsidR="004E6717" w:rsidRPr="00255570">
        <w:t xml:space="preserve">il </w:t>
      </w:r>
      <w:r w:rsidR="001B4208" w:rsidRPr="00255570">
        <w:t>mandatario</w:t>
      </w:r>
      <w:r w:rsidRPr="00255570">
        <w:t xml:space="preserve"> è tenuto a fornire le seguenti prestazioni generali e a predisporre le seguenti decisioni:</w:t>
      </w:r>
    </w:p>
    <w:p w14:paraId="2C28479B" w14:textId="77777777" w:rsidR="000E0EDC" w:rsidRPr="00255570" w:rsidRDefault="00DD6964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E</w:t>
      </w:r>
      <w:r w:rsidR="000E0EDC" w:rsidRPr="00255570">
        <w:t>secuzione fedele, accurata e a regola d’arte</w:t>
      </w:r>
    </w:p>
    <w:p w14:paraId="204FE1EC" w14:textId="77777777" w:rsidR="00DE0932" w:rsidRPr="00255570" w:rsidRDefault="00DD6964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C</w:t>
      </w:r>
      <w:r w:rsidR="00DE0932" w:rsidRPr="00255570">
        <w:t>onsulenza al</w:t>
      </w:r>
      <w:r w:rsidR="00B109BE" w:rsidRPr="00255570">
        <w:t xml:space="preserve"> committente</w:t>
      </w:r>
      <w:r w:rsidR="00DE0932" w:rsidRPr="00255570">
        <w:t xml:space="preserve"> in quanto operatore di particolare competenza (formulazione di raccomandazioni e proposte, avvertenze)</w:t>
      </w:r>
    </w:p>
    <w:p w14:paraId="339AE1B1" w14:textId="77777777" w:rsidR="000E0EDC" w:rsidRPr="00255570" w:rsidRDefault="00DD6964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O</w:t>
      </w:r>
      <w:r w:rsidR="000E0EDC" w:rsidRPr="00255570">
        <w:t>rientamento dell’intera condotta al raggiungimento degli obiettivi fissati dal</w:t>
      </w:r>
      <w:r w:rsidR="00B109BE" w:rsidRPr="00255570">
        <w:t xml:space="preserve"> committente</w:t>
      </w:r>
    </w:p>
    <w:p w14:paraId="57D11DAA" w14:textId="77777777" w:rsidR="000E0EDC" w:rsidRPr="00255570" w:rsidRDefault="00DD6964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A</w:t>
      </w:r>
      <w:r w:rsidR="000E0EDC" w:rsidRPr="00255570">
        <w:t>ssunzione di un ruolo attivo e di un atteggiamento propositivo nel progetto e durante la sua realizzazione</w:t>
      </w:r>
    </w:p>
    <w:p w14:paraId="0C6BDED9" w14:textId="77777777" w:rsidR="000E0EDC" w:rsidRPr="00255570" w:rsidRDefault="009349CC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A</w:t>
      </w:r>
      <w:r w:rsidR="000E0EDC" w:rsidRPr="00255570">
        <w:t>nalisi continua delle esigenze del</w:t>
      </w:r>
      <w:r w:rsidR="00B109BE" w:rsidRPr="00255570">
        <w:t xml:space="preserve"> committente</w:t>
      </w:r>
    </w:p>
    <w:p w14:paraId="2150E760" w14:textId="77777777" w:rsidR="000E0EDC" w:rsidRPr="00255570" w:rsidRDefault="009349CC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S</w:t>
      </w:r>
      <w:r w:rsidR="000E0EDC" w:rsidRPr="00255570">
        <w:t>ubordinazione dei propri interessi a quelli del</w:t>
      </w:r>
      <w:r w:rsidR="00B109BE" w:rsidRPr="00255570">
        <w:t xml:space="preserve"> committente</w:t>
      </w:r>
    </w:p>
    <w:p w14:paraId="37C91EB9" w14:textId="77777777" w:rsidR="000E0EDC" w:rsidRPr="00255570" w:rsidRDefault="009349CC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O</w:t>
      </w:r>
      <w:r w:rsidR="000E0EDC" w:rsidRPr="00255570">
        <w:t xml:space="preserve">bbligo di informazione verso </w:t>
      </w:r>
      <w:r w:rsidR="00B109BE" w:rsidRPr="00255570">
        <w:t>il committente</w:t>
      </w:r>
      <w:r w:rsidR="000E0EDC" w:rsidRPr="00255570">
        <w:t xml:space="preserve"> su tutti i dettagli oggettivamente e soggettivamente importanti per </w:t>
      </w:r>
      <w:r w:rsidR="00B109BE" w:rsidRPr="00255570">
        <w:t>i</w:t>
      </w:r>
      <w:r w:rsidR="000E0EDC" w:rsidRPr="00255570">
        <w:t>l</w:t>
      </w:r>
      <w:r w:rsidR="00B109BE" w:rsidRPr="00255570">
        <w:t xml:space="preserve"> committente</w:t>
      </w:r>
      <w:r w:rsidR="000E0EDC" w:rsidRPr="00255570">
        <w:t xml:space="preserve"> stesso su stato del progetto, scadenze, costi, </w:t>
      </w:r>
      <w:r w:rsidR="00CA6BDF" w:rsidRPr="00255570">
        <w:t>quantitativi</w:t>
      </w:r>
      <w:r w:rsidR="000E0EDC" w:rsidRPr="00255570">
        <w:t>, qualità e organizzazione</w:t>
      </w:r>
    </w:p>
    <w:p w14:paraId="39AC78AC" w14:textId="77777777" w:rsidR="000E0EDC" w:rsidRPr="00255570" w:rsidRDefault="00856AC1" w:rsidP="000E0EDC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C</w:t>
      </w:r>
      <w:r w:rsidR="000E0EDC" w:rsidRPr="00255570">
        <w:t xml:space="preserve">omunicazione con </w:t>
      </w:r>
      <w:r w:rsidR="00B109BE" w:rsidRPr="00255570">
        <w:t>i</w:t>
      </w:r>
      <w:r w:rsidR="000E0EDC" w:rsidRPr="00255570">
        <w:t>l</w:t>
      </w:r>
      <w:r w:rsidR="00B109BE" w:rsidRPr="00255570">
        <w:t xml:space="preserve"> committente</w:t>
      </w:r>
    </w:p>
    <w:p w14:paraId="289E33AE" w14:textId="77777777" w:rsidR="007A4C29" w:rsidRPr="00255570" w:rsidRDefault="00856AC1" w:rsidP="000E0EDC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R</w:t>
      </w:r>
      <w:r w:rsidR="007A4C29" w:rsidRPr="00255570">
        <w:t>iferisce al</w:t>
      </w:r>
      <w:r w:rsidR="006051AF" w:rsidRPr="00255570">
        <w:t>la</w:t>
      </w:r>
      <w:r w:rsidR="007A4C29" w:rsidRPr="00255570">
        <w:t xml:space="preserve"> </w:t>
      </w:r>
      <w:r w:rsidR="006051AF" w:rsidRPr="00255570">
        <w:t xml:space="preserve">direzione generale di progetto </w:t>
      </w:r>
      <w:r w:rsidR="007A4C29" w:rsidRPr="00255570">
        <w:t>sull’avanzamento dello stesso, conformemente alle prescrizioni del manuale di progetto USTRA</w:t>
      </w:r>
    </w:p>
    <w:p w14:paraId="583161D7" w14:textId="353E1403" w:rsidR="00DE0932" w:rsidRPr="00255570" w:rsidRDefault="00F9591C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R</w:t>
      </w:r>
      <w:r w:rsidR="00DE0932" w:rsidRPr="00255570">
        <w:t>appresentanza del</w:t>
      </w:r>
      <w:r w:rsidR="00B109BE" w:rsidRPr="00255570">
        <w:t xml:space="preserve"> committente</w:t>
      </w:r>
      <w:r w:rsidR="00DE0932" w:rsidRPr="00255570">
        <w:t xml:space="preserve"> verso le imprese nell’ambito del contratto per </w:t>
      </w:r>
      <w:r w:rsidR="005206E8" w:rsidRPr="00255570">
        <w:t xml:space="preserve">attività </w:t>
      </w:r>
      <w:r w:rsidR="00DE0932" w:rsidRPr="00255570">
        <w:t>d</w:t>
      </w:r>
      <w:r w:rsidR="005A4A3D" w:rsidRPr="00255570">
        <w:t>i pianificazione</w:t>
      </w:r>
    </w:p>
    <w:p w14:paraId="798367D1" w14:textId="77777777" w:rsidR="00DE0932" w:rsidRPr="00255570" w:rsidRDefault="00A7186A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E</w:t>
      </w:r>
      <w:r w:rsidR="00DE0932" w:rsidRPr="00255570">
        <w:t>laborazione puntuale di tutte le necessarie basi decisionali con relativa comunicazione</w:t>
      </w:r>
    </w:p>
    <w:p w14:paraId="4132C0A6" w14:textId="77777777" w:rsidR="00DE0932" w:rsidRPr="00255570" w:rsidRDefault="00A7186A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E</w:t>
      </w:r>
      <w:r w:rsidR="00DE0932" w:rsidRPr="00255570">
        <w:t xml:space="preserve">laborazione puntuale delle necessarie decisioni per la progettazione e la realizzazione, affinché </w:t>
      </w:r>
      <w:r w:rsidR="00B109BE" w:rsidRPr="00255570">
        <w:t>il committente</w:t>
      </w:r>
      <w:r w:rsidR="00DE0932" w:rsidRPr="00255570">
        <w:t xml:space="preserve"> "sia e resti padrone del progetto"</w:t>
      </w:r>
    </w:p>
    <w:p w14:paraId="531586BB" w14:textId="77777777" w:rsidR="00DE0932" w:rsidRPr="00255570" w:rsidRDefault="00A7186A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O</w:t>
      </w:r>
      <w:r w:rsidR="00DE0932" w:rsidRPr="00255570">
        <w:t>rganizzazione e/o verifica strutturale e procedurale</w:t>
      </w:r>
    </w:p>
    <w:p w14:paraId="7BDE9962" w14:textId="77777777" w:rsidR="00DE0932" w:rsidRPr="00255570" w:rsidRDefault="00A7186A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V</w:t>
      </w:r>
      <w:r w:rsidR="00DE0932" w:rsidRPr="00255570">
        <w:t>igilanza e gestione degli obiettivi in termi</w:t>
      </w:r>
      <w:r w:rsidR="00BB2D59" w:rsidRPr="00255570">
        <w:t>ni</w:t>
      </w:r>
      <w:r w:rsidR="00DE0932" w:rsidRPr="00255570">
        <w:t xml:space="preserve"> di qualità, costi e scadenze</w:t>
      </w:r>
    </w:p>
    <w:p w14:paraId="25AF428F" w14:textId="299288B0" w:rsidR="00DE0932" w:rsidRPr="00255570" w:rsidRDefault="00A7186A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C</w:t>
      </w:r>
      <w:r w:rsidR="00DE0932" w:rsidRPr="00255570">
        <w:t xml:space="preserve">oordinamento </w:t>
      </w:r>
      <w:r w:rsidR="005206E8" w:rsidRPr="00255570">
        <w:t xml:space="preserve">attività </w:t>
      </w:r>
      <w:r w:rsidR="00DE0932" w:rsidRPr="00255570">
        <w:t>di tutte le parti interessate e dei settori tecnici</w:t>
      </w:r>
    </w:p>
    <w:p w14:paraId="4F992876" w14:textId="77777777" w:rsidR="00DE0932" w:rsidRPr="00255570" w:rsidRDefault="008D6325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R</w:t>
      </w:r>
      <w:r w:rsidR="00DE0932" w:rsidRPr="00255570">
        <w:t xml:space="preserve">iepilogo </w:t>
      </w:r>
      <w:r w:rsidR="00DA028A" w:rsidRPr="00255570">
        <w:t xml:space="preserve">delle </w:t>
      </w:r>
      <w:r w:rsidR="00CA6BDF" w:rsidRPr="00255570">
        <w:t>variazioni</w:t>
      </w:r>
      <w:r w:rsidR="00DE0932" w:rsidRPr="00255570">
        <w:t xml:space="preserve"> di costo rispetto alla fase </w:t>
      </w:r>
      <w:r w:rsidR="00021FDF" w:rsidRPr="00255570">
        <w:t>progettuale</w:t>
      </w:r>
      <w:r w:rsidR="00DE0932" w:rsidRPr="00255570">
        <w:t xml:space="preserve"> precedente con relativa motivazione</w:t>
      </w:r>
    </w:p>
    <w:p w14:paraId="41B21FC4" w14:textId="77777777" w:rsidR="00DE0932" w:rsidRPr="00255570" w:rsidRDefault="008D6325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O</w:t>
      </w:r>
      <w:r w:rsidR="00DE0932" w:rsidRPr="00255570">
        <w:t xml:space="preserve">rganizzazione, vigilanza e gestione della contabilità, del claim management, del quality management </w:t>
      </w:r>
      <w:r w:rsidR="009249A9" w:rsidRPr="00255570">
        <w:t>a livello di appalto e specifico al</w:t>
      </w:r>
      <w:r w:rsidR="00DE0932" w:rsidRPr="00255570">
        <w:t xml:space="preserve"> progetto</w:t>
      </w:r>
    </w:p>
    <w:p w14:paraId="6979876E" w14:textId="77777777" w:rsidR="00DE0932" w:rsidRPr="00255570" w:rsidRDefault="008D6325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O</w:t>
      </w:r>
      <w:r w:rsidR="00DE0932" w:rsidRPr="00255570">
        <w:t xml:space="preserve">rganizzazione come da </w:t>
      </w:r>
      <w:r w:rsidR="00DB29A0" w:rsidRPr="00255570">
        <w:t>manuale di progetto USTRA</w:t>
      </w:r>
      <w:r w:rsidR="00DE0932" w:rsidRPr="00255570">
        <w:t xml:space="preserve"> e relativa attuazione</w:t>
      </w:r>
    </w:p>
    <w:p w14:paraId="764D7002" w14:textId="77777777" w:rsidR="00F804D0" w:rsidRPr="00255570" w:rsidRDefault="008D6325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A</w:t>
      </w:r>
      <w:r w:rsidR="00F804D0" w:rsidRPr="00255570">
        <w:t>ttuazione del manuale di progetto specifico</w:t>
      </w:r>
    </w:p>
    <w:p w14:paraId="13CEEFE5" w14:textId="77777777" w:rsidR="000E0EDC" w:rsidRPr="00255570" w:rsidRDefault="008D6325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C</w:t>
      </w:r>
      <w:r w:rsidR="000E0EDC" w:rsidRPr="00255570">
        <w:t>onoscenza e capacità di individuare la necessità di consultare esperti</w:t>
      </w:r>
    </w:p>
    <w:p w14:paraId="04D5DEB7" w14:textId="77777777" w:rsidR="00F804D0" w:rsidRPr="00255570" w:rsidRDefault="008D6325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T</w:t>
      </w:r>
      <w:r w:rsidR="00F804D0" w:rsidRPr="00255570">
        <w:t xml:space="preserve">enuta di un </w:t>
      </w:r>
      <w:r w:rsidR="00AB1D28" w:rsidRPr="00255570">
        <w:t>diario</w:t>
      </w:r>
      <w:r w:rsidR="00F804D0" w:rsidRPr="00255570">
        <w:t xml:space="preserve"> di progetto</w:t>
      </w:r>
    </w:p>
    <w:p w14:paraId="1BCDC0A4" w14:textId="77777777" w:rsidR="00F804D0" w:rsidRPr="00255570" w:rsidRDefault="008D6325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R</w:t>
      </w:r>
      <w:r w:rsidR="00F804D0" w:rsidRPr="00255570">
        <w:t>iepilogo di basi</w:t>
      </w:r>
      <w:r w:rsidR="005E7836" w:rsidRPr="00255570">
        <w:t xml:space="preserve"> di riferimento</w:t>
      </w:r>
      <w:r w:rsidR="00F804D0" w:rsidRPr="00255570">
        <w:t xml:space="preserve">, varianti, risultati, decisioni e pendenze per ciascuna fase </w:t>
      </w:r>
      <w:r w:rsidR="00021FDF" w:rsidRPr="00255570">
        <w:t>progettuale</w:t>
      </w:r>
    </w:p>
    <w:p w14:paraId="3F6402DC" w14:textId="77777777" w:rsidR="00A52822" w:rsidRPr="00255570" w:rsidRDefault="008D6325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A</w:t>
      </w:r>
      <w:r w:rsidR="00A52822" w:rsidRPr="00255570">
        <w:t xml:space="preserve">cquisizione delle basi </w:t>
      </w:r>
      <w:r w:rsidR="005E7836" w:rsidRPr="00255570">
        <w:t xml:space="preserve">di riferimento </w:t>
      </w:r>
      <w:r w:rsidR="00A52822" w:rsidRPr="00255570">
        <w:t xml:space="preserve">mancanti presso </w:t>
      </w:r>
      <w:r w:rsidR="00B109BE" w:rsidRPr="00255570">
        <w:t>committente</w:t>
      </w:r>
      <w:r w:rsidR="00A52822" w:rsidRPr="00255570">
        <w:t>, Cantoni, Comuni e terzi</w:t>
      </w:r>
    </w:p>
    <w:p w14:paraId="7ACE7CFF" w14:textId="2147609E" w:rsidR="00EC0A44" w:rsidRPr="00255570" w:rsidRDefault="008D6325" w:rsidP="007E774E">
      <w:pPr>
        <w:numPr>
          <w:ilvl w:val="0"/>
          <w:numId w:val="19"/>
        </w:numPr>
        <w:tabs>
          <w:tab w:val="left" w:pos="728"/>
        </w:tabs>
      </w:pPr>
      <w:r w:rsidRPr="00255570">
        <w:t>S</w:t>
      </w:r>
      <w:r w:rsidR="00EC0A44" w:rsidRPr="00255570">
        <w:t xml:space="preserve">egnalazione delle conseguenze di una </w:t>
      </w:r>
      <w:r w:rsidR="007E774E" w:rsidRPr="00255570">
        <w:t>modifica di commessa</w:t>
      </w:r>
      <w:r w:rsidR="00EC0A44" w:rsidRPr="00255570">
        <w:t xml:space="preserve"> da parte del</w:t>
      </w:r>
      <w:r w:rsidR="00B109BE" w:rsidRPr="00255570">
        <w:t xml:space="preserve"> committente</w:t>
      </w:r>
    </w:p>
    <w:p w14:paraId="5E9E42FD" w14:textId="77777777" w:rsidR="00A52822" w:rsidRPr="00255570" w:rsidRDefault="006A62B8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V</w:t>
      </w:r>
      <w:r w:rsidR="00A52822" w:rsidRPr="00255570">
        <w:t xml:space="preserve">alutazione e analisi delle basi </w:t>
      </w:r>
      <w:r w:rsidR="005E7836" w:rsidRPr="00255570">
        <w:t>di riferimento derivanti</w:t>
      </w:r>
      <w:r w:rsidR="00A52822" w:rsidRPr="00255570">
        <w:t xml:space="preserve"> da rilevazioni, indagini e </w:t>
      </w:r>
      <w:r w:rsidR="004E10EC" w:rsidRPr="00255570">
        <w:t>fasi progettuali</w:t>
      </w:r>
      <w:r w:rsidR="00A52822" w:rsidRPr="00255570">
        <w:t xml:space="preserve"> precedenti</w:t>
      </w:r>
    </w:p>
    <w:p w14:paraId="787CC397" w14:textId="77777777" w:rsidR="00A52822" w:rsidRPr="00255570" w:rsidRDefault="006A62B8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S</w:t>
      </w:r>
      <w:r w:rsidR="00A52822" w:rsidRPr="00255570">
        <w:t>egnalazione continua di divergenze rispetto alle direttive e norme USTRA</w:t>
      </w:r>
    </w:p>
    <w:p w14:paraId="65687655" w14:textId="77777777" w:rsidR="00F804D0" w:rsidRPr="00255570" w:rsidRDefault="006A62B8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S</w:t>
      </w:r>
      <w:r w:rsidR="00F804D0" w:rsidRPr="00255570">
        <w:t>cambio di dati tecnici e amministrativi</w:t>
      </w:r>
    </w:p>
    <w:p w14:paraId="73908C18" w14:textId="77777777" w:rsidR="00F804D0" w:rsidRPr="00255570" w:rsidRDefault="006A62B8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A</w:t>
      </w:r>
      <w:r w:rsidR="00F804D0" w:rsidRPr="00255570">
        <w:t>cquisizione e archiviazione delle versioni più aggiornate dei documenti sulla piattaforma di progetto USTRA</w:t>
      </w:r>
    </w:p>
    <w:p w14:paraId="0B5B602B" w14:textId="77777777" w:rsidR="00EC0A44" w:rsidRPr="00255570" w:rsidRDefault="006A62B8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C</w:t>
      </w:r>
      <w:r w:rsidR="00EC0A44" w:rsidRPr="00255570">
        <w:t>onsulenza legale di parte al</w:t>
      </w:r>
      <w:r w:rsidR="00B109BE" w:rsidRPr="00255570">
        <w:t xml:space="preserve"> committente</w:t>
      </w:r>
      <w:r w:rsidR="00EC0A44" w:rsidRPr="00255570">
        <w:t xml:space="preserve"> in sede di stipula di contratti</w:t>
      </w:r>
    </w:p>
    <w:p w14:paraId="4B851761" w14:textId="77777777" w:rsidR="00EC0A44" w:rsidRPr="00255570" w:rsidRDefault="006A62B8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55570">
        <w:t>C</w:t>
      </w:r>
      <w:r w:rsidR="00EC0A44" w:rsidRPr="00255570">
        <w:t>onsulenza economica di parte al</w:t>
      </w:r>
      <w:r w:rsidR="00B109BE" w:rsidRPr="00255570">
        <w:t xml:space="preserve"> committente</w:t>
      </w:r>
      <w:r w:rsidR="00EC0A44" w:rsidRPr="00255570">
        <w:t>, in particolare in materia di sovvenzioni</w:t>
      </w:r>
    </w:p>
    <w:p w14:paraId="3BCCEFD3" w14:textId="77777777" w:rsidR="009B7D2D" w:rsidRPr="00255570" w:rsidRDefault="009B7D2D" w:rsidP="00787729">
      <w:pPr>
        <w:sectPr w:rsidR="009B7D2D" w:rsidRPr="00255570" w:rsidSect="002912ED"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567" w:bottom="567" w:left="851" w:header="567" w:footer="284" w:gutter="567"/>
          <w:cols w:space="708"/>
          <w:docGrid w:linePitch="360"/>
        </w:sectPr>
      </w:pPr>
    </w:p>
    <w:p w14:paraId="40194E90" w14:textId="77777777" w:rsidR="00F44BAC" w:rsidRPr="00255570" w:rsidRDefault="009B7D2D" w:rsidP="009B7D2D">
      <w:pPr>
        <w:pStyle w:val="berschrift"/>
        <w:ind w:left="567" w:hanging="567"/>
        <w:rPr>
          <w:sz w:val="32"/>
          <w:szCs w:val="32"/>
        </w:rPr>
      </w:pPr>
      <w:bookmarkStart w:id="18" w:name="_Toc369686465"/>
      <w:bookmarkStart w:id="19" w:name="_Toc510616934"/>
      <w:r w:rsidRPr="00255570">
        <w:rPr>
          <w:sz w:val="32"/>
        </w:rPr>
        <w:t xml:space="preserve">C </w:t>
      </w:r>
      <w:r w:rsidRPr="00255570">
        <w:tab/>
      </w:r>
      <w:r w:rsidRPr="00255570">
        <w:rPr>
          <w:sz w:val="32"/>
          <w:szCs w:val="32"/>
        </w:rPr>
        <w:t xml:space="preserve">Gestione </w:t>
      </w:r>
      <w:r w:rsidRPr="00255570">
        <w:rPr>
          <w:sz w:val="32"/>
        </w:rPr>
        <w:t>qualità</w:t>
      </w:r>
      <w:bookmarkEnd w:id="18"/>
      <w:bookmarkEnd w:id="19"/>
    </w:p>
    <w:p w14:paraId="25E7CD25" w14:textId="77777777" w:rsidR="00F804D0" w:rsidRPr="00255570" w:rsidRDefault="009B7D2D" w:rsidP="00173041">
      <w:r w:rsidRPr="00255570">
        <w:t xml:space="preserve">Per ogni fase </w:t>
      </w:r>
      <w:r w:rsidR="00063799" w:rsidRPr="00255570">
        <w:t>progettuale</w:t>
      </w:r>
      <w:r w:rsidRPr="00255570">
        <w:t xml:space="preserve"> è richiesta una gestione qualità adeguata al livello raggiunto.</w:t>
      </w:r>
    </w:p>
    <w:p w14:paraId="48B5CE52" w14:textId="77777777" w:rsidR="005E790F" w:rsidRPr="00255570" w:rsidRDefault="005E790F" w:rsidP="005E790F">
      <w:pPr>
        <w:numPr>
          <w:ilvl w:val="0"/>
          <w:numId w:val="68"/>
        </w:numPr>
        <w:tabs>
          <w:tab w:val="left" w:pos="709"/>
        </w:tabs>
        <w:ind w:left="709"/>
      </w:pPr>
      <w:r w:rsidRPr="00255570">
        <w:t xml:space="preserve">Gestione rischi adeguata alla fase </w:t>
      </w:r>
      <w:r w:rsidR="00DE5F0B" w:rsidRPr="00255570">
        <w:t>progettuale</w:t>
      </w:r>
    </w:p>
    <w:p w14:paraId="01B8FD61" w14:textId="77777777" w:rsidR="005E790F" w:rsidRPr="00255570" w:rsidRDefault="005E790F" w:rsidP="005E790F">
      <w:pPr>
        <w:numPr>
          <w:ilvl w:val="0"/>
          <w:numId w:val="68"/>
        </w:numPr>
        <w:tabs>
          <w:tab w:val="left" w:pos="709"/>
        </w:tabs>
        <w:ind w:left="709"/>
      </w:pPr>
      <w:r w:rsidRPr="00255570">
        <w:t xml:space="preserve">Claim management (gestione </w:t>
      </w:r>
      <w:r w:rsidR="00D335C2" w:rsidRPr="00255570">
        <w:t>aggiunte</w:t>
      </w:r>
      <w:r w:rsidR="000B69B7" w:rsidRPr="00255570">
        <w:t xml:space="preserve"> </w:t>
      </w:r>
      <w:r w:rsidR="001D0DDC" w:rsidRPr="00255570">
        <w:t>contrattuali</w:t>
      </w:r>
      <w:r w:rsidRPr="00255570">
        <w:t>) efficiente e conforme al manuale Acquisti pubblici</w:t>
      </w:r>
    </w:p>
    <w:p w14:paraId="30DD20B2" w14:textId="77777777" w:rsidR="005E790F" w:rsidRPr="00255570" w:rsidRDefault="005E790F" w:rsidP="005E790F">
      <w:pPr>
        <w:numPr>
          <w:ilvl w:val="0"/>
          <w:numId w:val="68"/>
        </w:numPr>
        <w:tabs>
          <w:tab w:val="left" w:pos="709"/>
        </w:tabs>
        <w:ind w:left="709"/>
      </w:pPr>
      <w:r w:rsidRPr="00255570">
        <w:t xml:space="preserve">Piano di controllo qualità </w:t>
      </w:r>
      <w:r w:rsidR="00B109BE" w:rsidRPr="00255570">
        <w:t>committente</w:t>
      </w:r>
      <w:r w:rsidRPr="00255570">
        <w:t>, gestione qualità progetto specifica progett</w:t>
      </w:r>
      <w:r w:rsidR="004E6717" w:rsidRPr="00255570">
        <w:t>ista</w:t>
      </w:r>
      <w:r w:rsidRPr="00255570">
        <w:t xml:space="preserve"> e impresa (dipende dal progetto)</w:t>
      </w:r>
    </w:p>
    <w:p w14:paraId="2E3C17D2" w14:textId="77777777" w:rsidR="009B7D2D" w:rsidRPr="00255570" w:rsidRDefault="009B7D2D" w:rsidP="00173041"/>
    <w:p w14:paraId="526AA4E3" w14:textId="202ABF4E" w:rsidR="002912ED" w:rsidRPr="00255570" w:rsidRDefault="002912ED" w:rsidP="00173041"/>
    <w:p w14:paraId="1220D193" w14:textId="77777777" w:rsidR="002912ED" w:rsidRPr="00255570" w:rsidRDefault="002912ED" w:rsidP="002912ED"/>
    <w:p w14:paraId="043CAB9F" w14:textId="77777777" w:rsidR="002912ED" w:rsidRPr="00255570" w:rsidRDefault="002912ED" w:rsidP="002912ED"/>
    <w:p w14:paraId="147498C9" w14:textId="77777777" w:rsidR="002912ED" w:rsidRPr="00255570" w:rsidRDefault="002912ED" w:rsidP="002912ED"/>
    <w:p w14:paraId="62DC61F1" w14:textId="77777777" w:rsidR="002912ED" w:rsidRPr="00255570" w:rsidRDefault="002912ED" w:rsidP="002912ED"/>
    <w:p w14:paraId="751A50A2" w14:textId="77777777" w:rsidR="002912ED" w:rsidRPr="00255570" w:rsidRDefault="002912ED" w:rsidP="002912ED"/>
    <w:p w14:paraId="0AAF35F2" w14:textId="77777777" w:rsidR="002912ED" w:rsidRPr="00255570" w:rsidRDefault="002912ED" w:rsidP="002912ED"/>
    <w:p w14:paraId="0A01BD57" w14:textId="77777777" w:rsidR="002912ED" w:rsidRPr="00255570" w:rsidRDefault="002912ED" w:rsidP="002912ED"/>
    <w:p w14:paraId="22F9D9FF" w14:textId="7FC95E23" w:rsidR="002912ED" w:rsidRPr="00255570" w:rsidRDefault="002912ED" w:rsidP="002912ED">
      <w:pPr>
        <w:ind w:firstLine="567"/>
      </w:pPr>
    </w:p>
    <w:p w14:paraId="6B2D5302" w14:textId="3CFB9868" w:rsidR="009B7D2D" w:rsidRPr="00255570" w:rsidRDefault="002912ED" w:rsidP="002912ED">
      <w:pPr>
        <w:tabs>
          <w:tab w:val="left" w:pos="564"/>
        </w:tabs>
        <w:sectPr w:rsidR="009B7D2D" w:rsidRPr="00255570" w:rsidSect="00947FE4"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851" w:bottom="851" w:left="851" w:header="567" w:footer="284" w:gutter="567"/>
          <w:cols w:space="708"/>
          <w:docGrid w:linePitch="360"/>
        </w:sectPr>
      </w:pPr>
      <w:r w:rsidRPr="00255570">
        <w:tab/>
      </w:r>
    </w:p>
    <w:p w14:paraId="60446AE2" w14:textId="75929A5B" w:rsidR="009B7D2D" w:rsidRPr="00255570" w:rsidRDefault="009B7D2D" w:rsidP="009B7D2D">
      <w:pPr>
        <w:pStyle w:val="berschrift"/>
        <w:ind w:left="567" w:hanging="567"/>
        <w:rPr>
          <w:sz w:val="32"/>
          <w:szCs w:val="32"/>
        </w:rPr>
      </w:pPr>
      <w:bookmarkStart w:id="20" w:name="_Toc369686466"/>
      <w:bookmarkStart w:id="21" w:name="_Toc510616935"/>
      <w:r w:rsidRPr="00255570">
        <w:rPr>
          <w:sz w:val="32"/>
        </w:rPr>
        <w:t>D</w:t>
      </w:r>
      <w:r w:rsidRPr="00255570">
        <w:tab/>
      </w:r>
      <w:r w:rsidR="00402AB5" w:rsidRPr="00255570">
        <w:rPr>
          <w:sz w:val="32"/>
        </w:rPr>
        <w:t xml:space="preserve">Attività </w:t>
      </w:r>
      <w:r w:rsidRPr="00255570">
        <w:rPr>
          <w:sz w:val="32"/>
        </w:rPr>
        <w:t>di supporto al</w:t>
      </w:r>
      <w:r w:rsidR="00B109BE" w:rsidRPr="00255570">
        <w:rPr>
          <w:sz w:val="32"/>
        </w:rPr>
        <w:t xml:space="preserve"> committente</w:t>
      </w:r>
      <w:bookmarkEnd w:id="20"/>
      <w:r w:rsidR="003D4F56" w:rsidRPr="00255570">
        <w:rPr>
          <w:sz w:val="32"/>
        </w:rPr>
        <w:t xml:space="preserve"> nella progettazione</w:t>
      </w:r>
      <w:bookmarkEnd w:id="21"/>
    </w:p>
    <w:p w14:paraId="3BC558D0" w14:textId="79A4813B" w:rsidR="0007635A" w:rsidRPr="00255570" w:rsidRDefault="0007635A" w:rsidP="0007635A">
      <w:pPr>
        <w:rPr>
          <w:b/>
        </w:rPr>
      </w:pPr>
      <w:r w:rsidRPr="00255570">
        <w:rPr>
          <w:b/>
        </w:rPr>
        <w:t>Fasi progett</w:t>
      </w:r>
      <w:r w:rsidR="00E022A2" w:rsidRPr="00255570">
        <w:rPr>
          <w:b/>
        </w:rPr>
        <w:t>uali</w:t>
      </w:r>
      <w:r w:rsidRPr="00255570">
        <w:rPr>
          <w:b/>
        </w:rPr>
        <w:t>:</w:t>
      </w:r>
      <w:r w:rsidR="006B5E76" w:rsidRPr="00255570">
        <w:rPr>
          <w:b/>
        </w:rPr>
        <w:t xml:space="preserve"> GP / EK, AP / MK, DP / MP</w:t>
      </w:r>
    </w:p>
    <w:p w14:paraId="1CECEEF1" w14:textId="77777777" w:rsidR="0007635A" w:rsidRPr="00255570" w:rsidRDefault="0007635A" w:rsidP="0007635A">
      <w:pPr>
        <w:rPr>
          <w:b/>
        </w:rPr>
      </w:pPr>
      <w:r w:rsidRPr="00255570">
        <w:rPr>
          <w:b/>
        </w:rPr>
        <w:t>Organizzazione</w:t>
      </w:r>
    </w:p>
    <w:p w14:paraId="4897630D" w14:textId="77777777" w:rsidR="0007635A" w:rsidRPr="00255570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Rappresenta il direttore generale di progetto nel team di progetto e verso terzi ovvero in occasione di eventi</w:t>
      </w:r>
    </w:p>
    <w:p w14:paraId="72BFB8D8" w14:textId="77777777" w:rsidR="0007635A" w:rsidRPr="00255570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 xml:space="preserve">Applica idonei strumenti di gestione progetti per </w:t>
      </w:r>
      <w:r w:rsidR="008F552E" w:rsidRPr="00255570">
        <w:t>la progettazione</w:t>
      </w:r>
    </w:p>
    <w:p w14:paraId="40232F7A" w14:textId="77777777" w:rsidR="0007635A" w:rsidRPr="00255570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È responsabile per l’organizzazione di progetto</w:t>
      </w:r>
      <w:r w:rsidR="000F7A9E" w:rsidRPr="00255570">
        <w:t xml:space="preserve"> </w:t>
      </w:r>
      <w:r w:rsidRPr="00255570">
        <w:t>e il flusso di informazioni</w:t>
      </w:r>
    </w:p>
    <w:p w14:paraId="20E142A6" w14:textId="14388DC5" w:rsidR="0007635A" w:rsidRPr="00255570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 xml:space="preserve">È responsabile per il coordinamento di tutti i </w:t>
      </w:r>
      <w:r w:rsidR="00A63DA7" w:rsidRPr="00255570">
        <w:t xml:space="preserve">fornitori di </w:t>
      </w:r>
      <w:r w:rsidR="00E5348B" w:rsidRPr="00255570">
        <w:t>servizi</w:t>
      </w:r>
    </w:p>
    <w:p w14:paraId="7CC6A049" w14:textId="77777777" w:rsidR="0007635A" w:rsidRPr="00255570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 xml:space="preserve">È responsabile per l’amministrazione specifica di progetto </w:t>
      </w:r>
    </w:p>
    <w:p w14:paraId="6B000362" w14:textId="64EC4EB3" w:rsidR="0007635A" w:rsidRPr="00255570" w:rsidRDefault="0007635A" w:rsidP="000B17F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contextualSpacing w:val="0"/>
      </w:pPr>
      <w:r w:rsidRPr="00255570">
        <w:t xml:space="preserve">Prepara </w:t>
      </w:r>
      <w:r w:rsidR="00BE67B1" w:rsidRPr="00255570">
        <w:t xml:space="preserve">e convoca </w:t>
      </w:r>
      <w:r w:rsidRPr="00255570">
        <w:t xml:space="preserve">riunioni di progetto, prende parte a riunioni, </w:t>
      </w:r>
      <w:r w:rsidR="000B17FA" w:rsidRPr="00255570">
        <w:t>redige e trasmette i</w:t>
      </w:r>
      <w:r w:rsidRPr="00255570">
        <w:t xml:space="preserve"> verbali secondo le disposizioni del </w:t>
      </w:r>
      <w:r w:rsidR="00DB29A0" w:rsidRPr="00255570">
        <w:t>manuale di progetto USTRA</w:t>
      </w:r>
      <w:r w:rsidRPr="00255570">
        <w:t xml:space="preserve"> </w:t>
      </w:r>
      <w:r w:rsidR="000B17FA" w:rsidRPr="00255570">
        <w:t>(piano riunioni)</w:t>
      </w:r>
    </w:p>
    <w:p w14:paraId="7A8EB1F8" w14:textId="77777777" w:rsidR="0007635A" w:rsidRPr="00255570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 xml:space="preserve">Progetta, organizza, conduce e valuta audit in fase di </w:t>
      </w:r>
      <w:r w:rsidR="00EB7A7B" w:rsidRPr="00255570">
        <w:t>progettazione</w:t>
      </w:r>
    </w:p>
    <w:p w14:paraId="4F4E8289" w14:textId="77777777" w:rsidR="0007635A" w:rsidRPr="00255570" w:rsidRDefault="000F7A9E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Collabora</w:t>
      </w:r>
      <w:r w:rsidR="0007635A" w:rsidRPr="00255570">
        <w:t xml:space="preserve"> alla preparazione amministrativa degli acquisti e offre la propria assistenza</w:t>
      </w:r>
    </w:p>
    <w:p w14:paraId="11F29CF6" w14:textId="77777777" w:rsidR="00726695" w:rsidRPr="00255570" w:rsidRDefault="0061530A" w:rsidP="009F14BC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contextualSpacing w:val="0"/>
      </w:pPr>
      <w:r w:rsidRPr="00255570">
        <w:t>Assiste</w:t>
      </w:r>
      <w:r w:rsidR="0017273E" w:rsidRPr="00255570">
        <w:t xml:space="preserve"> </w:t>
      </w:r>
      <w:r w:rsidRPr="00255570">
        <w:t>l</w:t>
      </w:r>
      <w:r w:rsidR="009F14BC" w:rsidRPr="00255570">
        <w:t>a</w:t>
      </w:r>
      <w:r w:rsidR="00807D1E" w:rsidRPr="00255570">
        <w:t xml:space="preserve"> </w:t>
      </w:r>
      <w:r w:rsidR="009F14BC" w:rsidRPr="00255570">
        <w:t>direzione generale di progetto</w:t>
      </w:r>
      <w:r w:rsidR="00807D1E" w:rsidRPr="00255570">
        <w:t xml:space="preserve"> </w:t>
      </w:r>
      <w:r w:rsidRPr="00255570">
        <w:t>nell’accompagnamento</w:t>
      </w:r>
      <w:r w:rsidR="0017273E" w:rsidRPr="00255570">
        <w:t xml:space="preserve"> tecnic</w:t>
      </w:r>
      <w:r w:rsidRPr="00255570">
        <w:t>o</w:t>
      </w:r>
      <w:r w:rsidR="0017273E" w:rsidRPr="00255570">
        <w:t xml:space="preserve"> </w:t>
      </w:r>
      <w:r w:rsidRPr="00255570">
        <w:t>del</w:t>
      </w:r>
      <w:r w:rsidR="00CA7DC7" w:rsidRPr="00255570">
        <w:t xml:space="preserve"> progetto,</w:t>
      </w:r>
      <w:r w:rsidR="009F14BC" w:rsidRPr="00255570">
        <w:t xml:space="preserve"> d’intesa con </w:t>
      </w:r>
      <w:r w:rsidR="00807D1E" w:rsidRPr="00255570">
        <w:t>FU</w:t>
      </w:r>
    </w:p>
    <w:p w14:paraId="237C3F05" w14:textId="77777777" w:rsidR="0007635A" w:rsidRPr="00255570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Assiste nelle relazioni con il pubblico e per gli accertamenti legali</w:t>
      </w:r>
    </w:p>
    <w:p w14:paraId="708A5863" w14:textId="77777777" w:rsidR="004212EB" w:rsidRPr="00255570" w:rsidRDefault="00662FF2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Partecipa</w:t>
      </w:r>
      <w:r w:rsidR="004212EB" w:rsidRPr="00255570">
        <w:t xml:space="preserve"> all’elaborazione di decisioni operative e strategiche</w:t>
      </w:r>
    </w:p>
    <w:p w14:paraId="066DC94D" w14:textId="77777777" w:rsidR="0007635A" w:rsidRPr="00255570" w:rsidRDefault="00241A22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Assiste</w:t>
      </w:r>
      <w:r w:rsidR="0007635A" w:rsidRPr="00255570">
        <w:t xml:space="preserve"> la direzione generale di progetto nell’elaborazione del piano di comunicazione</w:t>
      </w:r>
    </w:p>
    <w:p w14:paraId="3CD041D9" w14:textId="77777777" w:rsidR="0007635A" w:rsidRPr="00255570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È responsabile per il rispetto di condizioni e disposizioni</w:t>
      </w:r>
    </w:p>
    <w:p w14:paraId="1C7B087C" w14:textId="77777777" w:rsidR="0007635A" w:rsidRPr="00255570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È responsabile per il mantenimento della piattaforma di progetto "Boxalino"</w:t>
      </w:r>
    </w:p>
    <w:p w14:paraId="3701510B" w14:textId="77777777" w:rsidR="0007635A" w:rsidRPr="00255570" w:rsidRDefault="0007635A" w:rsidP="0007635A"/>
    <w:p w14:paraId="488EDE39" w14:textId="77777777" w:rsidR="0007635A" w:rsidRPr="00255570" w:rsidRDefault="0007635A" w:rsidP="0007635A">
      <w:pPr>
        <w:rPr>
          <w:b/>
        </w:rPr>
      </w:pPr>
      <w:r w:rsidRPr="00255570">
        <w:rPr>
          <w:b/>
        </w:rPr>
        <w:t>Descrizione e visualizzazione</w:t>
      </w:r>
    </w:p>
    <w:p w14:paraId="2BF018A2" w14:textId="77777777" w:rsidR="0007635A" w:rsidRPr="00255570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Consiglia e assiste il direttore generale di progetto</w:t>
      </w:r>
    </w:p>
    <w:p w14:paraId="34EDD638" w14:textId="4C5DF6A6" w:rsidR="0007635A" w:rsidRPr="00255570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 xml:space="preserve">Redige il manuale di progetto </w:t>
      </w:r>
      <w:r w:rsidR="00AA24EE" w:rsidRPr="00255570">
        <w:t>(panoramica, obiettivi e</w:t>
      </w:r>
      <w:r w:rsidR="000016D5" w:rsidRPr="00255570">
        <w:t>d</w:t>
      </w:r>
      <w:r w:rsidR="00AA24EE" w:rsidRPr="00255570">
        <w:t xml:space="preserve"> </w:t>
      </w:r>
      <w:r w:rsidR="00BE67B1" w:rsidRPr="00255570">
        <w:t xml:space="preserve">estensione </w:t>
      </w:r>
      <w:r w:rsidR="00CD6201" w:rsidRPr="00255570">
        <w:t>del</w:t>
      </w:r>
      <w:r w:rsidR="00AA24EE" w:rsidRPr="00255570">
        <w:t xml:space="preserve"> progetto, elenco </w:t>
      </w:r>
      <w:r w:rsidR="00650B5C" w:rsidRPr="00255570">
        <w:t>interventi già effettuati</w:t>
      </w:r>
      <w:r w:rsidR="00AA24EE" w:rsidRPr="00255570">
        <w:t xml:space="preserve">, </w:t>
      </w:r>
      <w:r w:rsidR="00BE67B1" w:rsidRPr="00255570">
        <w:t xml:space="preserve">requisiti </w:t>
      </w:r>
      <w:r w:rsidR="00313BD2" w:rsidRPr="00255570">
        <w:t>di progetto</w:t>
      </w:r>
      <w:r w:rsidR="00AA24EE" w:rsidRPr="00255570">
        <w:t xml:space="preserve">, </w:t>
      </w:r>
      <w:r w:rsidR="00313BD2" w:rsidRPr="00255570">
        <w:t>principi di progettazione</w:t>
      </w:r>
      <w:r w:rsidR="00AA24EE" w:rsidRPr="00255570">
        <w:t xml:space="preserve">, </w:t>
      </w:r>
      <w:r w:rsidR="00C47B9B" w:rsidRPr="00255570">
        <w:t>scadenze</w:t>
      </w:r>
      <w:r w:rsidR="00AA24EE" w:rsidRPr="00255570">
        <w:t xml:space="preserve">, </w:t>
      </w:r>
      <w:r w:rsidR="00313BD2" w:rsidRPr="00255570">
        <w:t>costi, rischi</w:t>
      </w:r>
      <w:r w:rsidR="00AA24EE" w:rsidRPr="00255570">
        <w:t xml:space="preserve"> / </w:t>
      </w:r>
      <w:r w:rsidR="00C617D8" w:rsidRPr="00255570">
        <w:t>opportunità</w:t>
      </w:r>
      <w:r w:rsidR="00AA24EE" w:rsidRPr="00255570">
        <w:t xml:space="preserve">, </w:t>
      </w:r>
      <w:r w:rsidR="00CE42FB" w:rsidRPr="00255570">
        <w:t xml:space="preserve">priorità </w:t>
      </w:r>
      <w:r w:rsidR="00BE67B1" w:rsidRPr="00255570">
        <w:t>qualitative</w:t>
      </w:r>
      <w:r w:rsidR="00AA24EE" w:rsidRPr="00255570">
        <w:t xml:space="preserve">, </w:t>
      </w:r>
      <w:r w:rsidR="000016D5" w:rsidRPr="00255570">
        <w:t>organizzazione progetto,</w:t>
      </w:r>
      <w:r w:rsidR="00AA24EE" w:rsidRPr="00255570">
        <w:t xml:space="preserve"> in</w:t>
      </w:r>
      <w:r w:rsidR="000016D5" w:rsidRPr="00255570">
        <w:t>cl</w:t>
      </w:r>
      <w:r w:rsidR="00234C51" w:rsidRPr="00255570">
        <w:t>use</w:t>
      </w:r>
      <w:r w:rsidR="00AA24EE" w:rsidRPr="00255570">
        <w:t xml:space="preserve"> </w:t>
      </w:r>
      <w:r w:rsidR="000016D5" w:rsidRPr="00255570">
        <w:t>riunioni e</w:t>
      </w:r>
      <w:r w:rsidR="00AA24EE" w:rsidRPr="00255570">
        <w:t xml:space="preserve"> </w:t>
      </w:r>
      <w:r w:rsidR="00547598" w:rsidRPr="00255570">
        <w:t xml:space="preserve">tabella </w:t>
      </w:r>
      <w:r w:rsidR="00C131E9" w:rsidRPr="00255570">
        <w:t>funzionale</w:t>
      </w:r>
      <w:r w:rsidR="00AA24EE" w:rsidRPr="00255570">
        <w:t xml:space="preserve">, </w:t>
      </w:r>
      <w:r w:rsidR="000016D5" w:rsidRPr="00255570">
        <w:t>contabilità</w:t>
      </w:r>
      <w:r w:rsidR="00AA24EE" w:rsidRPr="00255570">
        <w:t xml:space="preserve">, </w:t>
      </w:r>
      <w:r w:rsidR="000016D5" w:rsidRPr="00255570">
        <w:t>informazione e comunicazione</w:t>
      </w:r>
      <w:r w:rsidR="00AA24EE" w:rsidRPr="00255570">
        <w:t xml:space="preserve">, </w:t>
      </w:r>
      <w:r w:rsidR="000016D5" w:rsidRPr="00255570">
        <w:t xml:space="preserve">controllo </w:t>
      </w:r>
      <w:r w:rsidR="00650B5C" w:rsidRPr="00255570">
        <w:t xml:space="preserve">di </w:t>
      </w:r>
      <w:r w:rsidR="009B49EF" w:rsidRPr="00255570">
        <w:t>scadenze</w:t>
      </w:r>
      <w:r w:rsidR="000016D5" w:rsidRPr="00255570">
        <w:t xml:space="preserve"> e costi</w:t>
      </w:r>
      <w:r w:rsidR="00AA24EE" w:rsidRPr="00255570">
        <w:t xml:space="preserve">, </w:t>
      </w:r>
      <w:r w:rsidR="000016D5" w:rsidRPr="00255570">
        <w:t>piano di assicurazione qualità</w:t>
      </w:r>
      <w:r w:rsidR="00AA24EE" w:rsidRPr="00255570">
        <w:t xml:space="preserve">, </w:t>
      </w:r>
      <w:r w:rsidR="00C131E9" w:rsidRPr="00255570">
        <w:t xml:space="preserve">chiusura </w:t>
      </w:r>
      <w:r w:rsidR="000016D5" w:rsidRPr="00255570">
        <w:t>progetto</w:t>
      </w:r>
      <w:r w:rsidR="00AA24EE" w:rsidRPr="00255570">
        <w:t xml:space="preserve">) </w:t>
      </w:r>
      <w:r w:rsidR="000016D5" w:rsidRPr="00255570">
        <w:t>e</w:t>
      </w:r>
      <w:r w:rsidR="00AA24EE" w:rsidRPr="00255570">
        <w:t xml:space="preserve"> </w:t>
      </w:r>
      <w:r w:rsidR="000016D5" w:rsidRPr="00255570">
        <w:t xml:space="preserve">si occupa dell’aggiornamento </w:t>
      </w:r>
      <w:r w:rsidR="00C131E9" w:rsidRPr="00255570">
        <w:t>specifico per</w:t>
      </w:r>
      <w:r w:rsidR="00E022A2" w:rsidRPr="00255570">
        <w:t xml:space="preserve"> </w:t>
      </w:r>
      <w:r w:rsidR="000016D5" w:rsidRPr="00255570">
        <w:t>fas</w:t>
      </w:r>
      <w:r w:rsidR="00C131E9" w:rsidRPr="00255570">
        <w:t>e</w:t>
      </w:r>
    </w:p>
    <w:p w14:paraId="233FF43E" w14:textId="77777777" w:rsidR="0007635A" w:rsidRPr="00255570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Adatta il piano di progetto e procedurale</w:t>
      </w:r>
    </w:p>
    <w:p w14:paraId="6789B674" w14:textId="77777777" w:rsidR="0007635A" w:rsidRPr="00255570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Tiene la documentazione per tutte le informazioni pertinenti al progetto</w:t>
      </w:r>
    </w:p>
    <w:p w14:paraId="2929685E" w14:textId="77777777" w:rsidR="0007635A" w:rsidRPr="00255570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 xml:space="preserve">Redige documentazione di appalto per l’acquisto di servizi. </w:t>
      </w:r>
      <w:r w:rsidR="00321721" w:rsidRPr="00255570">
        <w:t xml:space="preserve">Assiste la direzione generale di progetto </w:t>
      </w:r>
      <w:r w:rsidR="00D35292" w:rsidRPr="00255570">
        <w:t>nell’invio della documentazione d’</w:t>
      </w:r>
      <w:r w:rsidR="004808F0" w:rsidRPr="00255570">
        <w:t>offerta e nel</w:t>
      </w:r>
      <w:r w:rsidR="00D35292" w:rsidRPr="00255570">
        <w:t xml:space="preserve"> rispo</w:t>
      </w:r>
      <w:r w:rsidR="004808F0" w:rsidRPr="00255570">
        <w:t>ndere</w:t>
      </w:r>
      <w:r w:rsidR="00D35292" w:rsidRPr="00255570">
        <w:t xml:space="preserve"> alle domande. </w:t>
      </w:r>
      <w:r w:rsidRPr="00255570">
        <w:t>Coordina i team di valutazione e assiste l</w:t>
      </w:r>
      <w:r w:rsidR="00321721" w:rsidRPr="00255570">
        <w:t>a</w:t>
      </w:r>
      <w:r w:rsidRPr="00255570">
        <w:t xml:space="preserve"> dire</w:t>
      </w:r>
      <w:r w:rsidR="00321721" w:rsidRPr="00255570">
        <w:t>zione</w:t>
      </w:r>
      <w:r w:rsidRPr="00255570">
        <w:t xml:space="preserve"> generale di progetto nell’esame e nella valutazione delle offerte dal punto di vista tecnico, finanziario e amministrativo. Redige i rapporti di valutazione con richiesta di aggiudicazione. </w:t>
      </w:r>
      <w:r w:rsidR="00064552" w:rsidRPr="00255570">
        <w:t>Predispone</w:t>
      </w:r>
      <w:r w:rsidRPr="00255570">
        <w:t xml:space="preserve"> la documentazione di debriefing</w:t>
      </w:r>
      <w:r w:rsidR="00EE4D4A" w:rsidRPr="00255570">
        <w:t xml:space="preserve"> e assiste </w:t>
      </w:r>
      <w:r w:rsidR="001356A8" w:rsidRPr="00255570">
        <w:t xml:space="preserve">la direzione generale di progetto </w:t>
      </w:r>
      <w:r w:rsidR="00692A3A" w:rsidRPr="00255570">
        <w:t xml:space="preserve">nelle </w:t>
      </w:r>
      <w:r w:rsidR="00822DF7" w:rsidRPr="00255570">
        <w:t xml:space="preserve">relative </w:t>
      </w:r>
      <w:r w:rsidR="00692A3A" w:rsidRPr="00255570">
        <w:t>riunioni</w:t>
      </w:r>
      <w:r w:rsidR="00EE4D4A" w:rsidRPr="00255570">
        <w:t>.</w:t>
      </w:r>
    </w:p>
    <w:p w14:paraId="3495AB07" w14:textId="41E3D131" w:rsidR="0007635A" w:rsidRPr="00255570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Partecipa all</w:t>
      </w:r>
      <w:r w:rsidR="00E55197" w:rsidRPr="00255570">
        <w:t>’individuazione d</w:t>
      </w:r>
      <w:r w:rsidRPr="00255570">
        <w:t xml:space="preserve">i rischi di progetto e </w:t>
      </w:r>
      <w:r w:rsidR="00B70140" w:rsidRPr="00255570">
        <w:t>soluzioni</w:t>
      </w:r>
      <w:r w:rsidRPr="00255570">
        <w:t>, nonché alla gestione di progetto</w:t>
      </w:r>
    </w:p>
    <w:p w14:paraId="6CCEECF4" w14:textId="25F1925F" w:rsidR="0007635A" w:rsidRPr="00255570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 xml:space="preserve">Elabora il reporting semestrale di investimento per </w:t>
      </w:r>
      <w:r w:rsidR="00BB6E93" w:rsidRPr="00255570">
        <w:t>l’intero</w:t>
      </w:r>
      <w:r w:rsidRPr="00255570">
        <w:t xml:space="preserve"> progetto. Acquisisce la necessaria documentazione presso il </w:t>
      </w:r>
      <w:r w:rsidR="003F6F22" w:rsidRPr="00255570">
        <w:t>responsabile</w:t>
      </w:r>
      <w:r w:rsidRPr="00255570">
        <w:t xml:space="preserve"> </w:t>
      </w:r>
      <w:r w:rsidR="003F6F22" w:rsidRPr="00255570">
        <w:t>del</w:t>
      </w:r>
      <w:r w:rsidRPr="00255570">
        <w:t xml:space="preserve">la </w:t>
      </w:r>
      <w:r w:rsidR="00F32FEE" w:rsidRPr="00255570">
        <w:t>progettazione</w:t>
      </w:r>
      <w:r w:rsidR="00385C3F" w:rsidRPr="00255570">
        <w:t xml:space="preserve"> (progettista)</w:t>
      </w:r>
    </w:p>
    <w:p w14:paraId="59653C6F" w14:textId="77777777" w:rsidR="0007635A" w:rsidRPr="00255570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 xml:space="preserve">Assiste </w:t>
      </w:r>
      <w:r w:rsidR="00887D83" w:rsidRPr="00255570">
        <w:t xml:space="preserve">la direzione </w:t>
      </w:r>
      <w:r w:rsidRPr="00255570">
        <w:t>generale di progetto nella riunione di coordinamento progetto</w:t>
      </w:r>
    </w:p>
    <w:p w14:paraId="1BCC4877" w14:textId="77777777" w:rsidR="0007635A" w:rsidRPr="00255570" w:rsidRDefault="00AE3F21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Redige e a</w:t>
      </w:r>
      <w:r w:rsidR="0007635A" w:rsidRPr="00255570">
        <w:t>ggiorna periodicamente il piano di controllo qualità e la gestione operativa dei rischi</w:t>
      </w:r>
    </w:p>
    <w:p w14:paraId="0704C46B" w14:textId="77777777" w:rsidR="0007635A" w:rsidRPr="00255570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Fornisce prestazioni secondo le disposizioni del piano di controllo qualità</w:t>
      </w:r>
    </w:p>
    <w:p w14:paraId="5CEFDF69" w14:textId="77777777" w:rsidR="0007635A" w:rsidRPr="00255570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 xml:space="preserve">Verifica periodicamente la qualità della documentazione dei piani (frontespizio, contenuto, comprensibilità, coordinamento con i settori tecnici ecc.) per l’esecuzione da parte dei </w:t>
      </w:r>
      <w:r w:rsidR="00B109BE" w:rsidRPr="00255570">
        <w:t>committenti</w:t>
      </w:r>
    </w:p>
    <w:p w14:paraId="795AB53A" w14:textId="77777777" w:rsidR="0007635A" w:rsidRPr="00255570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Partecipa in caso di impugnazioni</w:t>
      </w:r>
    </w:p>
    <w:p w14:paraId="27E77C77" w14:textId="77777777" w:rsidR="0007635A" w:rsidRPr="00255570" w:rsidRDefault="000F7A9E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Assiste</w:t>
      </w:r>
      <w:r w:rsidR="0007635A" w:rsidRPr="00255570">
        <w:t xml:space="preserve"> la direzione generale di progetto in sede di preparazione dei colloqui fra quadri e </w:t>
      </w:r>
      <w:r w:rsidR="00AE3F21" w:rsidRPr="00255570">
        <w:t>progettisti</w:t>
      </w:r>
    </w:p>
    <w:p w14:paraId="769EA796" w14:textId="77777777" w:rsidR="0007635A" w:rsidRPr="00255570" w:rsidRDefault="000F7A9E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Assiste</w:t>
      </w:r>
      <w:r w:rsidR="0007635A" w:rsidRPr="00255570">
        <w:t xml:space="preserve"> la direzione generale di progetto in sede di procedura di conciliazione </w:t>
      </w:r>
    </w:p>
    <w:p w14:paraId="3F9014D6" w14:textId="77777777" w:rsidR="0007635A" w:rsidRPr="00255570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 xml:space="preserve">Assiste in caso di acquisto </w:t>
      </w:r>
      <w:r w:rsidR="00D335C2" w:rsidRPr="00255570">
        <w:t>oppure</w:t>
      </w:r>
      <w:r w:rsidRPr="00255570">
        <w:t xml:space="preserve"> occupazione temporanea di terreni</w:t>
      </w:r>
    </w:p>
    <w:p w14:paraId="157C2C96" w14:textId="3F88FD23" w:rsidR="00C055C2" w:rsidRPr="00255570" w:rsidRDefault="00C055C2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 xml:space="preserve">Elabora le basi </w:t>
      </w:r>
      <w:r w:rsidR="006213D6" w:rsidRPr="00255570">
        <w:t>di riferimento per chiarire</w:t>
      </w:r>
      <w:r w:rsidRPr="00255570">
        <w:t xml:space="preserve"> questioni giuridiche connesse ai progetti</w:t>
      </w:r>
    </w:p>
    <w:p w14:paraId="57C73DF9" w14:textId="324918A5" w:rsidR="00C055C2" w:rsidRPr="00255570" w:rsidRDefault="00C055C2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 xml:space="preserve">Partecipa all’elaborazione delle basi </w:t>
      </w:r>
      <w:r w:rsidR="006213D6" w:rsidRPr="00255570">
        <w:t xml:space="preserve">di riferimento </w:t>
      </w:r>
      <w:r w:rsidRPr="00255570">
        <w:t>per la valutazione dell’economicità globale di misure e varianti progettuali ed esecutive</w:t>
      </w:r>
    </w:p>
    <w:p w14:paraId="11A15E3D" w14:textId="77777777" w:rsidR="0007635A" w:rsidRPr="00255570" w:rsidRDefault="0007635A" w:rsidP="0007635A"/>
    <w:p w14:paraId="76A90966" w14:textId="77777777" w:rsidR="0007635A" w:rsidRPr="00255570" w:rsidRDefault="0007635A" w:rsidP="0007635A">
      <w:pPr>
        <w:rPr>
          <w:b/>
        </w:rPr>
      </w:pPr>
      <w:r w:rsidRPr="00255570">
        <w:rPr>
          <w:b/>
        </w:rPr>
        <w:t>Costi / Finanziamento</w:t>
      </w:r>
    </w:p>
    <w:p w14:paraId="4DDA7395" w14:textId="7851EBC8" w:rsidR="0007635A" w:rsidRPr="00255570" w:rsidRDefault="0007635A" w:rsidP="0007635A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Crea e coordina trimestralmente la previsione dei costi finali del</w:t>
      </w:r>
      <w:r w:rsidR="00BB6E93" w:rsidRPr="00255570">
        <w:t>l’intero</w:t>
      </w:r>
      <w:r w:rsidRPr="00255570">
        <w:t xml:space="preserve"> progetto </w:t>
      </w:r>
    </w:p>
    <w:p w14:paraId="5090F9C3" w14:textId="35DFEB15" w:rsidR="0007635A" w:rsidRPr="00255570" w:rsidRDefault="0007635A" w:rsidP="0063665D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contextualSpacing w:val="0"/>
      </w:pPr>
      <w:r w:rsidRPr="00255570">
        <w:t xml:space="preserve">Controlla e </w:t>
      </w:r>
      <w:r w:rsidR="00D70DD5" w:rsidRPr="00255570">
        <w:t>verifica le</w:t>
      </w:r>
      <w:r w:rsidRPr="00255570">
        <w:t xml:space="preserve"> </w:t>
      </w:r>
      <w:r w:rsidR="00B16CB1" w:rsidRPr="00255570">
        <w:t>parcelle</w:t>
      </w:r>
      <w:r w:rsidRPr="00255570">
        <w:t xml:space="preserve"> di tutti i </w:t>
      </w:r>
      <w:r w:rsidR="0063341E" w:rsidRPr="00255570">
        <w:t>fornitori di servizi</w:t>
      </w:r>
      <w:r w:rsidR="000E60E2" w:rsidRPr="00255570">
        <w:t>,</w:t>
      </w:r>
      <w:r w:rsidR="0063341E" w:rsidRPr="00255570">
        <w:t xml:space="preserve"> </w:t>
      </w:r>
      <w:r w:rsidRPr="00255570">
        <w:t>inclus</w:t>
      </w:r>
      <w:r w:rsidR="0063341E" w:rsidRPr="00255570">
        <w:t xml:space="preserve">i </w:t>
      </w:r>
      <w:r w:rsidR="000B5E78" w:rsidRPr="00255570">
        <w:t>i progettisti</w:t>
      </w:r>
      <w:r w:rsidR="0063665D" w:rsidRPr="00255570">
        <w:t xml:space="preserve">: applica il timbro </w:t>
      </w:r>
      <w:r w:rsidR="00F11DAC" w:rsidRPr="00255570">
        <w:t xml:space="preserve">di </w:t>
      </w:r>
      <w:r w:rsidR="0063665D" w:rsidRPr="00255570">
        <w:t xml:space="preserve">registrazione della data di entrata, confronta il contenuto della fattura con il rapporto delle ore e il contratto. Controlla la plausibilità dell’ammontare della fattura e </w:t>
      </w:r>
      <w:r w:rsidR="00C71A40" w:rsidRPr="00255570">
        <w:t>verifica</w:t>
      </w:r>
      <w:r w:rsidR="0063665D" w:rsidRPr="00255570">
        <w:t xml:space="preserve"> che le prestazioni siano state effettivamente effettuate; si assicura che i costi siano stati imputati a</w:t>
      </w:r>
      <w:r w:rsidR="00BB3948" w:rsidRPr="00255570">
        <w:t xml:space="preserve"> </w:t>
      </w:r>
      <w:r w:rsidR="0082339B" w:rsidRPr="00255570">
        <w:t xml:space="preserve">oggetto </w:t>
      </w:r>
      <w:r w:rsidR="00BB3948" w:rsidRPr="00255570">
        <w:t xml:space="preserve">d’inventario, </w:t>
      </w:r>
      <w:r w:rsidR="0063665D" w:rsidRPr="00255570">
        <w:t xml:space="preserve">conto </w:t>
      </w:r>
      <w:r w:rsidR="000E3151" w:rsidRPr="00255570">
        <w:t xml:space="preserve">di finanziamento e </w:t>
      </w:r>
      <w:r w:rsidR="007F2032" w:rsidRPr="00255570">
        <w:t>tipo</w:t>
      </w:r>
      <w:r w:rsidR="0063665D" w:rsidRPr="00255570">
        <w:t xml:space="preserve"> di costi </w:t>
      </w:r>
      <w:r w:rsidR="000E3151" w:rsidRPr="00255570">
        <w:t>corrispondenti</w:t>
      </w:r>
      <w:r w:rsidR="0063665D" w:rsidRPr="00255570">
        <w:t>. Conferma la correttezza dei dati</w:t>
      </w:r>
      <w:r w:rsidR="009C04B7" w:rsidRPr="00255570">
        <w:t xml:space="preserve"> apponendo la sua firma</w:t>
      </w:r>
      <w:r w:rsidR="00E62D96" w:rsidRPr="00255570">
        <w:t>. Questo esame si svolgerà entro una settimana.</w:t>
      </w:r>
    </w:p>
    <w:p w14:paraId="64CA977D" w14:textId="77777777" w:rsidR="00CE7432" w:rsidRPr="00255570" w:rsidRDefault="00A301FF" w:rsidP="00CE7432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Si occupa de</w:t>
      </w:r>
      <w:r w:rsidR="00155A95" w:rsidRPr="00255570">
        <w:t>l controllo degli onorari dei fornitori di servizi</w:t>
      </w:r>
    </w:p>
    <w:p w14:paraId="4B227498" w14:textId="77777777" w:rsidR="00CE7432" w:rsidRPr="00255570" w:rsidRDefault="00794059" w:rsidP="00050995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contextualSpacing w:val="0"/>
      </w:pPr>
      <w:r w:rsidRPr="00255570">
        <w:t>Predispone</w:t>
      </w:r>
      <w:r w:rsidR="00CE7432" w:rsidRPr="00255570">
        <w:t xml:space="preserve"> </w:t>
      </w:r>
      <w:r w:rsidR="00050995" w:rsidRPr="00255570">
        <w:t>le basi per</w:t>
      </w:r>
      <w:r w:rsidR="00CE7432" w:rsidRPr="00255570">
        <w:t xml:space="preserve"> </w:t>
      </w:r>
      <w:r w:rsidR="00050995" w:rsidRPr="00255570">
        <w:t>bilanci di previsione</w:t>
      </w:r>
      <w:r w:rsidR="00CE7432" w:rsidRPr="00255570">
        <w:t xml:space="preserve"> </w:t>
      </w:r>
      <w:r w:rsidR="00050995" w:rsidRPr="00255570">
        <w:t>e</w:t>
      </w:r>
      <w:r w:rsidR="00CE7432" w:rsidRPr="00255570">
        <w:t xml:space="preserve"> </w:t>
      </w:r>
      <w:r w:rsidR="00050995" w:rsidRPr="00255570">
        <w:t>crediti a preventivo</w:t>
      </w:r>
    </w:p>
    <w:p w14:paraId="03DFD16D" w14:textId="77777777" w:rsidR="0007635A" w:rsidRPr="00255570" w:rsidRDefault="0007635A" w:rsidP="0007635A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 xml:space="preserve">Partecipa all’elaborazione di </w:t>
      </w:r>
      <w:r w:rsidR="000A6EE6" w:rsidRPr="00255570">
        <w:t>bilanci di previsione</w:t>
      </w:r>
      <w:r w:rsidRPr="00255570">
        <w:t xml:space="preserve"> e crediti a preventivo</w:t>
      </w:r>
      <w:r w:rsidR="008F1642" w:rsidRPr="00255570">
        <w:t xml:space="preserve"> / </w:t>
      </w:r>
      <w:r w:rsidR="00DB29A0" w:rsidRPr="00255570">
        <w:t xml:space="preserve">comunicazioni </w:t>
      </w:r>
      <w:r w:rsidR="00710BE6" w:rsidRPr="00255570">
        <w:t>sull'</w:t>
      </w:r>
      <w:r w:rsidR="00DB29A0" w:rsidRPr="00255570">
        <w:t>andamento tendenziale</w:t>
      </w:r>
    </w:p>
    <w:p w14:paraId="3C71ECC8" w14:textId="0563EB27" w:rsidR="00794059" w:rsidRPr="00255570" w:rsidRDefault="00794059" w:rsidP="00794059">
      <w:pPr>
        <w:pStyle w:val="Listenabsatz"/>
        <w:numPr>
          <w:ilvl w:val="0"/>
          <w:numId w:val="30"/>
        </w:numPr>
      </w:pPr>
      <w:r w:rsidRPr="00255570">
        <w:t xml:space="preserve">Controlla, dal punto di vista formale e </w:t>
      </w:r>
      <w:r w:rsidR="00CC0119" w:rsidRPr="00255570">
        <w:t>sostanziale</w:t>
      </w:r>
      <w:r w:rsidRPr="00255570">
        <w:t xml:space="preserve">, le richieste di modifica di commesse presentate dai fornitori di servizi </w:t>
      </w:r>
    </w:p>
    <w:p w14:paraId="7995989B" w14:textId="77777777" w:rsidR="0007635A" w:rsidRPr="00255570" w:rsidRDefault="0007635A" w:rsidP="0007635A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Tiene un elenco d</w:t>
      </w:r>
      <w:r w:rsidR="003648A7" w:rsidRPr="00255570">
        <w:t>elle</w:t>
      </w:r>
      <w:r w:rsidRPr="00255570">
        <w:t xml:space="preserve"> </w:t>
      </w:r>
      <w:r w:rsidR="001D0DDC" w:rsidRPr="00255570">
        <w:t>“</w:t>
      </w:r>
      <w:r w:rsidR="00D335C2" w:rsidRPr="00255570">
        <w:t xml:space="preserve">modifiche </w:t>
      </w:r>
      <w:r w:rsidR="00740976" w:rsidRPr="00255570">
        <w:t>di commesse</w:t>
      </w:r>
      <w:r w:rsidR="001D0DDC" w:rsidRPr="00255570">
        <w:t>”</w:t>
      </w:r>
      <w:r w:rsidR="00D335C2" w:rsidRPr="00255570">
        <w:t xml:space="preserve"> </w:t>
      </w:r>
      <w:r w:rsidRPr="00255570">
        <w:t>(</w:t>
      </w:r>
      <w:r w:rsidR="00DA01B1" w:rsidRPr="00255570">
        <w:t>aggiunte contrattuali</w:t>
      </w:r>
      <w:r w:rsidRPr="00255570">
        <w:t xml:space="preserve">) </w:t>
      </w:r>
      <w:r w:rsidR="003648A7" w:rsidRPr="00255570">
        <w:t xml:space="preserve">autorizzate </w:t>
      </w:r>
      <w:r w:rsidRPr="00255570">
        <w:t>nella fase di</w:t>
      </w:r>
      <w:r w:rsidR="00740976" w:rsidRPr="00255570">
        <w:t xml:space="preserve"> progettazione</w:t>
      </w:r>
      <w:r w:rsidRPr="00255570">
        <w:t>. Segnala le conseguenze finanziarie</w:t>
      </w:r>
    </w:p>
    <w:p w14:paraId="7B0C7E59" w14:textId="77777777" w:rsidR="0007635A" w:rsidRPr="00255570" w:rsidRDefault="00511736" w:rsidP="0007635A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Partecipa</w:t>
      </w:r>
      <w:r w:rsidR="00CC1044" w:rsidRPr="00255570">
        <w:t xml:space="preserve"> </w:t>
      </w:r>
      <w:r w:rsidR="0007635A" w:rsidRPr="00255570">
        <w:t xml:space="preserve">alla </w:t>
      </w:r>
      <w:r w:rsidR="00CC1044" w:rsidRPr="00255570">
        <w:t>revisione</w:t>
      </w:r>
      <w:r w:rsidR="0007635A" w:rsidRPr="00255570">
        <w:t xml:space="preserve"> del preventivo per il progetto di intervento e di dettaglio</w:t>
      </w:r>
    </w:p>
    <w:p w14:paraId="295808E8" w14:textId="77777777" w:rsidR="0007635A" w:rsidRPr="00255570" w:rsidRDefault="0007635A" w:rsidP="0007635A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Redige elenchi di decisioni per tutte le riunioni dell</w:t>
      </w:r>
      <w:r w:rsidR="000148DE" w:rsidRPr="00255570">
        <w:t>a</w:t>
      </w:r>
      <w:r w:rsidRPr="00255570">
        <w:t xml:space="preserve"> fas</w:t>
      </w:r>
      <w:r w:rsidR="000148DE" w:rsidRPr="00255570">
        <w:t>e</w:t>
      </w:r>
      <w:r w:rsidRPr="00255570">
        <w:t xml:space="preserve"> di progett</w:t>
      </w:r>
      <w:r w:rsidR="000148DE" w:rsidRPr="00255570">
        <w:t>azione</w:t>
      </w:r>
    </w:p>
    <w:p w14:paraId="315A6767" w14:textId="0933EE10" w:rsidR="000148DE" w:rsidRPr="00255570" w:rsidRDefault="000148DE" w:rsidP="000148DE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contextualSpacing w:val="0"/>
      </w:pPr>
      <w:r w:rsidRPr="00255570">
        <w:t xml:space="preserve">Elabora le basi </w:t>
      </w:r>
      <w:r w:rsidR="003438F8" w:rsidRPr="00255570">
        <w:t xml:space="preserve">di riferimento </w:t>
      </w:r>
      <w:r w:rsidRPr="00255570">
        <w:t xml:space="preserve">per la delimitazione delle prestazioni </w:t>
      </w:r>
      <w:r w:rsidR="00CC0119" w:rsidRPr="00255570">
        <w:t xml:space="preserve">a </w:t>
      </w:r>
      <w:r w:rsidRPr="00255570">
        <w:t>fine anno civile</w:t>
      </w:r>
    </w:p>
    <w:p w14:paraId="743D99F4" w14:textId="77777777" w:rsidR="0007635A" w:rsidRPr="00255570" w:rsidRDefault="0007635A" w:rsidP="0007635A"/>
    <w:p w14:paraId="7A48270A" w14:textId="77777777" w:rsidR="0007635A" w:rsidRPr="00255570" w:rsidRDefault="0007635A" w:rsidP="0007635A">
      <w:pPr>
        <w:rPr>
          <w:b/>
        </w:rPr>
      </w:pPr>
      <w:r w:rsidRPr="00255570">
        <w:rPr>
          <w:b/>
        </w:rPr>
        <w:t>Scadenze</w:t>
      </w:r>
    </w:p>
    <w:p w14:paraId="3D0E9F26" w14:textId="4E7E2A4C" w:rsidR="00A07BFB" w:rsidRPr="00255570" w:rsidRDefault="00CC0119" w:rsidP="008B4DC7">
      <w:pPr>
        <w:pStyle w:val="Listenabsatz"/>
        <w:numPr>
          <w:ilvl w:val="0"/>
          <w:numId w:val="31"/>
        </w:numPr>
        <w:tabs>
          <w:tab w:val="left" w:pos="728"/>
        </w:tabs>
        <w:spacing w:before="120"/>
        <w:contextualSpacing w:val="0"/>
      </w:pPr>
      <w:r w:rsidRPr="00255570">
        <w:t>Realizza un cronoprogramma</w:t>
      </w:r>
      <w:r w:rsidR="003E4114" w:rsidRPr="00255570">
        <w:t xml:space="preserve"> </w:t>
      </w:r>
      <w:r w:rsidR="00B55083" w:rsidRPr="00255570">
        <w:t>quadro</w:t>
      </w:r>
      <w:r w:rsidR="003E4114" w:rsidRPr="00255570">
        <w:t xml:space="preserve"> per la progettazione</w:t>
      </w:r>
    </w:p>
    <w:p w14:paraId="74FC39A9" w14:textId="77777777" w:rsidR="0007635A" w:rsidRPr="00255570" w:rsidRDefault="0007635A" w:rsidP="0007635A">
      <w:pPr>
        <w:pStyle w:val="Listenabsatz"/>
        <w:numPr>
          <w:ilvl w:val="0"/>
          <w:numId w:val="31"/>
        </w:numPr>
        <w:tabs>
          <w:tab w:val="left" w:pos="728"/>
        </w:tabs>
        <w:spacing w:before="120"/>
        <w:ind w:left="726" w:hanging="363"/>
        <w:contextualSpacing w:val="0"/>
      </w:pPr>
      <w:r w:rsidRPr="00255570">
        <w:t>È controllore di progetto per tutte le fasi progett</w:t>
      </w:r>
      <w:r w:rsidR="006702FA" w:rsidRPr="00255570">
        <w:t>uali</w:t>
      </w:r>
    </w:p>
    <w:p w14:paraId="0B3D05D4" w14:textId="28C194DE" w:rsidR="0007635A" w:rsidRPr="00255570" w:rsidRDefault="00742AD9" w:rsidP="0007635A">
      <w:pPr>
        <w:pStyle w:val="Listenabsatz"/>
        <w:numPr>
          <w:ilvl w:val="0"/>
          <w:numId w:val="31"/>
        </w:numPr>
        <w:tabs>
          <w:tab w:val="left" w:pos="728"/>
        </w:tabs>
        <w:spacing w:before="120"/>
        <w:ind w:left="726" w:hanging="363"/>
        <w:contextualSpacing w:val="0"/>
      </w:pPr>
      <w:r w:rsidRPr="00255570">
        <w:t xml:space="preserve">Monitora tempistiche </w:t>
      </w:r>
      <w:r w:rsidR="006C5EA0" w:rsidRPr="00255570">
        <w:t xml:space="preserve">e scadenze </w:t>
      </w:r>
      <w:r w:rsidRPr="00255570">
        <w:t>di</w:t>
      </w:r>
      <w:r w:rsidR="006C5EA0" w:rsidRPr="00255570">
        <w:t xml:space="preserve"> progettazione</w:t>
      </w:r>
    </w:p>
    <w:p w14:paraId="3F154C30" w14:textId="77777777" w:rsidR="0007635A" w:rsidRPr="00255570" w:rsidRDefault="0007635A" w:rsidP="0007635A"/>
    <w:p w14:paraId="2F18B3CA" w14:textId="77777777" w:rsidR="0007635A" w:rsidRPr="00255570" w:rsidRDefault="0007635A" w:rsidP="0007635A">
      <w:pPr>
        <w:rPr>
          <w:b/>
        </w:rPr>
      </w:pPr>
      <w:r w:rsidRPr="00255570">
        <w:rPr>
          <w:b/>
        </w:rPr>
        <w:t>Documentazione</w:t>
      </w:r>
    </w:p>
    <w:p w14:paraId="61B62ADE" w14:textId="77777777" w:rsidR="0007635A" w:rsidRPr="00255570" w:rsidRDefault="00840019" w:rsidP="0007635A">
      <w:pPr>
        <w:pStyle w:val="Listenabsatz"/>
        <w:numPr>
          <w:ilvl w:val="0"/>
          <w:numId w:val="32"/>
        </w:numPr>
        <w:tabs>
          <w:tab w:val="left" w:pos="728"/>
        </w:tabs>
        <w:spacing w:before="120"/>
        <w:ind w:left="726" w:hanging="363"/>
        <w:contextualSpacing w:val="0"/>
      </w:pPr>
      <w:r w:rsidRPr="00255570">
        <w:t>Archiviazione</w:t>
      </w:r>
      <w:r w:rsidR="0007635A" w:rsidRPr="00255570">
        <w:t xml:space="preserve"> de</w:t>
      </w:r>
      <w:r w:rsidRPr="00255570">
        <w:t>lla</w:t>
      </w:r>
      <w:r w:rsidR="0007635A" w:rsidRPr="00255570">
        <w:t xml:space="preserve"> document</w:t>
      </w:r>
      <w:r w:rsidRPr="00255570">
        <w:t>azione</w:t>
      </w:r>
      <w:r w:rsidR="0007635A" w:rsidRPr="00255570">
        <w:t xml:space="preserve"> </w:t>
      </w:r>
      <w:r w:rsidRPr="00255570">
        <w:t>di progetto</w:t>
      </w:r>
      <w:r w:rsidR="0007635A" w:rsidRPr="00255570">
        <w:t xml:space="preserve"> secondo le disposizioni</w:t>
      </w:r>
      <w:r w:rsidRPr="00255570">
        <w:t xml:space="preserve"> USTRA</w:t>
      </w:r>
    </w:p>
    <w:p w14:paraId="2497625D" w14:textId="77777777" w:rsidR="009B7D2D" w:rsidRPr="00255570" w:rsidRDefault="009B7D2D" w:rsidP="00173041"/>
    <w:p w14:paraId="5EA549D9" w14:textId="77777777" w:rsidR="00DE0932" w:rsidRPr="00255570" w:rsidRDefault="00DE0932" w:rsidP="00173041">
      <w:pPr>
        <w:sectPr w:rsidR="00DE0932" w:rsidRPr="00255570" w:rsidSect="00947FE4">
          <w:headerReference w:type="even" r:id="rId21"/>
          <w:headerReference w:type="default" r:id="rId22"/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851" w:bottom="851" w:left="851" w:header="567" w:footer="284" w:gutter="567"/>
          <w:cols w:space="708"/>
          <w:docGrid w:linePitch="360"/>
        </w:sectPr>
      </w:pPr>
    </w:p>
    <w:bookmarkEnd w:id="2"/>
    <w:bookmarkEnd w:id="3"/>
    <w:bookmarkEnd w:id="4"/>
    <w:bookmarkEnd w:id="5"/>
    <w:bookmarkEnd w:id="6"/>
    <w:p w14:paraId="060EEF4A" w14:textId="77777777" w:rsidR="00F76143" w:rsidRPr="00255570" w:rsidRDefault="00F76143">
      <w:pPr>
        <w:spacing w:before="0" w:after="0"/>
        <w:rPr>
          <w:b/>
          <w:sz w:val="24"/>
          <w:szCs w:val="24"/>
        </w:rPr>
      </w:pPr>
      <w:r w:rsidRPr="00255570">
        <w:rPr>
          <w:b/>
          <w:sz w:val="24"/>
          <w:szCs w:val="24"/>
        </w:rPr>
        <w:br w:type="page"/>
      </w:r>
    </w:p>
    <w:p w14:paraId="05FE9B1D" w14:textId="77777777" w:rsidR="005C5815" w:rsidRPr="00255570" w:rsidRDefault="005C5815" w:rsidP="005C5815">
      <w:pPr>
        <w:rPr>
          <w:b/>
          <w:sz w:val="24"/>
          <w:szCs w:val="24"/>
        </w:rPr>
      </w:pPr>
      <w:r w:rsidRPr="00255570">
        <w:rPr>
          <w:b/>
          <w:sz w:val="24"/>
          <w:szCs w:val="24"/>
        </w:rPr>
        <w:t>Pro</w:t>
      </w:r>
      <w:r w:rsidR="00C671A2" w:rsidRPr="00255570">
        <w:rPr>
          <w:b/>
          <w:sz w:val="24"/>
          <w:szCs w:val="24"/>
        </w:rPr>
        <w:t xml:space="preserve">getto generale </w:t>
      </w:r>
      <w:r w:rsidRPr="00255570">
        <w:rPr>
          <w:b/>
          <w:sz w:val="24"/>
          <w:szCs w:val="24"/>
        </w:rPr>
        <w:t xml:space="preserve">(GP) / </w:t>
      </w:r>
      <w:r w:rsidR="00C671A2" w:rsidRPr="00255570">
        <w:rPr>
          <w:b/>
          <w:sz w:val="24"/>
          <w:szCs w:val="24"/>
        </w:rPr>
        <w:t xml:space="preserve">Piano manutentivo globale </w:t>
      </w:r>
      <w:r w:rsidRPr="00255570">
        <w:rPr>
          <w:b/>
          <w:sz w:val="24"/>
          <w:szCs w:val="24"/>
        </w:rPr>
        <w:t>(EK)</w:t>
      </w:r>
    </w:p>
    <w:p w14:paraId="139167FA" w14:textId="77777777" w:rsidR="005C5815" w:rsidRPr="00255570" w:rsidRDefault="005C5815" w:rsidP="005C5815">
      <w:pPr>
        <w:rPr>
          <w:b/>
        </w:rPr>
      </w:pPr>
    </w:p>
    <w:p w14:paraId="4C4E9D63" w14:textId="77777777" w:rsidR="005C5815" w:rsidRPr="00255570" w:rsidRDefault="005C5815" w:rsidP="005C5815">
      <w:pPr>
        <w:rPr>
          <w:b/>
        </w:rPr>
      </w:pPr>
      <w:r w:rsidRPr="00255570">
        <w:rPr>
          <w:b/>
        </w:rPr>
        <w:t>Organi</w:t>
      </w:r>
      <w:r w:rsidR="00DC6FFB" w:rsidRPr="00255570">
        <w:rPr>
          <w:b/>
        </w:rPr>
        <w:t>zzazione e amministrazione</w:t>
      </w:r>
    </w:p>
    <w:p w14:paraId="7EF8C84F" w14:textId="77777777" w:rsidR="005C5815" w:rsidRPr="00255570" w:rsidRDefault="005C5815" w:rsidP="005C5815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Organi</w:t>
      </w:r>
      <w:r w:rsidR="00DB6A18" w:rsidRPr="00255570">
        <w:t xml:space="preserve">zza pareri di </w:t>
      </w:r>
      <w:r w:rsidRPr="00255570">
        <w:t>FU</w:t>
      </w:r>
      <w:r w:rsidR="00F310B3" w:rsidRPr="00255570">
        <w:t xml:space="preserve"> USTRA</w:t>
      </w:r>
      <w:r w:rsidRPr="00255570">
        <w:t xml:space="preserve">, EP </w:t>
      </w:r>
      <w:r w:rsidR="00DB6A18" w:rsidRPr="00255570">
        <w:t>e</w:t>
      </w:r>
      <w:r w:rsidRPr="00255570">
        <w:t xml:space="preserve"> </w:t>
      </w:r>
      <w:r w:rsidR="00B33A72" w:rsidRPr="00255570">
        <w:t>UT</w:t>
      </w:r>
    </w:p>
    <w:p w14:paraId="29298DBD" w14:textId="77777777" w:rsidR="005C5815" w:rsidRPr="00255570" w:rsidRDefault="005C5815" w:rsidP="005C5815">
      <w:pPr>
        <w:pStyle w:val="Listenabsatz"/>
        <w:tabs>
          <w:tab w:val="left" w:pos="728"/>
        </w:tabs>
        <w:spacing w:before="120"/>
        <w:ind w:left="728"/>
        <w:contextualSpacing w:val="0"/>
      </w:pPr>
    </w:p>
    <w:p w14:paraId="3A2F5C0F" w14:textId="77777777" w:rsidR="005C5815" w:rsidRPr="00255570" w:rsidRDefault="0096530A" w:rsidP="005C5815">
      <w:pPr>
        <w:rPr>
          <w:b/>
        </w:rPr>
      </w:pPr>
      <w:r w:rsidRPr="00255570">
        <w:rPr>
          <w:b/>
        </w:rPr>
        <w:t xml:space="preserve">Descrizione e </w:t>
      </w:r>
      <w:r w:rsidR="00DD3A78" w:rsidRPr="00255570">
        <w:rPr>
          <w:b/>
        </w:rPr>
        <w:t>visualizzazione</w:t>
      </w:r>
    </w:p>
    <w:p w14:paraId="45EB8178" w14:textId="11274AAB" w:rsidR="005C5815" w:rsidRPr="00255570" w:rsidRDefault="00F178E8" w:rsidP="00F178E8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contextualSpacing w:val="0"/>
      </w:pPr>
      <w:r w:rsidRPr="00255570">
        <w:t>Verifica</w:t>
      </w:r>
      <w:r w:rsidR="0094307D" w:rsidRPr="00255570">
        <w:t xml:space="preserve"> </w:t>
      </w:r>
      <w:r w:rsidR="00585B3C" w:rsidRPr="00255570">
        <w:t xml:space="preserve">e commenta </w:t>
      </w:r>
      <w:r w:rsidR="0094307D" w:rsidRPr="00255570">
        <w:t>le</w:t>
      </w:r>
      <w:r w:rsidRPr="00255570">
        <w:t xml:space="preserve"> convenzioni di utilizzo </w:t>
      </w:r>
    </w:p>
    <w:p w14:paraId="76D2A026" w14:textId="2B683AEB" w:rsidR="005C5815" w:rsidRPr="00255570" w:rsidRDefault="00F178E8" w:rsidP="00A54275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 xml:space="preserve">Verifica la </w:t>
      </w:r>
      <w:r w:rsidR="00585B3C" w:rsidRPr="00255570">
        <w:t xml:space="preserve">correttezza </w:t>
      </w:r>
      <w:r w:rsidRPr="00255570">
        <w:t>di tutti i documenti</w:t>
      </w:r>
      <w:r w:rsidR="005C5815" w:rsidRPr="00255570">
        <w:t xml:space="preserve"> </w:t>
      </w:r>
      <w:r w:rsidRPr="00255570">
        <w:t>del dossier</w:t>
      </w:r>
    </w:p>
    <w:p w14:paraId="0956BD8E" w14:textId="77777777" w:rsidR="005C5815" w:rsidRPr="00255570" w:rsidRDefault="005A7EF9" w:rsidP="005C5815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 xml:space="preserve">Esegue </w:t>
      </w:r>
      <w:r w:rsidR="0094307D" w:rsidRPr="00255570">
        <w:t>l’esame preliminare formale e tecnico del dossier</w:t>
      </w:r>
    </w:p>
    <w:p w14:paraId="5FB2ABDA" w14:textId="7D72ACAF" w:rsidR="005C5815" w:rsidRPr="00255570" w:rsidRDefault="005A7EF9" w:rsidP="005C5815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Esegue la</w:t>
      </w:r>
      <w:r w:rsidR="0094307D" w:rsidRPr="00255570">
        <w:t xml:space="preserve"> verifica tecnica dell’attuazione </w:t>
      </w:r>
      <w:r w:rsidR="00190C7F" w:rsidRPr="00255570">
        <w:t>integrale</w:t>
      </w:r>
      <w:r w:rsidR="0094307D" w:rsidRPr="00255570">
        <w:t xml:space="preserve"> del</w:t>
      </w:r>
      <w:r w:rsidR="005C5815" w:rsidRPr="00255570">
        <w:t xml:space="preserve"> </w:t>
      </w:r>
      <w:r w:rsidR="0094307D" w:rsidRPr="00255570">
        <w:t xml:space="preserve">parere </w:t>
      </w:r>
      <w:r w:rsidR="005C5815" w:rsidRPr="00255570">
        <w:t xml:space="preserve">FU </w:t>
      </w:r>
      <w:r w:rsidR="0094307D" w:rsidRPr="00255570">
        <w:t xml:space="preserve">USTRA </w:t>
      </w:r>
      <w:r w:rsidR="00B9643F" w:rsidRPr="00255570">
        <w:t xml:space="preserve">per </w:t>
      </w:r>
      <w:r w:rsidR="0094307D" w:rsidRPr="00255570">
        <w:t>l’esame preliminare</w:t>
      </w:r>
    </w:p>
    <w:p w14:paraId="6477BE08" w14:textId="77777777" w:rsidR="005C5815" w:rsidRPr="00255570" w:rsidRDefault="005C5815" w:rsidP="005C5815">
      <w:pPr>
        <w:pStyle w:val="Listenabsatz"/>
        <w:tabs>
          <w:tab w:val="left" w:pos="728"/>
        </w:tabs>
        <w:spacing w:before="120"/>
        <w:ind w:left="728"/>
        <w:contextualSpacing w:val="0"/>
      </w:pPr>
    </w:p>
    <w:p w14:paraId="60C23210" w14:textId="77777777" w:rsidR="005C5815" w:rsidRPr="00255570" w:rsidRDefault="00674E6D" w:rsidP="005C5815">
      <w:pPr>
        <w:rPr>
          <w:b/>
        </w:rPr>
      </w:pPr>
      <w:r w:rsidRPr="00255570">
        <w:rPr>
          <w:b/>
        </w:rPr>
        <w:t>Costi</w:t>
      </w:r>
      <w:r w:rsidR="005C5815" w:rsidRPr="00255570">
        <w:rPr>
          <w:b/>
        </w:rPr>
        <w:t xml:space="preserve"> / </w:t>
      </w:r>
      <w:r w:rsidRPr="00255570">
        <w:rPr>
          <w:b/>
        </w:rPr>
        <w:t>finanziamento</w:t>
      </w:r>
    </w:p>
    <w:p w14:paraId="15078501" w14:textId="0625F7E7" w:rsidR="005C5815" w:rsidRPr="00255570" w:rsidRDefault="009748B0" w:rsidP="005C5815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 xml:space="preserve">Verifica </w:t>
      </w:r>
      <w:r w:rsidR="00A54275" w:rsidRPr="00255570">
        <w:t>il preventivo</w:t>
      </w:r>
    </w:p>
    <w:p w14:paraId="5C862E22" w14:textId="77777777" w:rsidR="005C5815" w:rsidRPr="00255570" w:rsidRDefault="005C5815" w:rsidP="005C5815">
      <w:pPr>
        <w:pStyle w:val="Listenabsatz"/>
        <w:tabs>
          <w:tab w:val="left" w:pos="728"/>
        </w:tabs>
        <w:spacing w:before="120"/>
        <w:ind w:left="728"/>
        <w:contextualSpacing w:val="0"/>
      </w:pPr>
    </w:p>
    <w:p w14:paraId="22A4C617" w14:textId="77777777" w:rsidR="005C5815" w:rsidRPr="00255570" w:rsidRDefault="00674E6D" w:rsidP="005C5815">
      <w:pPr>
        <w:rPr>
          <w:b/>
        </w:rPr>
      </w:pPr>
      <w:bookmarkStart w:id="22" w:name="_Hlk506924540"/>
      <w:r w:rsidRPr="00255570">
        <w:rPr>
          <w:b/>
        </w:rPr>
        <w:t>Scadenze</w:t>
      </w:r>
    </w:p>
    <w:p w14:paraId="26501DE0" w14:textId="2C345ACF" w:rsidR="005C5815" w:rsidRPr="00255570" w:rsidRDefault="00A54275" w:rsidP="005C5815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bookmarkStart w:id="23" w:name="_Hlk506925478"/>
      <w:bookmarkEnd w:id="22"/>
      <w:r w:rsidRPr="00255570">
        <w:t>Redige</w:t>
      </w:r>
      <w:r w:rsidR="005C5815" w:rsidRPr="00255570">
        <w:t xml:space="preserve"> </w:t>
      </w:r>
      <w:r w:rsidR="00585B3C" w:rsidRPr="00255570">
        <w:t>il cronoprogramma</w:t>
      </w:r>
      <w:r w:rsidR="00D01C52" w:rsidRPr="00255570">
        <w:t xml:space="preserve"> </w:t>
      </w:r>
      <w:r w:rsidR="00222EAC" w:rsidRPr="00255570">
        <w:t>quadro</w:t>
      </w:r>
      <w:r w:rsidRPr="00255570">
        <w:t xml:space="preserve"> </w:t>
      </w:r>
    </w:p>
    <w:bookmarkEnd w:id="23"/>
    <w:p w14:paraId="6A96D2B8" w14:textId="6E86AE0B" w:rsidR="005C5815" w:rsidRPr="00255570" w:rsidRDefault="00A54275" w:rsidP="005C5815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 xml:space="preserve">Redige </w:t>
      </w:r>
      <w:r w:rsidR="00585B3C" w:rsidRPr="00255570">
        <w:t>il cronoprogramma</w:t>
      </w:r>
      <w:r w:rsidRPr="00255570">
        <w:t xml:space="preserve"> dettagliato </w:t>
      </w:r>
      <w:r w:rsidR="005D129A" w:rsidRPr="00255570">
        <w:t>e specifico per</w:t>
      </w:r>
      <w:r w:rsidRPr="00255570">
        <w:t xml:space="preserve"> fas</w:t>
      </w:r>
      <w:r w:rsidR="005D129A" w:rsidRPr="00255570">
        <w:t>e</w:t>
      </w:r>
      <w:r w:rsidR="005C5815" w:rsidRPr="00255570">
        <w:t xml:space="preserve"> </w:t>
      </w:r>
    </w:p>
    <w:p w14:paraId="371ECD76" w14:textId="77777777" w:rsidR="005C5815" w:rsidRPr="00255570" w:rsidRDefault="005C5815" w:rsidP="00A54275">
      <w:pPr>
        <w:tabs>
          <w:tab w:val="left" w:pos="728"/>
        </w:tabs>
        <w:ind w:left="728"/>
      </w:pPr>
    </w:p>
    <w:p w14:paraId="33BD01EF" w14:textId="77777777" w:rsidR="005C5815" w:rsidRPr="00255570" w:rsidRDefault="005C5815" w:rsidP="005C5815">
      <w:pPr>
        <w:rPr>
          <w:b/>
        </w:rPr>
      </w:pPr>
      <w:r w:rsidRPr="00255570">
        <w:rPr>
          <w:b/>
        </w:rPr>
        <w:t>Do</w:t>
      </w:r>
      <w:r w:rsidR="00A54275" w:rsidRPr="00255570">
        <w:rPr>
          <w:b/>
        </w:rPr>
        <w:t>c</w:t>
      </w:r>
      <w:r w:rsidRPr="00255570">
        <w:rPr>
          <w:b/>
        </w:rPr>
        <w:t>umenta</w:t>
      </w:r>
      <w:r w:rsidR="00674E6D" w:rsidRPr="00255570">
        <w:rPr>
          <w:b/>
        </w:rPr>
        <w:t>zione</w:t>
      </w:r>
    </w:p>
    <w:p w14:paraId="74FFEE09" w14:textId="77777777" w:rsidR="005C5815" w:rsidRPr="00255570" w:rsidRDefault="00A54275" w:rsidP="005C5815">
      <w:pPr>
        <w:numPr>
          <w:ilvl w:val="0"/>
          <w:numId w:val="29"/>
        </w:numPr>
        <w:rPr>
          <w:rFonts w:eastAsia="Calibri"/>
          <w:szCs w:val="22"/>
          <w:lang w:eastAsia="en-US"/>
        </w:rPr>
      </w:pPr>
      <w:r w:rsidRPr="00255570">
        <w:rPr>
          <w:rFonts w:eastAsia="Calibri"/>
          <w:szCs w:val="22"/>
          <w:lang w:eastAsia="en-US"/>
        </w:rPr>
        <w:t xml:space="preserve">Manuale </w:t>
      </w:r>
      <w:r w:rsidR="00321CEA" w:rsidRPr="00255570">
        <w:rPr>
          <w:rFonts w:eastAsia="Calibri"/>
          <w:szCs w:val="22"/>
          <w:lang w:eastAsia="en-US"/>
        </w:rPr>
        <w:t>di</w:t>
      </w:r>
      <w:r w:rsidR="00CC3CA9" w:rsidRPr="00255570">
        <w:rPr>
          <w:rFonts w:eastAsia="Calibri"/>
          <w:szCs w:val="22"/>
          <w:lang w:eastAsia="en-US"/>
        </w:rPr>
        <w:t xml:space="preserve"> </w:t>
      </w:r>
      <w:r w:rsidRPr="00255570">
        <w:rPr>
          <w:rFonts w:eastAsia="Calibri"/>
          <w:szCs w:val="22"/>
          <w:lang w:eastAsia="en-US"/>
        </w:rPr>
        <w:t>progett</w:t>
      </w:r>
      <w:r w:rsidR="00321CEA" w:rsidRPr="00255570">
        <w:rPr>
          <w:rFonts w:eastAsia="Calibri"/>
          <w:szCs w:val="22"/>
          <w:lang w:eastAsia="en-US"/>
        </w:rPr>
        <w:t>o</w:t>
      </w:r>
    </w:p>
    <w:p w14:paraId="195BC2A9" w14:textId="3FCFD5D4" w:rsidR="005C5815" w:rsidRPr="00255570" w:rsidRDefault="005D129A" w:rsidP="005C5815">
      <w:pPr>
        <w:numPr>
          <w:ilvl w:val="0"/>
          <w:numId w:val="29"/>
        </w:numPr>
        <w:rPr>
          <w:rFonts w:eastAsia="Calibri"/>
          <w:szCs w:val="22"/>
          <w:lang w:eastAsia="en-US"/>
        </w:rPr>
      </w:pPr>
      <w:r w:rsidRPr="00255570">
        <w:rPr>
          <w:rFonts w:eastAsia="Calibri"/>
          <w:szCs w:val="22"/>
          <w:lang w:eastAsia="en-US"/>
        </w:rPr>
        <w:t>Cronoprogramma</w:t>
      </w:r>
    </w:p>
    <w:p w14:paraId="70479CBE" w14:textId="77777777" w:rsidR="00A54275" w:rsidRPr="00255570" w:rsidRDefault="00A54275">
      <w:pPr>
        <w:spacing w:before="0" w:after="0"/>
        <w:rPr>
          <w:b/>
        </w:rPr>
      </w:pPr>
      <w:r w:rsidRPr="00255570">
        <w:rPr>
          <w:b/>
        </w:rPr>
        <w:br w:type="page"/>
      </w:r>
    </w:p>
    <w:p w14:paraId="06550C94" w14:textId="77777777" w:rsidR="005C5815" w:rsidRPr="00255570" w:rsidRDefault="00B51800" w:rsidP="005C5815">
      <w:pPr>
        <w:rPr>
          <w:b/>
          <w:sz w:val="24"/>
          <w:szCs w:val="24"/>
        </w:rPr>
      </w:pPr>
      <w:bookmarkStart w:id="24" w:name="_Toc492304705"/>
      <w:r w:rsidRPr="00255570">
        <w:rPr>
          <w:b/>
          <w:sz w:val="24"/>
          <w:szCs w:val="24"/>
        </w:rPr>
        <w:t>P</w:t>
      </w:r>
      <w:r w:rsidR="00D653FD" w:rsidRPr="00255570">
        <w:rPr>
          <w:b/>
          <w:sz w:val="24"/>
          <w:szCs w:val="24"/>
        </w:rPr>
        <w:t xml:space="preserve">iano di intervento </w:t>
      </w:r>
      <w:r w:rsidR="005C5815" w:rsidRPr="00255570">
        <w:rPr>
          <w:b/>
          <w:sz w:val="24"/>
          <w:szCs w:val="24"/>
        </w:rPr>
        <w:t xml:space="preserve">(MK) / </w:t>
      </w:r>
      <w:r w:rsidRPr="00255570">
        <w:rPr>
          <w:b/>
          <w:sz w:val="24"/>
          <w:szCs w:val="24"/>
        </w:rPr>
        <w:t xml:space="preserve">Progetto esecutivo </w:t>
      </w:r>
      <w:r w:rsidR="005C5815" w:rsidRPr="00255570">
        <w:rPr>
          <w:b/>
          <w:sz w:val="24"/>
          <w:szCs w:val="24"/>
        </w:rPr>
        <w:t>(AP)</w:t>
      </w:r>
      <w:bookmarkEnd w:id="24"/>
    </w:p>
    <w:p w14:paraId="07D03E72" w14:textId="77777777" w:rsidR="005C5815" w:rsidRPr="00255570" w:rsidRDefault="005C5815" w:rsidP="005C5815">
      <w:pPr>
        <w:rPr>
          <w:b/>
        </w:rPr>
      </w:pPr>
    </w:p>
    <w:p w14:paraId="5AF84320" w14:textId="77777777" w:rsidR="005C5815" w:rsidRPr="00255570" w:rsidRDefault="005C5815" w:rsidP="005C5815">
      <w:pPr>
        <w:rPr>
          <w:b/>
          <w:lang w:val="de-CH"/>
        </w:rPr>
      </w:pPr>
      <w:r w:rsidRPr="00255570">
        <w:rPr>
          <w:b/>
          <w:lang w:val="de-CH"/>
        </w:rPr>
        <w:t>Organi</w:t>
      </w:r>
      <w:r w:rsidR="00712A21" w:rsidRPr="00255570">
        <w:rPr>
          <w:b/>
          <w:lang w:val="de-CH"/>
        </w:rPr>
        <w:t>zzazione</w:t>
      </w:r>
      <w:r w:rsidRPr="00255570">
        <w:rPr>
          <w:b/>
          <w:lang w:val="de-CH"/>
        </w:rPr>
        <w:t xml:space="preserve"> </w:t>
      </w:r>
      <w:r w:rsidR="00712A21" w:rsidRPr="00255570">
        <w:rPr>
          <w:b/>
          <w:lang w:val="de-CH"/>
        </w:rPr>
        <w:t>e</w:t>
      </w:r>
      <w:r w:rsidRPr="00255570">
        <w:rPr>
          <w:b/>
          <w:lang w:val="de-CH"/>
        </w:rPr>
        <w:t xml:space="preserve"> </w:t>
      </w:r>
      <w:r w:rsidR="00712A21" w:rsidRPr="00255570">
        <w:rPr>
          <w:b/>
          <w:lang w:val="de-CH"/>
        </w:rPr>
        <w:t>am</w:t>
      </w:r>
      <w:r w:rsidRPr="00255570">
        <w:rPr>
          <w:b/>
          <w:lang w:val="de-CH"/>
        </w:rPr>
        <w:t>ministra</w:t>
      </w:r>
      <w:r w:rsidR="00712A21" w:rsidRPr="00255570">
        <w:rPr>
          <w:b/>
          <w:lang w:val="de-CH"/>
        </w:rPr>
        <w:t>zione</w:t>
      </w:r>
    </w:p>
    <w:p w14:paraId="013406CF" w14:textId="77777777" w:rsidR="005C5815" w:rsidRPr="00255570" w:rsidRDefault="00712A21" w:rsidP="00712A21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contextualSpacing w:val="0"/>
      </w:pPr>
      <w:r w:rsidRPr="00255570">
        <w:tab/>
        <w:t>Organizza pareri di FU</w:t>
      </w:r>
      <w:r w:rsidR="00EC65AF" w:rsidRPr="00255570">
        <w:t xml:space="preserve"> USTRA</w:t>
      </w:r>
      <w:r w:rsidRPr="00255570">
        <w:t xml:space="preserve">, EP e </w:t>
      </w:r>
      <w:r w:rsidR="00B33A72" w:rsidRPr="00255570">
        <w:t>UT</w:t>
      </w:r>
    </w:p>
    <w:p w14:paraId="43F5E10E" w14:textId="1F839325" w:rsidR="005C5815" w:rsidRPr="00255570" w:rsidRDefault="005D129A" w:rsidP="005C5815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Coadiuva l’</w:t>
      </w:r>
      <w:r w:rsidR="006C5410" w:rsidRPr="00255570">
        <w:t>organizzazione</w:t>
      </w:r>
      <w:r w:rsidR="005C5815" w:rsidRPr="00255570">
        <w:t xml:space="preserve"> de</w:t>
      </w:r>
      <w:r w:rsidR="006C5410" w:rsidRPr="00255570">
        <w:t>l</w:t>
      </w:r>
      <w:r w:rsidR="005C5815" w:rsidRPr="00255570">
        <w:t xml:space="preserve"> </w:t>
      </w:r>
      <w:r w:rsidR="00CC1044" w:rsidRPr="00255570">
        <w:t>deposito pubblico</w:t>
      </w:r>
      <w:r w:rsidR="005C5815" w:rsidRPr="00255570">
        <w:t xml:space="preserve"> AP</w:t>
      </w:r>
    </w:p>
    <w:p w14:paraId="4AC7B638" w14:textId="0770B1EA" w:rsidR="005C5815" w:rsidRPr="00255570" w:rsidRDefault="005D129A" w:rsidP="005C5815">
      <w:pPr>
        <w:pStyle w:val="Listenabsatz"/>
        <w:numPr>
          <w:ilvl w:val="0"/>
          <w:numId w:val="29"/>
        </w:numPr>
      </w:pPr>
      <w:r w:rsidRPr="00255570">
        <w:t xml:space="preserve">Coadiuva </w:t>
      </w:r>
      <w:r w:rsidR="006C5410" w:rsidRPr="00255570">
        <w:t>l</w:t>
      </w:r>
      <w:r w:rsidR="00320668" w:rsidRPr="00255570">
        <w:t>’</w:t>
      </w:r>
      <w:r w:rsidR="006C5410" w:rsidRPr="00255570">
        <w:t>organizzazione dell’informazione sul deposito pubblico</w:t>
      </w:r>
    </w:p>
    <w:p w14:paraId="6AA6695E" w14:textId="77777777" w:rsidR="005C5815" w:rsidRPr="00255570" w:rsidRDefault="005C5815" w:rsidP="005C5815">
      <w:pPr>
        <w:pStyle w:val="Listenabsatz"/>
        <w:tabs>
          <w:tab w:val="left" w:pos="728"/>
        </w:tabs>
        <w:spacing w:before="120"/>
        <w:ind w:left="728"/>
        <w:contextualSpacing w:val="0"/>
      </w:pPr>
    </w:p>
    <w:p w14:paraId="0D2531FD" w14:textId="77777777" w:rsidR="005C5815" w:rsidRPr="00255570" w:rsidRDefault="006338AA" w:rsidP="005C5815">
      <w:pPr>
        <w:rPr>
          <w:b/>
        </w:rPr>
      </w:pPr>
      <w:r w:rsidRPr="00255570">
        <w:rPr>
          <w:b/>
        </w:rPr>
        <w:t>Descrizione e visualizzazione</w:t>
      </w:r>
    </w:p>
    <w:p w14:paraId="66FB6D88" w14:textId="77777777" w:rsidR="005C5815" w:rsidRPr="00255570" w:rsidRDefault="00CD5452" w:rsidP="00BB0994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contextualSpacing w:val="0"/>
      </w:pPr>
      <w:r w:rsidRPr="00255570">
        <w:t>Verifica e integra l</w:t>
      </w:r>
      <w:r w:rsidR="00BB0994" w:rsidRPr="00255570">
        <w:t>a</w:t>
      </w:r>
      <w:r w:rsidR="005C5815" w:rsidRPr="00255570">
        <w:t xml:space="preserve"> </w:t>
      </w:r>
      <w:r w:rsidR="00BB0994" w:rsidRPr="00255570">
        <w:t>convenzione di utilizzo</w:t>
      </w:r>
    </w:p>
    <w:p w14:paraId="56A5E434" w14:textId="77777777" w:rsidR="005C5815" w:rsidRPr="00255570" w:rsidRDefault="005324DB" w:rsidP="005C5815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Predispone le decisioni sulle varianti</w:t>
      </w:r>
    </w:p>
    <w:p w14:paraId="35308B03" w14:textId="4DDC102F" w:rsidR="005C5815" w:rsidRPr="00255570" w:rsidRDefault="00CD7B82" w:rsidP="00D653FD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contextualSpacing w:val="0"/>
      </w:pPr>
      <w:r w:rsidRPr="00255570">
        <w:t xml:space="preserve">Verifica la </w:t>
      </w:r>
      <w:r w:rsidR="005D129A" w:rsidRPr="00255570">
        <w:t xml:space="preserve">correttezza </w:t>
      </w:r>
      <w:r w:rsidRPr="00255570">
        <w:t xml:space="preserve">di tutti i documenti del dossier </w:t>
      </w:r>
      <w:r w:rsidR="005C5815" w:rsidRPr="00255570">
        <w:t xml:space="preserve">/ </w:t>
      </w:r>
      <w:r w:rsidR="00391E66" w:rsidRPr="00255570">
        <w:t xml:space="preserve">dei vincoli formulati </w:t>
      </w:r>
      <w:r w:rsidRPr="00255570">
        <w:t>d</w:t>
      </w:r>
      <w:r w:rsidR="00B47B35" w:rsidRPr="00255570">
        <w:t>a</w:t>
      </w:r>
      <w:r w:rsidRPr="00255570">
        <w:t>l Consiglio federale</w:t>
      </w:r>
    </w:p>
    <w:p w14:paraId="2251D00D" w14:textId="77777777" w:rsidR="005C5815" w:rsidRPr="00255570" w:rsidRDefault="00926495" w:rsidP="005C5815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Esegue</w:t>
      </w:r>
      <w:r w:rsidR="00E838D1" w:rsidRPr="00255570">
        <w:t xml:space="preserve"> l’esame preliminare formale e tecnico del dossier</w:t>
      </w:r>
    </w:p>
    <w:p w14:paraId="37A75405" w14:textId="20EF4BF1" w:rsidR="005C5815" w:rsidRPr="00255570" w:rsidRDefault="00BA43C8" w:rsidP="004D6677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contextualSpacing w:val="0"/>
      </w:pPr>
      <w:r w:rsidRPr="00255570">
        <w:t xml:space="preserve">Esegue </w:t>
      </w:r>
      <w:r w:rsidR="00B9643F" w:rsidRPr="00255570">
        <w:t>la v</w:t>
      </w:r>
      <w:r w:rsidR="000C3C94" w:rsidRPr="00255570">
        <w:t>erifica</w:t>
      </w:r>
      <w:r w:rsidR="004D6677" w:rsidRPr="00255570">
        <w:t xml:space="preserve"> tecnic</w:t>
      </w:r>
      <w:r w:rsidR="00B9643F" w:rsidRPr="00255570">
        <w:t>a</w:t>
      </w:r>
      <w:r w:rsidR="004D6677" w:rsidRPr="00255570">
        <w:t xml:space="preserve"> </w:t>
      </w:r>
      <w:bookmarkStart w:id="25" w:name="_Hlk506925626"/>
      <w:r w:rsidR="004D6677" w:rsidRPr="00255570">
        <w:t xml:space="preserve">dell’attuazione </w:t>
      </w:r>
      <w:r w:rsidR="00190C7F" w:rsidRPr="00255570">
        <w:t>integrale</w:t>
      </w:r>
      <w:r w:rsidR="004D6677" w:rsidRPr="00255570">
        <w:t xml:space="preserve"> del parere FU USTRA / </w:t>
      </w:r>
      <w:r w:rsidR="00367E4E" w:rsidRPr="00255570">
        <w:t xml:space="preserve">del </w:t>
      </w:r>
      <w:r w:rsidR="000C3C94" w:rsidRPr="00255570">
        <w:t xml:space="preserve">decreto del Consiglio federale per </w:t>
      </w:r>
      <w:r w:rsidR="004D6677" w:rsidRPr="00255570">
        <w:t>l’esame preliminare</w:t>
      </w:r>
      <w:bookmarkEnd w:id="25"/>
    </w:p>
    <w:p w14:paraId="294F20BB" w14:textId="77777777" w:rsidR="005C5815" w:rsidRPr="00255570" w:rsidRDefault="005936B4" w:rsidP="005C5815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contextualSpacing w:val="0"/>
      </w:pPr>
      <w:r w:rsidRPr="00255570">
        <w:t xml:space="preserve">Verifica i documenti </w:t>
      </w:r>
      <w:r w:rsidR="005C5815" w:rsidRPr="00255570">
        <w:t xml:space="preserve">AP </w:t>
      </w:r>
      <w:r w:rsidRPr="00255570">
        <w:t>per il deposito</w:t>
      </w:r>
    </w:p>
    <w:p w14:paraId="5BA76266" w14:textId="77777777" w:rsidR="005C5815" w:rsidRPr="00255570" w:rsidRDefault="005C5815" w:rsidP="005C5815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contextualSpacing w:val="0"/>
      </w:pPr>
      <w:r w:rsidRPr="00255570">
        <w:t>E</w:t>
      </w:r>
      <w:r w:rsidR="008C092D" w:rsidRPr="00255570">
        <w:t>labora i pareri relativi a</w:t>
      </w:r>
      <w:r w:rsidR="003007E4" w:rsidRPr="00255570">
        <w:t>i</w:t>
      </w:r>
      <w:r w:rsidR="008C092D" w:rsidRPr="00255570">
        <w:t xml:space="preserve"> ricorsi</w:t>
      </w:r>
    </w:p>
    <w:p w14:paraId="3F76D34C" w14:textId="77777777" w:rsidR="005C5815" w:rsidRPr="00255570" w:rsidRDefault="005C5815" w:rsidP="008C092D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contextualSpacing w:val="0"/>
      </w:pPr>
      <w:r w:rsidRPr="00255570">
        <w:t>Organi</w:t>
      </w:r>
      <w:r w:rsidR="008C092D" w:rsidRPr="00255570">
        <w:t>zza</w:t>
      </w:r>
      <w:r w:rsidRPr="00255570">
        <w:t xml:space="preserve"> </w:t>
      </w:r>
      <w:r w:rsidR="008C092D" w:rsidRPr="00255570">
        <w:t>il</w:t>
      </w:r>
      <w:r w:rsidRPr="00255570">
        <w:t xml:space="preserve"> </w:t>
      </w:r>
      <w:r w:rsidR="008C092D" w:rsidRPr="00255570">
        <w:t xml:space="preserve">picchettamento </w:t>
      </w:r>
      <w:r w:rsidRPr="00255570">
        <w:t>AP</w:t>
      </w:r>
    </w:p>
    <w:p w14:paraId="4C94E832" w14:textId="77777777" w:rsidR="005C5815" w:rsidRPr="00255570" w:rsidRDefault="005C5815" w:rsidP="005C5815">
      <w:pPr>
        <w:pStyle w:val="Listenabsatz"/>
        <w:tabs>
          <w:tab w:val="left" w:pos="728"/>
        </w:tabs>
        <w:spacing w:before="120"/>
        <w:ind w:left="728"/>
        <w:contextualSpacing w:val="0"/>
      </w:pPr>
    </w:p>
    <w:p w14:paraId="079C9AFD" w14:textId="77777777" w:rsidR="00515E7B" w:rsidRPr="00255570" w:rsidRDefault="00515E7B" w:rsidP="00515E7B">
      <w:pPr>
        <w:rPr>
          <w:b/>
        </w:rPr>
      </w:pPr>
      <w:r w:rsidRPr="00255570">
        <w:rPr>
          <w:b/>
        </w:rPr>
        <w:t>Costi / finanziamento</w:t>
      </w:r>
    </w:p>
    <w:p w14:paraId="1DF280B4" w14:textId="411AC7F1" w:rsidR="00515E7B" w:rsidRPr="00255570" w:rsidRDefault="009748B0" w:rsidP="00515E7B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 xml:space="preserve">Verifica </w:t>
      </w:r>
      <w:r w:rsidR="00515E7B" w:rsidRPr="00255570">
        <w:t>il preventivo</w:t>
      </w:r>
    </w:p>
    <w:p w14:paraId="7B4033FB" w14:textId="77777777" w:rsidR="005C5815" w:rsidRPr="00255570" w:rsidRDefault="008D090F" w:rsidP="005C5815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Verifica le motivazioni</w:t>
      </w:r>
      <w:r w:rsidR="005C5815" w:rsidRPr="00255570">
        <w:t xml:space="preserve"> </w:t>
      </w:r>
      <w:r w:rsidRPr="00255570">
        <w:t>relative a variazioni di costo</w:t>
      </w:r>
      <w:r w:rsidR="005C5815" w:rsidRPr="00255570">
        <w:t xml:space="preserve"> </w:t>
      </w:r>
      <w:r w:rsidRPr="00255570">
        <w:t>rispetto alla fase</w:t>
      </w:r>
      <w:r w:rsidR="005C5815" w:rsidRPr="00255570">
        <w:t xml:space="preserve"> GP / EK</w:t>
      </w:r>
    </w:p>
    <w:p w14:paraId="69172608" w14:textId="77777777" w:rsidR="005C5815" w:rsidRPr="00255570" w:rsidRDefault="005C5815" w:rsidP="005C5815">
      <w:pPr>
        <w:pStyle w:val="Listenabsatz"/>
        <w:tabs>
          <w:tab w:val="left" w:pos="728"/>
        </w:tabs>
        <w:spacing w:before="120"/>
        <w:ind w:left="728"/>
        <w:contextualSpacing w:val="0"/>
      </w:pPr>
    </w:p>
    <w:p w14:paraId="381AF8DE" w14:textId="77777777" w:rsidR="005C5815" w:rsidRPr="00255570" w:rsidRDefault="00850E38" w:rsidP="005C5815">
      <w:pPr>
        <w:rPr>
          <w:b/>
        </w:rPr>
      </w:pPr>
      <w:r w:rsidRPr="00255570">
        <w:rPr>
          <w:b/>
        </w:rPr>
        <w:t>Scadenz</w:t>
      </w:r>
      <w:r w:rsidR="005C5815" w:rsidRPr="00255570">
        <w:rPr>
          <w:b/>
        </w:rPr>
        <w:t>e</w:t>
      </w:r>
    </w:p>
    <w:p w14:paraId="7DCA2F11" w14:textId="3100C768" w:rsidR="005C5815" w:rsidRPr="00255570" w:rsidRDefault="008D090F" w:rsidP="005C5815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Redige o aggiorna</w:t>
      </w:r>
      <w:r w:rsidR="005C5815" w:rsidRPr="00255570">
        <w:t xml:space="preserve"> </w:t>
      </w:r>
      <w:r w:rsidRPr="00255570">
        <w:t>il</w:t>
      </w:r>
      <w:r w:rsidR="005C5815" w:rsidRPr="00255570">
        <w:t xml:space="preserve"> </w:t>
      </w:r>
      <w:r w:rsidR="00C975CF" w:rsidRPr="00255570">
        <w:t xml:space="preserve">piano </w:t>
      </w:r>
      <w:r w:rsidR="00391E66" w:rsidRPr="00255570">
        <w:t>approvativo completo di</w:t>
      </w:r>
      <w:r w:rsidR="00C975CF" w:rsidRPr="00255570">
        <w:t xml:space="preserve"> tutte le fasi procedurali</w:t>
      </w:r>
    </w:p>
    <w:p w14:paraId="507C97E2" w14:textId="18F0B377" w:rsidR="005C5815" w:rsidRPr="00255570" w:rsidRDefault="008D090F" w:rsidP="008D090F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 xml:space="preserve">Redige </w:t>
      </w:r>
      <w:r w:rsidR="00391E66" w:rsidRPr="00255570">
        <w:t>il cronoprogramma</w:t>
      </w:r>
      <w:r w:rsidRPr="00255570">
        <w:t xml:space="preserve"> dettagliato </w:t>
      </w:r>
      <w:r w:rsidR="006C4227" w:rsidRPr="00255570">
        <w:t>specifico per</w:t>
      </w:r>
      <w:r w:rsidRPr="00255570">
        <w:t xml:space="preserve"> fas</w:t>
      </w:r>
      <w:r w:rsidR="006C4227" w:rsidRPr="00255570">
        <w:t>e</w:t>
      </w:r>
      <w:r w:rsidRPr="00255570">
        <w:t xml:space="preserve"> </w:t>
      </w:r>
    </w:p>
    <w:p w14:paraId="56DBAAEB" w14:textId="77777777" w:rsidR="005C5815" w:rsidRPr="00255570" w:rsidRDefault="005C5815" w:rsidP="005C5815">
      <w:pPr>
        <w:tabs>
          <w:tab w:val="left" w:pos="728"/>
        </w:tabs>
        <w:ind w:left="728"/>
      </w:pPr>
    </w:p>
    <w:p w14:paraId="4438CFD7" w14:textId="77777777" w:rsidR="005C5815" w:rsidRPr="00255570" w:rsidRDefault="005C5815" w:rsidP="005C5815">
      <w:pPr>
        <w:rPr>
          <w:b/>
        </w:rPr>
      </w:pPr>
      <w:r w:rsidRPr="00255570">
        <w:rPr>
          <w:b/>
        </w:rPr>
        <w:t>Do</w:t>
      </w:r>
      <w:r w:rsidR="0084367C" w:rsidRPr="00255570">
        <w:rPr>
          <w:b/>
        </w:rPr>
        <w:t>c</w:t>
      </w:r>
      <w:r w:rsidRPr="00255570">
        <w:rPr>
          <w:b/>
        </w:rPr>
        <w:t>umenta</w:t>
      </w:r>
      <w:r w:rsidR="0084367C" w:rsidRPr="00255570">
        <w:rPr>
          <w:b/>
        </w:rPr>
        <w:t>zione</w:t>
      </w:r>
    </w:p>
    <w:p w14:paraId="528A361C" w14:textId="77777777" w:rsidR="008D090F" w:rsidRPr="00255570" w:rsidRDefault="008D090F" w:rsidP="008D090F">
      <w:pPr>
        <w:numPr>
          <w:ilvl w:val="0"/>
          <w:numId w:val="29"/>
        </w:numPr>
        <w:rPr>
          <w:rFonts w:eastAsia="Calibri"/>
          <w:szCs w:val="22"/>
          <w:lang w:eastAsia="en-US"/>
        </w:rPr>
      </w:pPr>
      <w:r w:rsidRPr="00255570">
        <w:rPr>
          <w:rFonts w:eastAsia="Calibri"/>
          <w:szCs w:val="22"/>
          <w:lang w:eastAsia="en-US"/>
        </w:rPr>
        <w:t xml:space="preserve">Manuale </w:t>
      </w:r>
      <w:r w:rsidR="00321CEA" w:rsidRPr="00255570">
        <w:rPr>
          <w:rFonts w:eastAsia="Calibri"/>
          <w:szCs w:val="22"/>
          <w:lang w:eastAsia="en-US"/>
        </w:rPr>
        <w:t>di</w:t>
      </w:r>
      <w:r w:rsidR="00CC3CA9" w:rsidRPr="00255570">
        <w:rPr>
          <w:rFonts w:eastAsia="Calibri"/>
          <w:szCs w:val="22"/>
          <w:lang w:eastAsia="en-US"/>
        </w:rPr>
        <w:t xml:space="preserve"> </w:t>
      </w:r>
      <w:r w:rsidRPr="00255570">
        <w:rPr>
          <w:rFonts w:eastAsia="Calibri"/>
          <w:szCs w:val="22"/>
          <w:lang w:eastAsia="en-US"/>
        </w:rPr>
        <w:t>progett</w:t>
      </w:r>
      <w:r w:rsidR="00321CEA" w:rsidRPr="00255570">
        <w:rPr>
          <w:rFonts w:eastAsia="Calibri"/>
          <w:szCs w:val="22"/>
          <w:lang w:eastAsia="en-US"/>
        </w:rPr>
        <w:t>o</w:t>
      </w:r>
    </w:p>
    <w:p w14:paraId="1B4AA332" w14:textId="6521A150" w:rsidR="008D090F" w:rsidRPr="00255570" w:rsidRDefault="006C4227" w:rsidP="008D090F">
      <w:pPr>
        <w:numPr>
          <w:ilvl w:val="0"/>
          <w:numId w:val="29"/>
        </w:numPr>
        <w:rPr>
          <w:rFonts w:eastAsia="Calibri"/>
          <w:szCs w:val="22"/>
          <w:lang w:eastAsia="en-US"/>
        </w:rPr>
      </w:pPr>
      <w:r w:rsidRPr="00255570">
        <w:rPr>
          <w:rFonts w:eastAsia="Calibri"/>
          <w:szCs w:val="22"/>
          <w:lang w:eastAsia="en-US"/>
        </w:rPr>
        <w:t>Cronoprogramma</w:t>
      </w:r>
    </w:p>
    <w:p w14:paraId="19637288" w14:textId="77777777" w:rsidR="00F13CEC" w:rsidRPr="00255570" w:rsidRDefault="00F13CEC">
      <w:pPr>
        <w:spacing w:before="0" w:after="0"/>
        <w:rPr>
          <w:b/>
        </w:rPr>
      </w:pPr>
      <w:r w:rsidRPr="00255570">
        <w:rPr>
          <w:b/>
        </w:rPr>
        <w:br w:type="page"/>
      </w:r>
    </w:p>
    <w:p w14:paraId="172D9C2F" w14:textId="77777777" w:rsidR="005C5815" w:rsidRPr="00255570" w:rsidRDefault="00C45A2C" w:rsidP="005C5815">
      <w:pPr>
        <w:rPr>
          <w:b/>
          <w:sz w:val="24"/>
          <w:szCs w:val="24"/>
        </w:rPr>
      </w:pPr>
      <w:bookmarkStart w:id="26" w:name="_Toc492304711"/>
      <w:r w:rsidRPr="00255570">
        <w:rPr>
          <w:b/>
          <w:sz w:val="24"/>
          <w:szCs w:val="24"/>
        </w:rPr>
        <w:t xml:space="preserve">Progetto d'intervento </w:t>
      </w:r>
      <w:r w:rsidR="005C5815" w:rsidRPr="00255570">
        <w:rPr>
          <w:b/>
          <w:sz w:val="24"/>
          <w:szCs w:val="24"/>
        </w:rPr>
        <w:t xml:space="preserve">(MP) / </w:t>
      </w:r>
      <w:r w:rsidRPr="00255570">
        <w:rPr>
          <w:b/>
          <w:sz w:val="24"/>
          <w:szCs w:val="24"/>
        </w:rPr>
        <w:t>Progetto dettagliato</w:t>
      </w:r>
      <w:r w:rsidR="005C5815" w:rsidRPr="00255570">
        <w:rPr>
          <w:b/>
          <w:sz w:val="24"/>
          <w:szCs w:val="24"/>
        </w:rPr>
        <w:t xml:space="preserve"> (DP)</w:t>
      </w:r>
      <w:bookmarkEnd w:id="26"/>
    </w:p>
    <w:p w14:paraId="4BCD6335" w14:textId="77777777" w:rsidR="005C5815" w:rsidRPr="00255570" w:rsidRDefault="005C5815" w:rsidP="005C5815">
      <w:pPr>
        <w:rPr>
          <w:b/>
        </w:rPr>
      </w:pPr>
    </w:p>
    <w:p w14:paraId="2163C192" w14:textId="77777777" w:rsidR="005C5815" w:rsidRPr="00255570" w:rsidRDefault="00E44318" w:rsidP="005C5815">
      <w:pPr>
        <w:rPr>
          <w:b/>
          <w:lang w:val="de-CH"/>
        </w:rPr>
      </w:pPr>
      <w:r w:rsidRPr="00255570">
        <w:rPr>
          <w:b/>
          <w:lang w:val="de-CH"/>
        </w:rPr>
        <w:t>Organizzazione e amministrazione</w:t>
      </w:r>
    </w:p>
    <w:p w14:paraId="0B05C54D" w14:textId="77777777" w:rsidR="005C5815" w:rsidRPr="00255570" w:rsidRDefault="005C5815" w:rsidP="005C5815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  <w:rPr>
          <w:lang w:val="it-IT"/>
        </w:rPr>
      </w:pPr>
      <w:r w:rsidRPr="00255570">
        <w:rPr>
          <w:lang w:val="it-IT"/>
        </w:rPr>
        <w:t>Organi</w:t>
      </w:r>
      <w:r w:rsidR="00461473" w:rsidRPr="00255570">
        <w:rPr>
          <w:lang w:val="it-IT"/>
        </w:rPr>
        <w:t>zza</w:t>
      </w:r>
      <w:r w:rsidRPr="00255570">
        <w:rPr>
          <w:lang w:val="it-IT"/>
        </w:rPr>
        <w:t xml:space="preserve"> </w:t>
      </w:r>
      <w:r w:rsidR="001628A5" w:rsidRPr="00255570">
        <w:rPr>
          <w:lang w:val="it-IT"/>
        </w:rPr>
        <w:t>le</w:t>
      </w:r>
      <w:r w:rsidRPr="00255570">
        <w:rPr>
          <w:lang w:val="it-IT"/>
        </w:rPr>
        <w:t xml:space="preserve"> </w:t>
      </w:r>
      <w:r w:rsidR="001628A5" w:rsidRPr="00255570">
        <w:rPr>
          <w:lang w:val="it-IT"/>
        </w:rPr>
        <w:t>riunioni</w:t>
      </w:r>
      <w:r w:rsidRPr="00255570">
        <w:rPr>
          <w:lang w:val="it-IT"/>
        </w:rPr>
        <w:t xml:space="preserve"> </w:t>
      </w:r>
      <w:r w:rsidR="0036668C" w:rsidRPr="00255570">
        <w:rPr>
          <w:lang w:val="it-IT"/>
        </w:rPr>
        <w:t xml:space="preserve">sulla </w:t>
      </w:r>
      <w:r w:rsidR="001628A5" w:rsidRPr="00255570">
        <w:rPr>
          <w:lang w:val="it-IT"/>
        </w:rPr>
        <w:t xml:space="preserve">gestione delle emergenze </w:t>
      </w:r>
    </w:p>
    <w:p w14:paraId="776EC47B" w14:textId="77777777" w:rsidR="005C5815" w:rsidRPr="00255570" w:rsidRDefault="005C5815" w:rsidP="005C5815">
      <w:pPr>
        <w:pStyle w:val="Listenabsatz"/>
        <w:tabs>
          <w:tab w:val="left" w:pos="728"/>
        </w:tabs>
        <w:spacing w:before="120"/>
        <w:ind w:left="728"/>
        <w:contextualSpacing w:val="0"/>
        <w:rPr>
          <w:lang w:val="it-IT"/>
        </w:rPr>
      </w:pPr>
    </w:p>
    <w:p w14:paraId="6F7494A6" w14:textId="77777777" w:rsidR="005C5815" w:rsidRPr="00255570" w:rsidRDefault="00E44318" w:rsidP="005C5815">
      <w:pPr>
        <w:rPr>
          <w:b/>
        </w:rPr>
      </w:pPr>
      <w:r w:rsidRPr="00255570">
        <w:rPr>
          <w:b/>
        </w:rPr>
        <w:t>Descrizione e visualizzazione</w:t>
      </w:r>
    </w:p>
    <w:p w14:paraId="667788C8" w14:textId="7FF5374A" w:rsidR="005C5815" w:rsidRPr="00255570" w:rsidRDefault="00BD0F72" w:rsidP="005C5815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  <w:rPr>
          <w:lang w:val="it-IT"/>
        </w:rPr>
      </w:pPr>
      <w:r w:rsidRPr="00255570">
        <w:rPr>
          <w:lang w:val="it-IT"/>
        </w:rPr>
        <w:t xml:space="preserve">Redige un elenco </w:t>
      </w:r>
      <w:r w:rsidR="008744D4" w:rsidRPr="00255570">
        <w:rPr>
          <w:lang w:val="it-IT"/>
        </w:rPr>
        <w:t>dei vincoli</w:t>
      </w:r>
      <w:r w:rsidR="005C5815" w:rsidRPr="00255570">
        <w:rPr>
          <w:lang w:val="it-IT"/>
        </w:rPr>
        <w:t xml:space="preserve"> PGV</w:t>
      </w:r>
    </w:p>
    <w:p w14:paraId="12C750D4" w14:textId="10522842" w:rsidR="005C5815" w:rsidRPr="00255570" w:rsidRDefault="00BD0F72" w:rsidP="005C5815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  <w:rPr>
          <w:lang w:val="it-IT"/>
        </w:rPr>
      </w:pPr>
      <w:r w:rsidRPr="00255570">
        <w:rPr>
          <w:lang w:val="it-IT"/>
        </w:rPr>
        <w:t xml:space="preserve">Verifica </w:t>
      </w:r>
      <w:r w:rsidR="00E0751A" w:rsidRPr="00255570">
        <w:rPr>
          <w:lang w:val="it-IT"/>
        </w:rPr>
        <w:t>la conformità con i</w:t>
      </w:r>
      <w:r w:rsidR="008744D4" w:rsidRPr="00255570">
        <w:rPr>
          <w:lang w:val="it-IT"/>
        </w:rPr>
        <w:t xml:space="preserve"> vincoli</w:t>
      </w:r>
      <w:r w:rsidR="005C5815" w:rsidRPr="00255570">
        <w:rPr>
          <w:lang w:val="it-IT"/>
        </w:rPr>
        <w:t xml:space="preserve"> PGV </w:t>
      </w:r>
    </w:p>
    <w:p w14:paraId="03748546" w14:textId="77777777" w:rsidR="005C5815" w:rsidRPr="00255570" w:rsidRDefault="00837AA5" w:rsidP="005C5815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>Verifica e integra la convenzione di utilizzo</w:t>
      </w:r>
    </w:p>
    <w:p w14:paraId="28298102" w14:textId="77777777" w:rsidR="005C5815" w:rsidRPr="00255570" w:rsidRDefault="000604C6" w:rsidP="005C5815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  <w:rPr>
          <w:lang w:val="it-IT"/>
        </w:rPr>
      </w:pPr>
      <w:r w:rsidRPr="00255570">
        <w:rPr>
          <w:lang w:val="it-IT"/>
        </w:rPr>
        <w:t xml:space="preserve">Verifica e integra </w:t>
      </w:r>
      <w:r w:rsidR="00F36E5C" w:rsidRPr="00255570">
        <w:rPr>
          <w:lang w:val="it-IT"/>
        </w:rPr>
        <w:t>la</w:t>
      </w:r>
      <w:r w:rsidR="005C5815" w:rsidRPr="00255570">
        <w:rPr>
          <w:lang w:val="it-IT"/>
        </w:rPr>
        <w:t xml:space="preserve"> </w:t>
      </w:r>
      <w:r w:rsidR="00F36E5C" w:rsidRPr="00255570">
        <w:rPr>
          <w:lang w:val="it-IT"/>
        </w:rPr>
        <w:t>gestione delle emergenze</w:t>
      </w:r>
      <w:r w:rsidR="005C5815" w:rsidRPr="00255570">
        <w:rPr>
          <w:lang w:val="it-IT"/>
        </w:rPr>
        <w:t xml:space="preserve"> </w:t>
      </w:r>
    </w:p>
    <w:p w14:paraId="5B46F481" w14:textId="203BCEFB" w:rsidR="005C5815" w:rsidRPr="00255570" w:rsidRDefault="00C05F0A" w:rsidP="005C5815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  <w:rPr>
          <w:lang w:val="it-IT"/>
        </w:rPr>
      </w:pPr>
      <w:r w:rsidRPr="00255570">
        <w:rPr>
          <w:lang w:val="it-IT"/>
        </w:rPr>
        <w:t>Esegue l’esame preliminare formale e tecnico del dossier</w:t>
      </w:r>
      <w:r w:rsidR="005C5815" w:rsidRPr="00255570">
        <w:rPr>
          <w:lang w:val="it-IT"/>
        </w:rPr>
        <w:t xml:space="preserve"> </w:t>
      </w:r>
      <w:r w:rsidR="00725F30" w:rsidRPr="00255570">
        <w:rPr>
          <w:lang w:val="it-IT"/>
        </w:rPr>
        <w:t xml:space="preserve">e </w:t>
      </w:r>
      <w:r w:rsidR="00E0751A" w:rsidRPr="00255570">
        <w:rPr>
          <w:lang w:val="it-IT"/>
        </w:rPr>
        <w:t>dei vincoli</w:t>
      </w:r>
      <w:r w:rsidR="005C5815" w:rsidRPr="00255570">
        <w:rPr>
          <w:lang w:val="it-IT"/>
        </w:rPr>
        <w:t xml:space="preserve"> PGV</w:t>
      </w:r>
    </w:p>
    <w:p w14:paraId="4C1EDD57" w14:textId="30A20E79" w:rsidR="005C5815" w:rsidRPr="00255570" w:rsidRDefault="001F682A" w:rsidP="005C5815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contextualSpacing w:val="0"/>
        <w:rPr>
          <w:lang w:val="it-IT"/>
        </w:rPr>
      </w:pPr>
      <w:r w:rsidRPr="00255570">
        <w:rPr>
          <w:lang w:val="it-IT"/>
        </w:rPr>
        <w:t xml:space="preserve">Esegue la verifica tecnica </w:t>
      </w:r>
      <w:r w:rsidRPr="00255570">
        <w:t xml:space="preserve">dell’attuazione </w:t>
      </w:r>
      <w:r w:rsidR="00190C7F" w:rsidRPr="00255570">
        <w:t>integrale</w:t>
      </w:r>
      <w:r w:rsidRPr="00255570">
        <w:t xml:space="preserve"> del parere FU USTRA / </w:t>
      </w:r>
      <w:r w:rsidR="00181520" w:rsidRPr="00255570">
        <w:t xml:space="preserve">del </w:t>
      </w:r>
      <w:r w:rsidRPr="00255570">
        <w:t xml:space="preserve">decreto del Consiglio federale </w:t>
      </w:r>
      <w:r w:rsidR="00B9643F" w:rsidRPr="00255570">
        <w:t xml:space="preserve">per </w:t>
      </w:r>
      <w:r w:rsidR="00BD0F72" w:rsidRPr="00255570">
        <w:t>l’esame preliminare</w:t>
      </w:r>
    </w:p>
    <w:p w14:paraId="571E42B2" w14:textId="77777777" w:rsidR="005C5815" w:rsidRPr="00255570" w:rsidRDefault="005C5815" w:rsidP="005C5815">
      <w:pPr>
        <w:pStyle w:val="Listenabsatz"/>
        <w:tabs>
          <w:tab w:val="left" w:pos="728"/>
        </w:tabs>
        <w:spacing w:before="120"/>
        <w:ind w:left="728"/>
        <w:contextualSpacing w:val="0"/>
        <w:rPr>
          <w:lang w:val="it-IT"/>
        </w:rPr>
      </w:pPr>
    </w:p>
    <w:p w14:paraId="3EF19CAD" w14:textId="77777777" w:rsidR="005C5815" w:rsidRPr="00255570" w:rsidRDefault="00CE5840" w:rsidP="005C5815">
      <w:pPr>
        <w:rPr>
          <w:b/>
        </w:rPr>
      </w:pPr>
      <w:r w:rsidRPr="00255570">
        <w:rPr>
          <w:b/>
        </w:rPr>
        <w:t>Costi / finanziamento</w:t>
      </w:r>
    </w:p>
    <w:p w14:paraId="561475E8" w14:textId="30D174F7" w:rsidR="00CC3CA9" w:rsidRPr="00255570" w:rsidRDefault="009748B0" w:rsidP="00CC3CA9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 xml:space="preserve">Verifica </w:t>
      </w:r>
      <w:r w:rsidR="00CC3CA9" w:rsidRPr="00255570">
        <w:t>il preventivo</w:t>
      </w:r>
    </w:p>
    <w:p w14:paraId="69FC360C" w14:textId="77777777" w:rsidR="005C5815" w:rsidRPr="00255570" w:rsidRDefault="00CC3CA9" w:rsidP="005C5815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  <w:rPr>
          <w:lang w:val="it-IT"/>
        </w:rPr>
      </w:pPr>
      <w:r w:rsidRPr="00255570">
        <w:t>Verifica le motivazioni relative a variazioni di costo rispetto alla fase</w:t>
      </w:r>
      <w:r w:rsidR="005C5815" w:rsidRPr="00255570">
        <w:rPr>
          <w:lang w:val="it-IT"/>
        </w:rPr>
        <w:t xml:space="preserve"> AP / MK</w:t>
      </w:r>
    </w:p>
    <w:p w14:paraId="0BB2525D" w14:textId="77777777" w:rsidR="005C5815" w:rsidRPr="00255570" w:rsidRDefault="005C5815" w:rsidP="005C5815">
      <w:pPr>
        <w:pStyle w:val="Listenabsatz"/>
        <w:tabs>
          <w:tab w:val="left" w:pos="728"/>
        </w:tabs>
        <w:spacing w:before="120"/>
        <w:ind w:left="728"/>
        <w:contextualSpacing w:val="0"/>
        <w:rPr>
          <w:lang w:val="it-IT"/>
        </w:rPr>
      </w:pPr>
    </w:p>
    <w:p w14:paraId="530E71C1" w14:textId="77777777" w:rsidR="005C5815" w:rsidRPr="00255570" w:rsidRDefault="00850E38" w:rsidP="005C5815">
      <w:pPr>
        <w:rPr>
          <w:b/>
        </w:rPr>
      </w:pPr>
      <w:r w:rsidRPr="00255570">
        <w:rPr>
          <w:b/>
        </w:rPr>
        <w:t>Scadenz</w:t>
      </w:r>
      <w:r w:rsidR="005C5815" w:rsidRPr="00255570">
        <w:rPr>
          <w:b/>
        </w:rPr>
        <w:t>e</w:t>
      </w:r>
    </w:p>
    <w:p w14:paraId="6C2EED40" w14:textId="2187F752" w:rsidR="005C5815" w:rsidRPr="00255570" w:rsidRDefault="00CC3CA9" w:rsidP="003E7870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 xml:space="preserve">Redige o aggiorna </w:t>
      </w:r>
      <w:r w:rsidR="00995421" w:rsidRPr="00255570">
        <w:t>il cronoprogramma</w:t>
      </w:r>
      <w:r w:rsidR="003E7870" w:rsidRPr="00255570">
        <w:t xml:space="preserve"> </w:t>
      </w:r>
      <w:r w:rsidR="00222EAC" w:rsidRPr="00255570">
        <w:t>quadro</w:t>
      </w:r>
    </w:p>
    <w:p w14:paraId="5F509EEB" w14:textId="7827C60C" w:rsidR="005C5815" w:rsidRPr="00255570" w:rsidRDefault="00CC3CA9" w:rsidP="005C5815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t xml:space="preserve">Redige o aggiorna il piano </w:t>
      </w:r>
      <w:r w:rsidR="00995421" w:rsidRPr="00255570">
        <w:t>approvativo</w:t>
      </w:r>
    </w:p>
    <w:p w14:paraId="32ED8227" w14:textId="77777777" w:rsidR="005C5815" w:rsidRPr="00255570" w:rsidRDefault="005C5815" w:rsidP="005C5815">
      <w:pPr>
        <w:tabs>
          <w:tab w:val="left" w:pos="728"/>
        </w:tabs>
        <w:ind w:left="728"/>
      </w:pPr>
    </w:p>
    <w:p w14:paraId="5CA6D168" w14:textId="77777777" w:rsidR="005C5815" w:rsidRPr="00255570" w:rsidRDefault="00850E38" w:rsidP="005C5815">
      <w:pPr>
        <w:rPr>
          <w:b/>
        </w:rPr>
      </w:pPr>
      <w:r w:rsidRPr="00255570">
        <w:rPr>
          <w:b/>
        </w:rPr>
        <w:t>Documentazione</w:t>
      </w:r>
    </w:p>
    <w:p w14:paraId="06BC6850" w14:textId="77777777" w:rsidR="005C5815" w:rsidRPr="00255570" w:rsidRDefault="0093707B" w:rsidP="005C5815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55570">
        <w:rPr>
          <w:lang w:eastAsia="en-US"/>
        </w:rPr>
        <w:t xml:space="preserve">Manuale </w:t>
      </w:r>
      <w:r w:rsidR="00927B17" w:rsidRPr="00255570">
        <w:rPr>
          <w:lang w:eastAsia="en-US"/>
        </w:rPr>
        <w:t>di</w:t>
      </w:r>
      <w:r w:rsidR="00CC3CA9" w:rsidRPr="00255570">
        <w:rPr>
          <w:lang w:eastAsia="en-US"/>
        </w:rPr>
        <w:t xml:space="preserve"> </w:t>
      </w:r>
      <w:r w:rsidRPr="00255570">
        <w:rPr>
          <w:lang w:eastAsia="en-US"/>
        </w:rPr>
        <w:t>progett</w:t>
      </w:r>
      <w:r w:rsidR="00927B17" w:rsidRPr="00255570">
        <w:rPr>
          <w:lang w:eastAsia="en-US"/>
        </w:rPr>
        <w:t>o</w:t>
      </w:r>
    </w:p>
    <w:p w14:paraId="04FA7D43" w14:textId="11668A4D" w:rsidR="005C5815" w:rsidRPr="00255570" w:rsidRDefault="00FB75B6" w:rsidP="005C5815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contextualSpacing w:val="0"/>
        <w:rPr>
          <w:lang w:val="it-IT"/>
        </w:rPr>
      </w:pPr>
      <w:r w:rsidRPr="00255570">
        <w:t xml:space="preserve">Piano </w:t>
      </w:r>
      <w:r w:rsidR="00995421" w:rsidRPr="00255570">
        <w:t>approvativo</w:t>
      </w:r>
      <w:r w:rsidRPr="00255570">
        <w:rPr>
          <w:lang w:val="it-IT"/>
        </w:rPr>
        <w:t xml:space="preserve"> </w:t>
      </w:r>
      <w:r w:rsidR="005C5815" w:rsidRPr="00255570">
        <w:rPr>
          <w:lang w:val="it-IT"/>
        </w:rPr>
        <w:t xml:space="preserve">/ </w:t>
      </w:r>
      <w:r w:rsidRPr="00255570">
        <w:rPr>
          <w:lang w:val="it-IT"/>
        </w:rPr>
        <w:t>Elenco dei</w:t>
      </w:r>
      <w:r w:rsidR="005C5815" w:rsidRPr="00255570">
        <w:rPr>
          <w:lang w:val="it-IT"/>
        </w:rPr>
        <w:t xml:space="preserve"> DP (</w:t>
      </w:r>
      <w:r w:rsidRPr="00255570">
        <w:rPr>
          <w:lang w:val="it-IT"/>
        </w:rPr>
        <w:t>solo per</w:t>
      </w:r>
      <w:r w:rsidR="005C5815" w:rsidRPr="00255570">
        <w:rPr>
          <w:lang w:val="it-IT"/>
        </w:rPr>
        <w:t xml:space="preserve"> AP)</w:t>
      </w:r>
    </w:p>
    <w:p w14:paraId="18A42FA9" w14:textId="77777777" w:rsidR="00A728FD" w:rsidRPr="00255570" w:rsidRDefault="00A728FD">
      <w:pPr>
        <w:tabs>
          <w:tab w:val="left" w:pos="7460"/>
        </w:tabs>
        <w:rPr>
          <w:rFonts w:cs="Arial"/>
          <w:lang w:val="it-IT"/>
        </w:rPr>
      </w:pPr>
    </w:p>
    <w:sectPr w:rsidR="00A728FD" w:rsidRPr="00255570" w:rsidSect="002912ED">
      <w:headerReference w:type="even" r:id="rId23"/>
      <w:headerReference w:type="default" r:id="rId24"/>
      <w:headerReference w:type="first" r:id="rId25"/>
      <w:footnotePr>
        <w:numRestart w:val="eachPage"/>
      </w:footnotePr>
      <w:endnotePr>
        <w:numFmt w:val="decimal"/>
      </w:endnotePr>
      <w:type w:val="continuous"/>
      <w:pgSz w:w="11906" w:h="16838" w:code="9"/>
      <w:pgMar w:top="1701" w:right="851" w:bottom="851" w:left="851" w:header="567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74923" w14:textId="77777777" w:rsidR="00607B19" w:rsidRPr="007671B0" w:rsidRDefault="00607B19" w:rsidP="007671B0">
      <w:pPr>
        <w:pStyle w:val="Fuzeile"/>
      </w:pPr>
    </w:p>
  </w:endnote>
  <w:endnote w:type="continuationSeparator" w:id="0">
    <w:p w14:paraId="0DD46ACC" w14:textId="77777777" w:rsidR="00607B19" w:rsidRDefault="00607B19" w:rsidP="00F84C24"/>
  </w:endnote>
  <w:endnote w:type="continuationNotice" w:id="1">
    <w:p w14:paraId="2A9591FE" w14:textId="77777777" w:rsidR="00607B19" w:rsidRDefault="00607B19" w:rsidP="00F84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08EC7" w14:textId="77777777" w:rsidR="008D6325" w:rsidRPr="00222E88" w:rsidRDefault="008D6325" w:rsidP="00D62013">
    <w:pPr>
      <w:pStyle w:val="Fuzeile"/>
      <w:tabs>
        <w:tab w:val="clear" w:pos="4536"/>
        <w:tab w:val="clear" w:pos="9072"/>
      </w:tabs>
      <w:ind w:left="426" w:right="42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0668D" w14:textId="77777777" w:rsidR="008D6325" w:rsidRDefault="008D6325" w:rsidP="00D62013">
    <w:pPr>
      <w:pStyle w:val="Fuzeile"/>
      <w:tabs>
        <w:tab w:val="clear" w:pos="4536"/>
        <w:tab w:val="clear" w:pos="9072"/>
      </w:tabs>
      <w:ind w:left="426" w:right="42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4493948"/>
      <w:docPartObj>
        <w:docPartGallery w:val="Page Numbers (Bottom of Page)"/>
        <w:docPartUnique/>
      </w:docPartObj>
    </w:sdtPr>
    <w:sdtEndPr/>
    <w:sdtContent>
      <w:p w14:paraId="2EB7DB5C" w14:textId="5A0B6D67" w:rsidR="002912ED" w:rsidRDefault="002912ED">
        <w:pPr>
          <w:pStyle w:val="Fuzeile"/>
          <w:jc w:val="center"/>
        </w:pPr>
        <w:r w:rsidRPr="0009071E">
          <w:rPr>
            <w:sz w:val="14"/>
            <w:szCs w:val="14"/>
          </w:rPr>
          <w:fldChar w:fldCharType="begin"/>
        </w:r>
        <w:r w:rsidRPr="0009071E">
          <w:rPr>
            <w:sz w:val="14"/>
            <w:szCs w:val="14"/>
          </w:rPr>
          <w:instrText>PAGE   \* MERGEFORMAT</w:instrText>
        </w:r>
        <w:r w:rsidRPr="0009071E">
          <w:rPr>
            <w:sz w:val="14"/>
            <w:szCs w:val="14"/>
          </w:rPr>
          <w:fldChar w:fldCharType="separate"/>
        </w:r>
        <w:r w:rsidR="00565E68" w:rsidRPr="00565E68">
          <w:rPr>
            <w:noProof/>
            <w:sz w:val="14"/>
            <w:szCs w:val="14"/>
            <w:lang w:val="de-DE"/>
          </w:rPr>
          <w:t>2</w:t>
        </w:r>
        <w:r w:rsidRPr="0009071E">
          <w:rPr>
            <w:sz w:val="14"/>
            <w:szCs w:val="14"/>
          </w:rPr>
          <w:fldChar w:fldCharType="end"/>
        </w:r>
      </w:p>
    </w:sdtContent>
  </w:sdt>
  <w:p w14:paraId="4436333F" w14:textId="78A4AAC2" w:rsidR="008D6325" w:rsidRPr="002912ED" w:rsidRDefault="008D6325" w:rsidP="00801E19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12"/>
        <w:szCs w:val="1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141313443"/>
      <w:docPartObj>
        <w:docPartGallery w:val="Page Numbers (Bottom of Page)"/>
        <w:docPartUnique/>
      </w:docPartObj>
    </w:sdtPr>
    <w:sdtEndPr/>
    <w:sdtContent>
      <w:p w14:paraId="6ADB8A2C" w14:textId="49B15F7C" w:rsidR="002912ED" w:rsidRPr="002912ED" w:rsidRDefault="002912ED">
        <w:pPr>
          <w:pStyle w:val="Fuzeile"/>
          <w:jc w:val="center"/>
          <w:rPr>
            <w:sz w:val="16"/>
            <w:szCs w:val="16"/>
          </w:rPr>
        </w:pPr>
        <w:r w:rsidRPr="0009071E">
          <w:rPr>
            <w:sz w:val="14"/>
            <w:szCs w:val="14"/>
          </w:rPr>
          <w:fldChar w:fldCharType="begin"/>
        </w:r>
        <w:r w:rsidRPr="0009071E">
          <w:rPr>
            <w:sz w:val="14"/>
            <w:szCs w:val="14"/>
          </w:rPr>
          <w:instrText>PAGE   \* MERGEFORMAT</w:instrText>
        </w:r>
        <w:r w:rsidRPr="0009071E">
          <w:rPr>
            <w:sz w:val="14"/>
            <w:szCs w:val="14"/>
          </w:rPr>
          <w:fldChar w:fldCharType="separate"/>
        </w:r>
        <w:r w:rsidR="00565E68" w:rsidRPr="00565E68">
          <w:rPr>
            <w:noProof/>
            <w:sz w:val="14"/>
            <w:szCs w:val="14"/>
            <w:lang w:val="de-DE"/>
          </w:rPr>
          <w:t>9</w:t>
        </w:r>
        <w:r w:rsidRPr="0009071E">
          <w:rPr>
            <w:sz w:val="14"/>
            <w:szCs w:val="14"/>
          </w:rPr>
          <w:fldChar w:fldCharType="end"/>
        </w:r>
      </w:p>
    </w:sdtContent>
  </w:sdt>
  <w:p w14:paraId="61BA4F7F" w14:textId="18C5AF27" w:rsidR="008D6325" w:rsidRPr="002912ED" w:rsidRDefault="0009071E" w:rsidP="0009071E">
    <w:pPr>
      <w:pStyle w:val="Fuzeile"/>
      <w:tabs>
        <w:tab w:val="clear" w:pos="4536"/>
        <w:tab w:val="clear" w:pos="9072"/>
        <w:tab w:val="left" w:pos="3696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914F7" w14:textId="77777777" w:rsidR="008D6325" w:rsidRPr="00E7495E" w:rsidRDefault="008D6325" w:rsidP="000D00C4">
    <w:pPr>
      <w:pStyle w:val="Fuzeile"/>
      <w:framePr w:wrap="around" w:vAnchor="text" w:hAnchor="margin" w:xAlign="outside" w:y="1"/>
      <w:rPr>
        <w:rStyle w:val="Seitenzahl"/>
        <w:lang w:val="de-CH"/>
      </w:rPr>
    </w:pPr>
    <w:r>
      <w:rPr>
        <w:rStyle w:val="Seitenzahl"/>
      </w:rPr>
      <w:fldChar w:fldCharType="begin"/>
    </w:r>
    <w:r w:rsidRPr="00E7495E">
      <w:rPr>
        <w:rStyle w:val="Seitenzahl"/>
        <w:lang w:val="de-CH"/>
      </w:rPr>
      <w:instrText xml:space="preserve">PAGE  </w:instrText>
    </w:r>
    <w:r>
      <w:rPr>
        <w:rStyle w:val="Seitenzahl"/>
      </w:rPr>
      <w:fldChar w:fldCharType="separate"/>
    </w:r>
    <w:r w:rsidRPr="00E7495E">
      <w:rPr>
        <w:rStyle w:val="Seitenzahl"/>
        <w:noProof/>
        <w:lang w:val="de-CH"/>
      </w:rPr>
      <w:t>4</w:t>
    </w:r>
    <w:r>
      <w:rPr>
        <w:rStyle w:val="Seitenzahl"/>
      </w:rPr>
      <w:fldChar w:fldCharType="end"/>
    </w:r>
  </w:p>
  <w:p w14:paraId="523612A8" w14:textId="5579AE9C" w:rsidR="008D6325" w:rsidRPr="00466B05" w:rsidRDefault="008D6325" w:rsidP="000D00C4">
    <w:pPr>
      <w:pStyle w:val="Fuzeile"/>
      <w:tabs>
        <w:tab w:val="clear" w:pos="4536"/>
        <w:tab w:val="clear" w:pos="9072"/>
      </w:tabs>
      <w:ind w:left="426" w:right="423"/>
      <w:jc w:val="center"/>
      <w:rPr>
        <w:sz w:val="14"/>
        <w:szCs w:val="14"/>
      </w:rPr>
    </w:pPr>
    <w:r>
      <w:rPr>
        <w:sz w:val="14"/>
        <w:szCs w:val="14"/>
      </w:rPr>
      <w:fldChar w:fldCharType="begin"/>
    </w:r>
    <w:r w:rsidRPr="00466B05">
      <w:rPr>
        <w:sz w:val="14"/>
        <w:szCs w:val="14"/>
      </w:rPr>
      <w:instrText xml:space="preserve"> FILENAME </w:instrText>
    </w:r>
    <w:r>
      <w:rPr>
        <w:sz w:val="14"/>
        <w:szCs w:val="14"/>
      </w:rPr>
      <w:fldChar w:fldCharType="separate"/>
    </w:r>
    <w:r w:rsidR="00466B05" w:rsidRPr="00466B05">
      <w:rPr>
        <w:noProof/>
        <w:sz w:val="14"/>
        <w:szCs w:val="14"/>
      </w:rPr>
      <w:t>Descrizione attività di supporto al committente (BHU) nella fase di progettazione</w:t>
    </w:r>
    <w:r>
      <w:rPr>
        <w:sz w:val="14"/>
        <w:szCs w:val="14"/>
      </w:rPr>
      <w:fldChar w:fldCharType="end"/>
    </w:r>
    <w:r w:rsidRPr="00466B05">
      <w:rPr>
        <w:sz w:val="14"/>
      </w:rPr>
      <w:t xml:space="preserve">,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SAVEDATE \@ "dd.MM.yy, HH:mm" </w:instrText>
    </w:r>
    <w:r>
      <w:rPr>
        <w:sz w:val="14"/>
        <w:szCs w:val="14"/>
      </w:rPr>
      <w:fldChar w:fldCharType="separate"/>
    </w:r>
    <w:r w:rsidR="00255570">
      <w:rPr>
        <w:noProof/>
        <w:sz w:val="14"/>
        <w:szCs w:val="14"/>
      </w:rPr>
      <w:t>27.01.21, 17:57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A7BD8" w14:textId="77777777" w:rsidR="00607B19" w:rsidRPr="009D2EC8" w:rsidRDefault="00607B19" w:rsidP="009D2EC8">
      <w:pPr>
        <w:pStyle w:val="Fuzeile"/>
      </w:pPr>
      <w:r>
        <w:separator/>
      </w:r>
    </w:p>
  </w:footnote>
  <w:footnote w:type="continuationSeparator" w:id="0">
    <w:p w14:paraId="446A1A19" w14:textId="77777777" w:rsidR="00607B19" w:rsidRPr="00892184" w:rsidRDefault="00607B19" w:rsidP="00892184">
      <w:pPr>
        <w:pStyle w:val="Fuzeile"/>
      </w:pPr>
    </w:p>
    <w:p w14:paraId="3577FABD" w14:textId="77777777" w:rsidR="00607B19" w:rsidRDefault="00607B19" w:rsidP="00F84C24"/>
    <w:p w14:paraId="56DAED57" w14:textId="77777777" w:rsidR="00607B19" w:rsidRDefault="00607B19" w:rsidP="00F84C24"/>
  </w:footnote>
  <w:footnote w:type="continuationNotice" w:id="1">
    <w:p w14:paraId="722E2669" w14:textId="77777777" w:rsidR="00607B19" w:rsidRDefault="00607B19" w:rsidP="00F84C24"/>
    <w:p w14:paraId="6F8475AA" w14:textId="77777777" w:rsidR="00607B19" w:rsidRDefault="00607B19" w:rsidP="00F84C24"/>
    <w:p w14:paraId="47A2EDC6" w14:textId="77777777" w:rsidR="00607B19" w:rsidRDefault="00607B19" w:rsidP="00F84C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4C58F" w14:textId="77777777" w:rsidR="008D6325" w:rsidRPr="0079473E" w:rsidRDefault="008D6325" w:rsidP="009601C1">
    <w:pPr>
      <w:pStyle w:val="Kopfzeile"/>
      <w:tabs>
        <w:tab w:val="clear" w:pos="9356"/>
      </w:tabs>
      <w:ind w:right="-2"/>
    </w:pPr>
    <w:r>
      <w:t xml:space="preserve">Descrizione prestazioni per la struttura di supporto al committente </w:t>
    </w:r>
  </w:p>
  <w:p w14:paraId="6E5BCF32" w14:textId="77777777" w:rsidR="008D6325" w:rsidRPr="0079473E" w:rsidRDefault="008D6325" w:rsidP="009601C1">
    <w:pPr>
      <w:pStyle w:val="Kopfzeile"/>
      <w:pBdr>
        <w:bottom w:val="single" w:sz="4" w:space="1" w:color="auto"/>
      </w:pBdr>
      <w:tabs>
        <w:tab w:val="clear" w:pos="9356"/>
      </w:tabs>
      <w:ind w:right="-2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438EA" w14:textId="7BC23C63" w:rsidR="008D6325" w:rsidRPr="0079473E" w:rsidRDefault="008D6325" w:rsidP="000F29A9">
    <w:pPr>
      <w:pStyle w:val="Kopfzeile"/>
      <w:tabs>
        <w:tab w:val="clear" w:pos="9356"/>
      </w:tabs>
      <w:ind w:right="-2"/>
    </w:pPr>
    <w:r>
      <w:t>Descrizione prestazioni di supporto al committente</w:t>
    </w:r>
  </w:p>
  <w:p w14:paraId="27F82999" w14:textId="64FBCE45" w:rsidR="008D6325" w:rsidRPr="005D1407" w:rsidRDefault="00607B19" w:rsidP="000F29A9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fldSimple w:instr=" STYLEREF  Überschrift ">
      <w:r w:rsidR="00565E68">
        <w:rPr>
          <w:noProof/>
        </w:rPr>
        <w:t>D</w:t>
      </w:r>
      <w:r w:rsidR="00565E68">
        <w:rPr>
          <w:noProof/>
        </w:rPr>
        <w:tab/>
        <w:t>Attività di supporto al committente nella progettazione</w:t>
      </w:r>
    </w:fldSimple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0D919" w14:textId="77777777" w:rsidR="008D6325" w:rsidRDefault="008D63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8D6325" w14:paraId="07555BB6" w14:textId="77777777" w:rsidTr="00DD3A78">
      <w:trPr>
        <w:cantSplit/>
        <w:trHeight w:hRule="exact" w:val="1980"/>
      </w:trPr>
      <w:tc>
        <w:tcPr>
          <w:tcW w:w="4848" w:type="dxa"/>
        </w:tcPr>
        <w:p w14:paraId="587FF39F" w14:textId="77777777" w:rsidR="008D6325" w:rsidRDefault="008D6325" w:rsidP="00054249">
          <w:pPr>
            <w:pStyle w:val="Logo"/>
          </w:pPr>
          <w:r>
            <w:rPr>
              <w:lang w:val="de-CH" w:eastAsia="de-CH" w:bidi="ar-SA"/>
            </w:rPr>
            <w:drawing>
              <wp:inline distT="0" distB="0" distL="0" distR="0" wp14:anchorId="692C005F" wp14:editId="58173525">
                <wp:extent cx="2065020" cy="670560"/>
                <wp:effectExtent l="0" t="0" r="0" b="0"/>
                <wp:docPr id="4" name="Bild 1" descr="Bil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502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B1ED55" w14:textId="77777777" w:rsidR="008D6325" w:rsidRPr="00E534A0" w:rsidRDefault="008D6325" w:rsidP="00054249">
          <w:pPr>
            <w:pStyle w:val="Logo"/>
          </w:pPr>
        </w:p>
      </w:tc>
      <w:tc>
        <w:tcPr>
          <w:tcW w:w="4961" w:type="dxa"/>
        </w:tcPr>
        <w:p w14:paraId="27EAB62A" w14:textId="77777777" w:rsidR="008D6325" w:rsidRPr="00D33E17" w:rsidRDefault="008D6325" w:rsidP="00054249">
          <w:pPr>
            <w:pStyle w:val="KopfDept"/>
          </w:pPr>
          <w:r>
            <w:t>Dipartimento federale dell’ambiente, dei trasporti,</w:t>
          </w:r>
          <w:r>
            <w:br/>
            <w:t>dell’energia e delle comunicazioni DATEC</w:t>
          </w:r>
        </w:p>
        <w:p w14:paraId="725B2C64" w14:textId="77777777" w:rsidR="008D6325" w:rsidRDefault="008D6325" w:rsidP="00054249">
          <w:pPr>
            <w:pStyle w:val="KopfFett"/>
          </w:pPr>
          <w:r>
            <w:t>Ufficio federale delle strade USTRA</w:t>
          </w:r>
        </w:p>
        <w:p w14:paraId="2EC2EEF1" w14:textId="77777777" w:rsidR="008D6325" w:rsidRPr="00D33E17" w:rsidRDefault="008D6325" w:rsidP="00054249">
          <w:pPr>
            <w:pStyle w:val="KopfFett"/>
          </w:pPr>
        </w:p>
      </w:tc>
    </w:tr>
  </w:tbl>
  <w:p w14:paraId="70AC0585" w14:textId="77777777" w:rsidR="008D6325" w:rsidRPr="00054249" w:rsidRDefault="008D6325" w:rsidP="0005424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17020" w14:textId="77777777" w:rsidR="008D6325" w:rsidRPr="00D33E17" w:rsidRDefault="008D6325" w:rsidP="00E90A37">
    <w:pPr>
      <w:pStyle w:val="Platzhalter"/>
    </w:pPr>
  </w:p>
  <w:p w14:paraId="15975AF0" w14:textId="77777777" w:rsidR="008D6325" w:rsidRPr="00E90A37" w:rsidRDefault="008D6325" w:rsidP="00E90A3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CB454" w14:textId="1CEB120C" w:rsidR="008D6325" w:rsidRPr="0079473E" w:rsidRDefault="008D6325" w:rsidP="00801E19">
    <w:pPr>
      <w:pStyle w:val="Kopfzeile"/>
      <w:tabs>
        <w:tab w:val="clear" w:pos="9356"/>
      </w:tabs>
      <w:ind w:right="-2"/>
    </w:pPr>
    <w:r>
      <w:t xml:space="preserve">Descrizione </w:t>
    </w:r>
    <w:r w:rsidR="00402AB5">
      <w:t xml:space="preserve">attività </w:t>
    </w:r>
    <w:r>
      <w:t>di supporto al committente</w:t>
    </w:r>
  </w:p>
  <w:p w14:paraId="72BEBDB9" w14:textId="4E93F750" w:rsidR="008D6325" w:rsidRPr="00801E19" w:rsidRDefault="00607B19" w:rsidP="00E922C2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fldSimple w:instr=" STYLEREF  Überschrift ">
      <w:r w:rsidR="00565E68">
        <w:rPr>
          <w:noProof/>
        </w:rPr>
        <w:t>A</w:t>
      </w:r>
      <w:r w:rsidR="00565E68">
        <w:rPr>
          <w:noProof/>
        </w:rPr>
        <w:tab/>
        <w:t>Informazioni generali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48C57" w14:textId="4711B24D" w:rsidR="008D6325" w:rsidRPr="0079473E" w:rsidRDefault="008D6325" w:rsidP="00F804D0">
    <w:pPr>
      <w:pStyle w:val="Kopfzeile"/>
      <w:tabs>
        <w:tab w:val="clear" w:pos="9356"/>
      </w:tabs>
      <w:ind w:right="-2"/>
    </w:pPr>
    <w:r>
      <w:t xml:space="preserve">Descrizione </w:t>
    </w:r>
    <w:r w:rsidR="005206E8">
      <w:t xml:space="preserve">attività </w:t>
    </w:r>
    <w:r>
      <w:t>di supporto al committente</w:t>
    </w:r>
  </w:p>
  <w:p w14:paraId="10C8DC25" w14:textId="6B532489" w:rsidR="008D6325" w:rsidRPr="00F804D0" w:rsidRDefault="00607B19" w:rsidP="00E922C2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fldSimple w:instr=" STYLEREF  Überschrift ">
      <w:r w:rsidR="00255570">
        <w:rPr>
          <w:noProof/>
        </w:rPr>
        <w:t>B</w:t>
      </w:r>
      <w:r w:rsidR="00255570">
        <w:rPr>
          <w:noProof/>
        </w:rPr>
        <w:tab/>
        <w:t>Prestazioni valide per tutte le fasi progettuali</w:t>
      </w:r>
    </w:fldSimple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C5B59" w14:textId="77777777" w:rsidR="008D6325" w:rsidRPr="005D1407" w:rsidRDefault="008D6325" w:rsidP="001B5E3C">
    <w:pPr>
      <w:pStyle w:val="Kopfzeile"/>
      <w:tabs>
        <w:tab w:val="clear" w:pos="9356"/>
      </w:tabs>
      <w:ind w:right="-2"/>
    </w:pPr>
    <w:r>
      <w:fldChar w:fldCharType="begin"/>
    </w:r>
    <w:r>
      <w:instrText>TITLE</w:instrText>
    </w:r>
    <w:r>
      <w:fldChar w:fldCharType="separate"/>
    </w:r>
    <w:r w:rsidR="00466B05">
      <w:t>Bericht</w:t>
    </w:r>
    <w:r>
      <w:fldChar w:fldCharType="end"/>
    </w:r>
  </w:p>
  <w:p w14:paraId="6B19459D" w14:textId="77777777" w:rsidR="008D6325" w:rsidRPr="005D1407" w:rsidRDefault="008D6325" w:rsidP="001B5E3C">
    <w:pPr>
      <w:pStyle w:val="Kopfzeile"/>
      <w:pBdr>
        <w:bottom w:val="single" w:sz="4" w:space="1" w:color="auto"/>
      </w:pBdr>
      <w:tabs>
        <w:tab w:val="clear" w:pos="9356"/>
      </w:tabs>
      <w:ind w:right="-2"/>
    </w:pPr>
    <w:r w:rsidRPr="005D1407">
      <w:fldChar w:fldCharType="begin"/>
    </w:r>
    <w:r w:rsidRPr="005D1407">
      <w:instrText xml:space="preserve"> STYLEREF </w:instrText>
    </w:r>
    <w:r>
      <w:instrText>1</w:instrText>
    </w:r>
    <w:r w:rsidRPr="005D1407">
      <w:instrText xml:space="preserve"> </w:instrText>
    </w:r>
    <w:r>
      <w:instrText>\n</w:instrText>
    </w:r>
    <w:r w:rsidRPr="005D1407">
      <w:instrText xml:space="preserve"> </w:instrText>
    </w:r>
    <w:r w:rsidRPr="005D1407">
      <w:fldChar w:fldCharType="separate"/>
    </w:r>
    <w:r w:rsidR="00466B05">
      <w:rPr>
        <w:noProof/>
      </w:rPr>
      <w:t>1</w:t>
    </w:r>
    <w:r w:rsidRPr="005D1407">
      <w:fldChar w:fldCharType="end"/>
    </w:r>
    <w:r>
      <w:t> </w:t>
    </w:r>
    <w:r w:rsidRPr="005D1407">
      <w:fldChar w:fldCharType="begin"/>
    </w:r>
    <w:r w:rsidRPr="005D1407">
      <w:instrText xml:space="preserve"> STYLEREF </w:instrText>
    </w:r>
    <w:r>
      <w:instrText>1</w:instrText>
    </w:r>
    <w:r w:rsidRPr="005D1407">
      <w:instrText xml:space="preserve"> </w:instrText>
    </w:r>
    <w:r w:rsidRPr="005D1407">
      <w:fldChar w:fldCharType="separate"/>
    </w:r>
    <w:r w:rsidR="00466B05">
      <w:rPr>
        <w:noProof/>
      </w:rPr>
      <w:t>Validità</w:t>
    </w:r>
    <w:r w:rsidRPr="005D1407"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F6245" w14:textId="115587F9" w:rsidR="008D6325" w:rsidRPr="0079473E" w:rsidRDefault="008D6325" w:rsidP="00801E19">
    <w:pPr>
      <w:pStyle w:val="Kopfzeile"/>
      <w:tabs>
        <w:tab w:val="clear" w:pos="9356"/>
      </w:tabs>
      <w:ind w:right="-2"/>
    </w:pPr>
    <w:r>
      <w:t xml:space="preserve">Descrizione </w:t>
    </w:r>
    <w:r w:rsidR="00402AB5">
      <w:t xml:space="preserve">attività </w:t>
    </w:r>
    <w:r>
      <w:t>di supporto al committente</w:t>
    </w:r>
  </w:p>
  <w:p w14:paraId="2E799B41" w14:textId="2FA0D7B2" w:rsidR="008D6325" w:rsidRPr="00801E19" w:rsidRDefault="008D6325" w:rsidP="00E922C2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r>
      <w:t>D</w:t>
    </w:r>
    <w:r>
      <w:tab/>
    </w:r>
    <w:r w:rsidR="00402AB5">
      <w:t>Attività</w:t>
    </w:r>
    <w:r w:rsidR="00402AB5" w:rsidRPr="00EE3EDE">
      <w:t xml:space="preserve"> </w:t>
    </w:r>
    <w:r w:rsidRPr="00EE3EDE">
      <w:t>di supporto al committente nella progettazione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B1292" w14:textId="15D6A54E" w:rsidR="008D6325" w:rsidRPr="0079473E" w:rsidRDefault="008D6325" w:rsidP="00F804D0">
    <w:pPr>
      <w:pStyle w:val="Kopfzeile"/>
      <w:tabs>
        <w:tab w:val="clear" w:pos="9356"/>
      </w:tabs>
      <w:ind w:right="-2"/>
    </w:pPr>
    <w:r>
      <w:t>Descrizione prestazioni di supporto al committente</w:t>
    </w:r>
  </w:p>
  <w:p w14:paraId="50B4312C" w14:textId="01E65C48" w:rsidR="008D6325" w:rsidRPr="00F804D0" w:rsidRDefault="00607B19" w:rsidP="00355399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fldSimple w:instr=" STYLEREF  Überschrift ">
      <w:r w:rsidR="00255570">
        <w:rPr>
          <w:noProof/>
        </w:rPr>
        <w:t>D</w:t>
      </w:r>
      <w:r w:rsidR="00255570">
        <w:rPr>
          <w:noProof/>
        </w:rPr>
        <w:tab/>
        <w:t>Attività di supporto al committente nella progettazione</w:t>
      </w:r>
    </w:fldSimple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0F54A" w14:textId="6BA047DD" w:rsidR="008D6325" w:rsidRPr="0079473E" w:rsidRDefault="008D6325" w:rsidP="000F29A9">
    <w:pPr>
      <w:pStyle w:val="Kopfzeile"/>
      <w:tabs>
        <w:tab w:val="clear" w:pos="9356"/>
      </w:tabs>
      <w:ind w:right="-2"/>
    </w:pPr>
    <w:r>
      <w:t>Descrizione prestazioni di supporto al committente</w:t>
    </w:r>
  </w:p>
  <w:p w14:paraId="2D8EF6AB" w14:textId="738289B0" w:rsidR="008D6325" w:rsidRPr="000F29A9" w:rsidRDefault="00607B19" w:rsidP="000F29A9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fldSimple w:instr=" STYLEREF  Überschrift ">
      <w:r w:rsidR="00255570">
        <w:rPr>
          <w:noProof/>
        </w:rPr>
        <w:t>D</w:t>
      </w:r>
      <w:r w:rsidR="00255570">
        <w:rPr>
          <w:noProof/>
        </w:rPr>
        <w:tab/>
        <w:t>Attività di supporto al committente nella progettazione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B8673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E6695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5E97C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A8F6C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4E76E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5EA02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CE7FD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8AA64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E466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78C2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655E2"/>
    <w:multiLevelType w:val="hybridMultilevel"/>
    <w:tmpl w:val="077699F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E4E2D"/>
    <w:multiLevelType w:val="hybridMultilevel"/>
    <w:tmpl w:val="9FC60E2E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604F23"/>
    <w:multiLevelType w:val="hybridMultilevel"/>
    <w:tmpl w:val="602CFF94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214AE2"/>
    <w:multiLevelType w:val="hybridMultilevel"/>
    <w:tmpl w:val="139EF9FC"/>
    <w:lvl w:ilvl="0" w:tplc="67EC3F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7B522B"/>
    <w:multiLevelType w:val="hybridMultilevel"/>
    <w:tmpl w:val="4D16A4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B8309C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D134497"/>
    <w:multiLevelType w:val="hybridMultilevel"/>
    <w:tmpl w:val="4B66E9E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B61304"/>
    <w:multiLevelType w:val="hybridMultilevel"/>
    <w:tmpl w:val="76BECD46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BA26BE"/>
    <w:multiLevelType w:val="hybridMultilevel"/>
    <w:tmpl w:val="1A467386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15576F"/>
    <w:multiLevelType w:val="hybridMultilevel"/>
    <w:tmpl w:val="1F5448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4E5AFE"/>
    <w:multiLevelType w:val="hybridMultilevel"/>
    <w:tmpl w:val="F528B13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F42BC1"/>
    <w:multiLevelType w:val="hybridMultilevel"/>
    <w:tmpl w:val="9A5AD3E6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0533E1"/>
    <w:multiLevelType w:val="hybridMultilevel"/>
    <w:tmpl w:val="166816D8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1C7424"/>
    <w:multiLevelType w:val="hybridMultilevel"/>
    <w:tmpl w:val="CD0853F8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B8622D"/>
    <w:multiLevelType w:val="hybridMultilevel"/>
    <w:tmpl w:val="67B0526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227487"/>
    <w:multiLevelType w:val="hybridMultilevel"/>
    <w:tmpl w:val="78B682CA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8C451F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23EE1BA3"/>
    <w:multiLevelType w:val="hybridMultilevel"/>
    <w:tmpl w:val="D6D0742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C37E97"/>
    <w:multiLevelType w:val="hybridMultilevel"/>
    <w:tmpl w:val="99C6C24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2D670E"/>
    <w:multiLevelType w:val="hybridMultilevel"/>
    <w:tmpl w:val="BC9881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721C7D"/>
    <w:multiLevelType w:val="hybridMultilevel"/>
    <w:tmpl w:val="38BA888A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692EDD"/>
    <w:multiLevelType w:val="multilevel"/>
    <w:tmpl w:val="AFACC79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1"/>
      <w:lvlText w:val="%6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6">
      <w:start w:val="1"/>
      <w:numFmt w:val="decimal"/>
      <w:lvlText w:val="%6 %7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7">
      <w:start w:val="1"/>
      <w:numFmt w:val="decimal"/>
      <w:lvlRestart w:val="3"/>
      <w:lvlText w:val="%6 %7.%8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8">
      <w:start w:val="1"/>
      <w:numFmt w:val="none"/>
      <w:lvlRestart w:val="4"/>
      <w:suff w:val="nothing"/>
      <w:lvlText w:val=""/>
      <w:lvlJc w:val="left"/>
      <w:pPr>
        <w:ind w:left="0" w:firstLine="0"/>
      </w:pPr>
      <w:rPr>
        <w:rFonts w:ascii="Arial" w:hAnsi="Arial" w:hint="default"/>
      </w:rPr>
    </w:lvl>
  </w:abstractNum>
  <w:abstractNum w:abstractNumId="32" w15:restartNumberingAfterBreak="0">
    <w:nsid w:val="36064774"/>
    <w:multiLevelType w:val="hybridMultilevel"/>
    <w:tmpl w:val="C8502A4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6A15D6"/>
    <w:multiLevelType w:val="hybridMultilevel"/>
    <w:tmpl w:val="C8D403CA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C5391E"/>
    <w:multiLevelType w:val="hybridMultilevel"/>
    <w:tmpl w:val="C60C61D4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3B49F0"/>
    <w:multiLevelType w:val="hybridMultilevel"/>
    <w:tmpl w:val="A27CFBA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DC48F2"/>
    <w:multiLevelType w:val="hybridMultilevel"/>
    <w:tmpl w:val="584AA6F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545585"/>
    <w:multiLevelType w:val="multilevel"/>
    <w:tmpl w:val="BB64A298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1"/>
      <w:pStyle w:val="berschrift6"/>
      <w:lvlText w:val="%6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6">
      <w:start w:val="1"/>
      <w:numFmt w:val="decimal"/>
      <w:pStyle w:val="berschrift7"/>
      <w:lvlText w:val="%6 %7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7">
      <w:start w:val="1"/>
      <w:numFmt w:val="decimal"/>
      <w:lvlRestart w:val="3"/>
      <w:pStyle w:val="berschrift8"/>
      <w:lvlText w:val="%6 %7.%8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8">
      <w:start w:val="1"/>
      <w:numFmt w:val="none"/>
      <w:lvlRestart w:val="4"/>
      <w:suff w:val="nothing"/>
      <w:lvlText w:val=""/>
      <w:lvlJc w:val="left"/>
      <w:pPr>
        <w:ind w:left="0" w:firstLine="0"/>
      </w:pPr>
      <w:rPr>
        <w:rFonts w:ascii="Arial" w:hAnsi="Arial" w:hint="default"/>
      </w:rPr>
    </w:lvl>
  </w:abstractNum>
  <w:abstractNum w:abstractNumId="38" w15:restartNumberingAfterBreak="0">
    <w:nsid w:val="46AB6059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46B41882"/>
    <w:multiLevelType w:val="hybridMultilevel"/>
    <w:tmpl w:val="D628392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BD6E9E"/>
    <w:multiLevelType w:val="hybridMultilevel"/>
    <w:tmpl w:val="01C063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CF07EE"/>
    <w:multiLevelType w:val="hybridMultilevel"/>
    <w:tmpl w:val="BA3C025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231F86"/>
    <w:multiLevelType w:val="hybridMultilevel"/>
    <w:tmpl w:val="368281C0"/>
    <w:lvl w:ilvl="0" w:tplc="C6B0EDC2">
      <w:start w:val="1"/>
      <w:numFmt w:val="decimal"/>
      <w:lvlText w:val="[%1]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A6076FA"/>
    <w:multiLevelType w:val="hybridMultilevel"/>
    <w:tmpl w:val="6BB0B77E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C12AD2"/>
    <w:multiLevelType w:val="hybridMultilevel"/>
    <w:tmpl w:val="CDB8C4C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C45C71"/>
    <w:multiLevelType w:val="hybridMultilevel"/>
    <w:tmpl w:val="65CA6E04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3D4591"/>
    <w:multiLevelType w:val="singleLevel"/>
    <w:tmpl w:val="8258F782"/>
    <w:lvl w:ilvl="0">
      <w:start w:val="1"/>
      <w:numFmt w:val="bullet"/>
      <w:pStyle w:val="Aufzhlung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47" w15:restartNumberingAfterBreak="0">
    <w:nsid w:val="52500CFF"/>
    <w:multiLevelType w:val="hybridMultilevel"/>
    <w:tmpl w:val="78E699D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163E90"/>
    <w:multiLevelType w:val="hybridMultilevel"/>
    <w:tmpl w:val="D658A8B6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865C98"/>
    <w:multiLevelType w:val="hybridMultilevel"/>
    <w:tmpl w:val="0560862A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450BEF"/>
    <w:multiLevelType w:val="hybridMultilevel"/>
    <w:tmpl w:val="6B66AAE8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691DE3"/>
    <w:multiLevelType w:val="hybridMultilevel"/>
    <w:tmpl w:val="ADCE3B78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171066"/>
    <w:multiLevelType w:val="hybridMultilevel"/>
    <w:tmpl w:val="735275C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C03D7A"/>
    <w:multiLevelType w:val="hybridMultilevel"/>
    <w:tmpl w:val="8304A70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BE70AF"/>
    <w:multiLevelType w:val="hybridMultilevel"/>
    <w:tmpl w:val="96BC242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CA57E4"/>
    <w:multiLevelType w:val="hybridMultilevel"/>
    <w:tmpl w:val="1E4CC5D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593882"/>
    <w:multiLevelType w:val="hybridMultilevel"/>
    <w:tmpl w:val="433E180A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D175DF"/>
    <w:multiLevelType w:val="hybridMultilevel"/>
    <w:tmpl w:val="770EF008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060094"/>
    <w:multiLevelType w:val="hybridMultilevel"/>
    <w:tmpl w:val="C010DD0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CD0FCD"/>
    <w:multiLevelType w:val="hybridMultilevel"/>
    <w:tmpl w:val="9F12F7E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853903"/>
    <w:multiLevelType w:val="hybridMultilevel"/>
    <w:tmpl w:val="DA4AEF04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F310B7"/>
    <w:multiLevelType w:val="hybridMultilevel"/>
    <w:tmpl w:val="EDA8D30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811044"/>
    <w:multiLevelType w:val="hybridMultilevel"/>
    <w:tmpl w:val="58A2CAC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161014"/>
    <w:multiLevelType w:val="hybridMultilevel"/>
    <w:tmpl w:val="ECE48D66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BB2367"/>
    <w:multiLevelType w:val="hybridMultilevel"/>
    <w:tmpl w:val="9EDAB968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28060B"/>
    <w:multiLevelType w:val="hybridMultilevel"/>
    <w:tmpl w:val="14DC8AA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6"/>
  </w:num>
  <w:num w:numId="12">
    <w:abstractNumId w:val="42"/>
  </w:num>
  <w:num w:numId="13">
    <w:abstractNumId w:val="38"/>
  </w:num>
  <w:num w:numId="14">
    <w:abstractNumId w:val="15"/>
  </w:num>
  <w:num w:numId="15">
    <w:abstractNumId w:val="26"/>
  </w:num>
  <w:num w:numId="16">
    <w:abstractNumId w:val="50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9"/>
  </w:num>
  <w:num w:numId="20">
    <w:abstractNumId w:val="37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7"/>
  </w:num>
  <w:num w:numId="23">
    <w:abstractNumId w:val="18"/>
  </w:num>
  <w:num w:numId="24">
    <w:abstractNumId w:val="11"/>
  </w:num>
  <w:num w:numId="25">
    <w:abstractNumId w:val="33"/>
  </w:num>
  <w:num w:numId="26">
    <w:abstractNumId w:val="60"/>
  </w:num>
  <w:num w:numId="27">
    <w:abstractNumId w:val="35"/>
  </w:num>
  <w:num w:numId="28">
    <w:abstractNumId w:val="59"/>
  </w:num>
  <w:num w:numId="29">
    <w:abstractNumId w:val="52"/>
  </w:num>
  <w:num w:numId="30">
    <w:abstractNumId w:val="58"/>
  </w:num>
  <w:num w:numId="31">
    <w:abstractNumId w:val="55"/>
  </w:num>
  <w:num w:numId="32">
    <w:abstractNumId w:val="34"/>
  </w:num>
  <w:num w:numId="33">
    <w:abstractNumId w:val="21"/>
  </w:num>
  <w:num w:numId="34">
    <w:abstractNumId w:val="64"/>
  </w:num>
  <w:num w:numId="35">
    <w:abstractNumId w:val="24"/>
  </w:num>
  <w:num w:numId="36">
    <w:abstractNumId w:val="47"/>
  </w:num>
  <w:num w:numId="37">
    <w:abstractNumId w:val="17"/>
  </w:num>
  <w:num w:numId="38">
    <w:abstractNumId w:val="32"/>
  </w:num>
  <w:num w:numId="39">
    <w:abstractNumId w:val="65"/>
  </w:num>
  <w:num w:numId="40">
    <w:abstractNumId w:val="49"/>
  </w:num>
  <w:num w:numId="41">
    <w:abstractNumId w:val="23"/>
  </w:num>
  <w:num w:numId="42">
    <w:abstractNumId w:val="16"/>
  </w:num>
  <w:num w:numId="43">
    <w:abstractNumId w:val="56"/>
  </w:num>
  <w:num w:numId="44">
    <w:abstractNumId w:val="51"/>
  </w:num>
  <w:num w:numId="45">
    <w:abstractNumId w:val="28"/>
  </w:num>
  <w:num w:numId="46">
    <w:abstractNumId w:val="62"/>
  </w:num>
  <w:num w:numId="47">
    <w:abstractNumId w:val="39"/>
  </w:num>
  <w:num w:numId="48">
    <w:abstractNumId w:val="10"/>
  </w:num>
  <w:num w:numId="49">
    <w:abstractNumId w:val="45"/>
  </w:num>
  <w:num w:numId="50">
    <w:abstractNumId w:val="41"/>
  </w:num>
  <w:num w:numId="51">
    <w:abstractNumId w:val="63"/>
  </w:num>
  <w:num w:numId="52">
    <w:abstractNumId w:val="20"/>
  </w:num>
  <w:num w:numId="53">
    <w:abstractNumId w:val="36"/>
  </w:num>
  <w:num w:numId="54">
    <w:abstractNumId w:val="61"/>
  </w:num>
  <w:num w:numId="55">
    <w:abstractNumId w:val="12"/>
  </w:num>
  <w:num w:numId="56">
    <w:abstractNumId w:val="44"/>
  </w:num>
  <w:num w:numId="57">
    <w:abstractNumId w:val="30"/>
  </w:num>
  <w:num w:numId="58">
    <w:abstractNumId w:val="22"/>
  </w:num>
  <w:num w:numId="59">
    <w:abstractNumId w:val="48"/>
  </w:num>
  <w:num w:numId="60">
    <w:abstractNumId w:val="25"/>
  </w:num>
  <w:num w:numId="61">
    <w:abstractNumId w:val="40"/>
  </w:num>
  <w:num w:numId="62">
    <w:abstractNumId w:val="53"/>
  </w:num>
  <w:num w:numId="63">
    <w:abstractNumId w:val="29"/>
  </w:num>
  <w:num w:numId="64">
    <w:abstractNumId w:val="54"/>
  </w:num>
  <w:num w:numId="65">
    <w:abstractNumId w:val="43"/>
  </w:num>
  <w:num w:numId="66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7"/>
  </w:num>
  <w:num w:numId="68">
    <w:abstractNumId w:val="1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activeWritingStyle w:appName="MSWord" w:lang="it-CH" w:vendorID="64" w:dllVersion="6" w:nlCheck="1" w:checkStyle="0"/>
  <w:activeWritingStyle w:appName="MSWord" w:lang="de-CH" w:vendorID="64" w:dllVersion="6" w:nlCheck="1" w:checkStyle="1"/>
  <w:activeWritingStyle w:appName="MSWord" w:lang="it-IT" w:vendorID="64" w:dllVersion="6" w:nlCheck="1" w:checkStyle="0"/>
  <w:activeWritingStyle w:appName="MSWord" w:lang="it-CH" w:vendorID="64" w:dllVersion="4096" w:nlCheck="1" w:checkStyle="0"/>
  <w:activeWritingStyle w:appName="MSWord" w:lang="de-CH" w:vendorID="64" w:dllVersion="4096" w:nlCheck="1" w:checkStyle="0"/>
  <w:activeWritingStyle w:appName="MSWord" w:lang="it-IT" w:vendorID="64" w:dllVersion="4096" w:nlCheck="1" w:checkStyle="0"/>
  <w:activeWritingStyle w:appName="MSWord" w:lang="it-CH" w:vendorID="64" w:dllVersion="131078" w:nlCheck="1" w:checkStyle="0"/>
  <w:activeWritingStyle w:appName="MSWord" w:lang="de-CH" w:vendorID="64" w:dllVersion="131078" w:nlCheck="1" w:checkStyle="0"/>
  <w:activeWritingStyle w:appName="MSWord" w:lang="it-IT" w:vendorID="64" w:dllVersion="131078" w:nlCheck="1" w:checkStyle="0"/>
  <w:activeWritingStyle w:appName="MSWord" w:lang="de-DE" w:vendorID="64" w:dllVersion="131078" w:nlCheck="1" w:checkStyle="1"/>
  <w:attachedTemplate r:id="rId1"/>
  <w:stylePaneFormatFilter w:val="2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567"/>
  <w:autoHyphenation/>
  <w:hyphenationZone w:val="142"/>
  <w:evenAndOddHeaders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05"/>
    <w:rsid w:val="000016D5"/>
    <w:rsid w:val="0000241C"/>
    <w:rsid w:val="000127FA"/>
    <w:rsid w:val="000148DE"/>
    <w:rsid w:val="00021FDF"/>
    <w:rsid w:val="00023313"/>
    <w:rsid w:val="00027F47"/>
    <w:rsid w:val="00030110"/>
    <w:rsid w:val="00031115"/>
    <w:rsid w:val="000314B3"/>
    <w:rsid w:val="0003158B"/>
    <w:rsid w:val="000331C1"/>
    <w:rsid w:val="00034DD0"/>
    <w:rsid w:val="00040146"/>
    <w:rsid w:val="00040D4F"/>
    <w:rsid w:val="00042C29"/>
    <w:rsid w:val="00047993"/>
    <w:rsid w:val="00050154"/>
    <w:rsid w:val="00050995"/>
    <w:rsid w:val="00054249"/>
    <w:rsid w:val="0005620F"/>
    <w:rsid w:val="00056916"/>
    <w:rsid w:val="000579AF"/>
    <w:rsid w:val="00057E78"/>
    <w:rsid w:val="00057FAB"/>
    <w:rsid w:val="000604C6"/>
    <w:rsid w:val="00063799"/>
    <w:rsid w:val="00064552"/>
    <w:rsid w:val="00065AC0"/>
    <w:rsid w:val="00066157"/>
    <w:rsid w:val="000708A7"/>
    <w:rsid w:val="00070A35"/>
    <w:rsid w:val="00070BF4"/>
    <w:rsid w:val="000746C9"/>
    <w:rsid w:val="00074C14"/>
    <w:rsid w:val="00074D4A"/>
    <w:rsid w:val="0007635A"/>
    <w:rsid w:val="00085E4E"/>
    <w:rsid w:val="000862D2"/>
    <w:rsid w:val="00087A3F"/>
    <w:rsid w:val="00090587"/>
    <w:rsid w:val="0009071E"/>
    <w:rsid w:val="0009297A"/>
    <w:rsid w:val="00093026"/>
    <w:rsid w:val="00094FBE"/>
    <w:rsid w:val="00097E2D"/>
    <w:rsid w:val="000A20F8"/>
    <w:rsid w:val="000A3220"/>
    <w:rsid w:val="000A6EE6"/>
    <w:rsid w:val="000A71AF"/>
    <w:rsid w:val="000B17FA"/>
    <w:rsid w:val="000B5897"/>
    <w:rsid w:val="000B5E78"/>
    <w:rsid w:val="000B69B7"/>
    <w:rsid w:val="000B7F65"/>
    <w:rsid w:val="000C2C61"/>
    <w:rsid w:val="000C3C94"/>
    <w:rsid w:val="000C4030"/>
    <w:rsid w:val="000C5BBC"/>
    <w:rsid w:val="000D00C4"/>
    <w:rsid w:val="000D487C"/>
    <w:rsid w:val="000E0EDC"/>
    <w:rsid w:val="000E12D8"/>
    <w:rsid w:val="000E3151"/>
    <w:rsid w:val="000E49B1"/>
    <w:rsid w:val="000E5CDC"/>
    <w:rsid w:val="000E60E2"/>
    <w:rsid w:val="000E77DC"/>
    <w:rsid w:val="000F29A9"/>
    <w:rsid w:val="000F2A19"/>
    <w:rsid w:val="000F39B4"/>
    <w:rsid w:val="000F5040"/>
    <w:rsid w:val="000F7987"/>
    <w:rsid w:val="000F7A9E"/>
    <w:rsid w:val="001005B6"/>
    <w:rsid w:val="00100CDD"/>
    <w:rsid w:val="00105CF1"/>
    <w:rsid w:val="00115894"/>
    <w:rsid w:val="0012279C"/>
    <w:rsid w:val="00125E07"/>
    <w:rsid w:val="00126B67"/>
    <w:rsid w:val="00135277"/>
    <w:rsid w:val="001356A8"/>
    <w:rsid w:val="001405CE"/>
    <w:rsid w:val="00140D50"/>
    <w:rsid w:val="00144A35"/>
    <w:rsid w:val="0014594B"/>
    <w:rsid w:val="00145BF4"/>
    <w:rsid w:val="00150FB4"/>
    <w:rsid w:val="001512D9"/>
    <w:rsid w:val="00154DBF"/>
    <w:rsid w:val="00155A95"/>
    <w:rsid w:val="0015701E"/>
    <w:rsid w:val="0015798E"/>
    <w:rsid w:val="00161402"/>
    <w:rsid w:val="001628A5"/>
    <w:rsid w:val="00164A30"/>
    <w:rsid w:val="00165352"/>
    <w:rsid w:val="0017273E"/>
    <w:rsid w:val="00172B04"/>
    <w:rsid w:val="00173041"/>
    <w:rsid w:val="00175766"/>
    <w:rsid w:val="00181520"/>
    <w:rsid w:val="001815DE"/>
    <w:rsid w:val="00182EF4"/>
    <w:rsid w:val="00184792"/>
    <w:rsid w:val="001854E0"/>
    <w:rsid w:val="00185F2E"/>
    <w:rsid w:val="00186147"/>
    <w:rsid w:val="001909AE"/>
    <w:rsid w:val="00190C7F"/>
    <w:rsid w:val="001925E7"/>
    <w:rsid w:val="00194FC4"/>
    <w:rsid w:val="001A1DF1"/>
    <w:rsid w:val="001A37DA"/>
    <w:rsid w:val="001A638C"/>
    <w:rsid w:val="001A6CE8"/>
    <w:rsid w:val="001B0486"/>
    <w:rsid w:val="001B0B47"/>
    <w:rsid w:val="001B1E7E"/>
    <w:rsid w:val="001B4208"/>
    <w:rsid w:val="001B5E3C"/>
    <w:rsid w:val="001C074D"/>
    <w:rsid w:val="001C355B"/>
    <w:rsid w:val="001C51FA"/>
    <w:rsid w:val="001C6229"/>
    <w:rsid w:val="001D0DDC"/>
    <w:rsid w:val="001D1504"/>
    <w:rsid w:val="001D1536"/>
    <w:rsid w:val="001D1CCD"/>
    <w:rsid w:val="001D5C6D"/>
    <w:rsid w:val="001D66AB"/>
    <w:rsid w:val="001E20C8"/>
    <w:rsid w:val="001E2E8B"/>
    <w:rsid w:val="001E360A"/>
    <w:rsid w:val="001E42AE"/>
    <w:rsid w:val="001E53EE"/>
    <w:rsid w:val="001E6877"/>
    <w:rsid w:val="001E6C6F"/>
    <w:rsid w:val="001F11F4"/>
    <w:rsid w:val="001F38AB"/>
    <w:rsid w:val="001F4903"/>
    <w:rsid w:val="001F4CAB"/>
    <w:rsid w:val="001F52C4"/>
    <w:rsid w:val="001F682A"/>
    <w:rsid w:val="001F700D"/>
    <w:rsid w:val="001F7374"/>
    <w:rsid w:val="00202124"/>
    <w:rsid w:val="00203EA1"/>
    <w:rsid w:val="00204538"/>
    <w:rsid w:val="00205026"/>
    <w:rsid w:val="00206BAC"/>
    <w:rsid w:val="002116C7"/>
    <w:rsid w:val="00216176"/>
    <w:rsid w:val="00216D3F"/>
    <w:rsid w:val="00221994"/>
    <w:rsid w:val="00221B57"/>
    <w:rsid w:val="00222EAC"/>
    <w:rsid w:val="00224387"/>
    <w:rsid w:val="00234C51"/>
    <w:rsid w:val="0023504B"/>
    <w:rsid w:val="002352A3"/>
    <w:rsid w:val="00235B88"/>
    <w:rsid w:val="00237447"/>
    <w:rsid w:val="00241627"/>
    <w:rsid w:val="00241A22"/>
    <w:rsid w:val="00246B86"/>
    <w:rsid w:val="00250A77"/>
    <w:rsid w:val="00250B86"/>
    <w:rsid w:val="00252EB3"/>
    <w:rsid w:val="00253A01"/>
    <w:rsid w:val="00255570"/>
    <w:rsid w:val="00257730"/>
    <w:rsid w:val="00260F99"/>
    <w:rsid w:val="00261B79"/>
    <w:rsid w:val="00263195"/>
    <w:rsid w:val="00263290"/>
    <w:rsid w:val="0026334D"/>
    <w:rsid w:val="002633D3"/>
    <w:rsid w:val="00265127"/>
    <w:rsid w:val="002660FD"/>
    <w:rsid w:val="0026650C"/>
    <w:rsid w:val="00270EE2"/>
    <w:rsid w:val="00272C7F"/>
    <w:rsid w:val="00277374"/>
    <w:rsid w:val="00283F98"/>
    <w:rsid w:val="0028605B"/>
    <w:rsid w:val="002869DD"/>
    <w:rsid w:val="00287BBB"/>
    <w:rsid w:val="00287FC3"/>
    <w:rsid w:val="002912ED"/>
    <w:rsid w:val="002947C6"/>
    <w:rsid w:val="002948C8"/>
    <w:rsid w:val="00295031"/>
    <w:rsid w:val="00297BE1"/>
    <w:rsid w:val="002A063D"/>
    <w:rsid w:val="002A2D59"/>
    <w:rsid w:val="002A3D88"/>
    <w:rsid w:val="002B1868"/>
    <w:rsid w:val="002B417E"/>
    <w:rsid w:val="002B6768"/>
    <w:rsid w:val="002B6BDD"/>
    <w:rsid w:val="002B6D00"/>
    <w:rsid w:val="002D0973"/>
    <w:rsid w:val="002F0605"/>
    <w:rsid w:val="002F0FF1"/>
    <w:rsid w:val="002F1B04"/>
    <w:rsid w:val="002F2D04"/>
    <w:rsid w:val="002F3595"/>
    <w:rsid w:val="002F4B4A"/>
    <w:rsid w:val="002F4DA9"/>
    <w:rsid w:val="002F5E1E"/>
    <w:rsid w:val="003007E4"/>
    <w:rsid w:val="00301270"/>
    <w:rsid w:val="0030186B"/>
    <w:rsid w:val="00304792"/>
    <w:rsid w:val="00307707"/>
    <w:rsid w:val="00312E14"/>
    <w:rsid w:val="00313BD2"/>
    <w:rsid w:val="003160FA"/>
    <w:rsid w:val="003205A6"/>
    <w:rsid w:val="00320668"/>
    <w:rsid w:val="00321721"/>
    <w:rsid w:val="00321CEA"/>
    <w:rsid w:val="00323859"/>
    <w:rsid w:val="00330D09"/>
    <w:rsid w:val="00331E2E"/>
    <w:rsid w:val="003322C4"/>
    <w:rsid w:val="003377A2"/>
    <w:rsid w:val="003437C5"/>
    <w:rsid w:val="003438F8"/>
    <w:rsid w:val="00351CA3"/>
    <w:rsid w:val="00355399"/>
    <w:rsid w:val="00356A47"/>
    <w:rsid w:val="00357593"/>
    <w:rsid w:val="0036128D"/>
    <w:rsid w:val="00363FD5"/>
    <w:rsid w:val="003648A7"/>
    <w:rsid w:val="0036668C"/>
    <w:rsid w:val="00367C76"/>
    <w:rsid w:val="00367E4E"/>
    <w:rsid w:val="00371046"/>
    <w:rsid w:val="003851A1"/>
    <w:rsid w:val="00385C3F"/>
    <w:rsid w:val="003905C6"/>
    <w:rsid w:val="00390C65"/>
    <w:rsid w:val="00390E56"/>
    <w:rsid w:val="00390F9C"/>
    <w:rsid w:val="00391E66"/>
    <w:rsid w:val="003A4B30"/>
    <w:rsid w:val="003A58A1"/>
    <w:rsid w:val="003A5CA5"/>
    <w:rsid w:val="003B063B"/>
    <w:rsid w:val="003B4F8B"/>
    <w:rsid w:val="003B5C9B"/>
    <w:rsid w:val="003C00F6"/>
    <w:rsid w:val="003C48E0"/>
    <w:rsid w:val="003D0C05"/>
    <w:rsid w:val="003D153A"/>
    <w:rsid w:val="003D4F56"/>
    <w:rsid w:val="003E3143"/>
    <w:rsid w:val="003E410C"/>
    <w:rsid w:val="003E4114"/>
    <w:rsid w:val="003E48CB"/>
    <w:rsid w:val="003E6CCD"/>
    <w:rsid w:val="003E71C3"/>
    <w:rsid w:val="003E73F4"/>
    <w:rsid w:val="003E7870"/>
    <w:rsid w:val="003F108F"/>
    <w:rsid w:val="003F17D7"/>
    <w:rsid w:val="003F3BE6"/>
    <w:rsid w:val="003F4363"/>
    <w:rsid w:val="003F59F2"/>
    <w:rsid w:val="003F6D60"/>
    <w:rsid w:val="003F6F22"/>
    <w:rsid w:val="003F7740"/>
    <w:rsid w:val="00402AB5"/>
    <w:rsid w:val="0040354D"/>
    <w:rsid w:val="00403F6A"/>
    <w:rsid w:val="00405BD1"/>
    <w:rsid w:val="00406162"/>
    <w:rsid w:val="00407285"/>
    <w:rsid w:val="004076B4"/>
    <w:rsid w:val="004078B0"/>
    <w:rsid w:val="00414731"/>
    <w:rsid w:val="004155B5"/>
    <w:rsid w:val="00415F0F"/>
    <w:rsid w:val="0041653B"/>
    <w:rsid w:val="00420F9C"/>
    <w:rsid w:val="004212EB"/>
    <w:rsid w:val="00422F92"/>
    <w:rsid w:val="00430212"/>
    <w:rsid w:val="0043619A"/>
    <w:rsid w:val="00441094"/>
    <w:rsid w:val="00441783"/>
    <w:rsid w:val="00451B07"/>
    <w:rsid w:val="00456583"/>
    <w:rsid w:val="004601B7"/>
    <w:rsid w:val="00460B46"/>
    <w:rsid w:val="00460D94"/>
    <w:rsid w:val="00461473"/>
    <w:rsid w:val="00462D96"/>
    <w:rsid w:val="0046389F"/>
    <w:rsid w:val="0046405F"/>
    <w:rsid w:val="00465600"/>
    <w:rsid w:val="00466B05"/>
    <w:rsid w:val="004713A4"/>
    <w:rsid w:val="0047271A"/>
    <w:rsid w:val="0047676C"/>
    <w:rsid w:val="004808F0"/>
    <w:rsid w:val="00481604"/>
    <w:rsid w:val="00482C3A"/>
    <w:rsid w:val="00483FFA"/>
    <w:rsid w:val="00495FCF"/>
    <w:rsid w:val="00497C48"/>
    <w:rsid w:val="004A0253"/>
    <w:rsid w:val="004A1A25"/>
    <w:rsid w:val="004A214A"/>
    <w:rsid w:val="004A6364"/>
    <w:rsid w:val="004B1109"/>
    <w:rsid w:val="004B29A0"/>
    <w:rsid w:val="004B3CC9"/>
    <w:rsid w:val="004B59FB"/>
    <w:rsid w:val="004B5A78"/>
    <w:rsid w:val="004B5E5D"/>
    <w:rsid w:val="004C29E3"/>
    <w:rsid w:val="004C3009"/>
    <w:rsid w:val="004C4C82"/>
    <w:rsid w:val="004D198E"/>
    <w:rsid w:val="004D6677"/>
    <w:rsid w:val="004E0B55"/>
    <w:rsid w:val="004E10EC"/>
    <w:rsid w:val="004E572B"/>
    <w:rsid w:val="004E6717"/>
    <w:rsid w:val="004E6765"/>
    <w:rsid w:val="004E7C92"/>
    <w:rsid w:val="004F0BAD"/>
    <w:rsid w:val="004F0BBD"/>
    <w:rsid w:val="004F306A"/>
    <w:rsid w:val="004F4969"/>
    <w:rsid w:val="005027B5"/>
    <w:rsid w:val="00504D0F"/>
    <w:rsid w:val="00505A38"/>
    <w:rsid w:val="00511736"/>
    <w:rsid w:val="00512012"/>
    <w:rsid w:val="00512529"/>
    <w:rsid w:val="005126E3"/>
    <w:rsid w:val="00515E7B"/>
    <w:rsid w:val="005206E8"/>
    <w:rsid w:val="005270AE"/>
    <w:rsid w:val="0053070C"/>
    <w:rsid w:val="005324DB"/>
    <w:rsid w:val="00535DEA"/>
    <w:rsid w:val="00536F3C"/>
    <w:rsid w:val="00540AAE"/>
    <w:rsid w:val="0054186D"/>
    <w:rsid w:val="005427D9"/>
    <w:rsid w:val="005439C9"/>
    <w:rsid w:val="00547598"/>
    <w:rsid w:val="005508A5"/>
    <w:rsid w:val="0055115A"/>
    <w:rsid w:val="0055184D"/>
    <w:rsid w:val="00552208"/>
    <w:rsid w:val="00554431"/>
    <w:rsid w:val="005604B1"/>
    <w:rsid w:val="00564BE9"/>
    <w:rsid w:val="00565E68"/>
    <w:rsid w:val="005706B4"/>
    <w:rsid w:val="00570949"/>
    <w:rsid w:val="00575757"/>
    <w:rsid w:val="00580720"/>
    <w:rsid w:val="00583E14"/>
    <w:rsid w:val="0058589E"/>
    <w:rsid w:val="00585B3C"/>
    <w:rsid w:val="00592655"/>
    <w:rsid w:val="005936B4"/>
    <w:rsid w:val="0059426B"/>
    <w:rsid w:val="005A0172"/>
    <w:rsid w:val="005A2CCD"/>
    <w:rsid w:val="005A2E28"/>
    <w:rsid w:val="005A4A3D"/>
    <w:rsid w:val="005A5017"/>
    <w:rsid w:val="005A6C81"/>
    <w:rsid w:val="005A7EF9"/>
    <w:rsid w:val="005B362E"/>
    <w:rsid w:val="005B5C4C"/>
    <w:rsid w:val="005C1B6F"/>
    <w:rsid w:val="005C5815"/>
    <w:rsid w:val="005C5A06"/>
    <w:rsid w:val="005C6879"/>
    <w:rsid w:val="005D129A"/>
    <w:rsid w:val="005D1407"/>
    <w:rsid w:val="005D1C55"/>
    <w:rsid w:val="005D4AC0"/>
    <w:rsid w:val="005D60B1"/>
    <w:rsid w:val="005D63A3"/>
    <w:rsid w:val="005D67DE"/>
    <w:rsid w:val="005D76A6"/>
    <w:rsid w:val="005D7D18"/>
    <w:rsid w:val="005E01A3"/>
    <w:rsid w:val="005E0919"/>
    <w:rsid w:val="005E1ECB"/>
    <w:rsid w:val="005E3103"/>
    <w:rsid w:val="005E380B"/>
    <w:rsid w:val="005E45B5"/>
    <w:rsid w:val="005E4928"/>
    <w:rsid w:val="005E7836"/>
    <w:rsid w:val="005E790F"/>
    <w:rsid w:val="005E7946"/>
    <w:rsid w:val="005F3285"/>
    <w:rsid w:val="005F5C30"/>
    <w:rsid w:val="005F6DF3"/>
    <w:rsid w:val="00604CC0"/>
    <w:rsid w:val="006051AF"/>
    <w:rsid w:val="00606695"/>
    <w:rsid w:val="00607B19"/>
    <w:rsid w:val="00607F6F"/>
    <w:rsid w:val="006147F0"/>
    <w:rsid w:val="0061507B"/>
    <w:rsid w:val="006150A3"/>
    <w:rsid w:val="0061530A"/>
    <w:rsid w:val="00616AC6"/>
    <w:rsid w:val="0061775D"/>
    <w:rsid w:val="006204D5"/>
    <w:rsid w:val="006213D6"/>
    <w:rsid w:val="0062378A"/>
    <w:rsid w:val="00624651"/>
    <w:rsid w:val="00625BC1"/>
    <w:rsid w:val="0062679C"/>
    <w:rsid w:val="00626C27"/>
    <w:rsid w:val="00627BC5"/>
    <w:rsid w:val="0063341E"/>
    <w:rsid w:val="006338AA"/>
    <w:rsid w:val="0063665D"/>
    <w:rsid w:val="00640DC0"/>
    <w:rsid w:val="006426B6"/>
    <w:rsid w:val="006436A7"/>
    <w:rsid w:val="00644F18"/>
    <w:rsid w:val="00650B5C"/>
    <w:rsid w:val="00653496"/>
    <w:rsid w:val="0065566F"/>
    <w:rsid w:val="0065602A"/>
    <w:rsid w:val="00662FF2"/>
    <w:rsid w:val="00665E22"/>
    <w:rsid w:val="0066656C"/>
    <w:rsid w:val="006702FA"/>
    <w:rsid w:val="0067114A"/>
    <w:rsid w:val="00674066"/>
    <w:rsid w:val="00674961"/>
    <w:rsid w:val="00674E6D"/>
    <w:rsid w:val="0068142F"/>
    <w:rsid w:val="0068258F"/>
    <w:rsid w:val="0068321E"/>
    <w:rsid w:val="006869D0"/>
    <w:rsid w:val="0069189B"/>
    <w:rsid w:val="00692A3A"/>
    <w:rsid w:val="006967F1"/>
    <w:rsid w:val="006A62B8"/>
    <w:rsid w:val="006B34CF"/>
    <w:rsid w:val="006B3E69"/>
    <w:rsid w:val="006B5894"/>
    <w:rsid w:val="006B5E76"/>
    <w:rsid w:val="006C3938"/>
    <w:rsid w:val="006C4227"/>
    <w:rsid w:val="006C5410"/>
    <w:rsid w:val="006C5DFC"/>
    <w:rsid w:val="006C5EA0"/>
    <w:rsid w:val="006D102E"/>
    <w:rsid w:val="006D472C"/>
    <w:rsid w:val="006E117A"/>
    <w:rsid w:val="006E131B"/>
    <w:rsid w:val="006E3E2A"/>
    <w:rsid w:val="006F36C4"/>
    <w:rsid w:val="006F3AC8"/>
    <w:rsid w:val="006F462D"/>
    <w:rsid w:val="006F4C73"/>
    <w:rsid w:val="00706A96"/>
    <w:rsid w:val="00710BE6"/>
    <w:rsid w:val="00712670"/>
    <w:rsid w:val="00712A21"/>
    <w:rsid w:val="00720886"/>
    <w:rsid w:val="00723814"/>
    <w:rsid w:val="00724653"/>
    <w:rsid w:val="00725F30"/>
    <w:rsid w:val="00726695"/>
    <w:rsid w:val="0072704B"/>
    <w:rsid w:val="00727361"/>
    <w:rsid w:val="00732142"/>
    <w:rsid w:val="00733E0A"/>
    <w:rsid w:val="00734756"/>
    <w:rsid w:val="00735C68"/>
    <w:rsid w:val="00737468"/>
    <w:rsid w:val="007378B8"/>
    <w:rsid w:val="00740820"/>
    <w:rsid w:val="00740976"/>
    <w:rsid w:val="00742AD9"/>
    <w:rsid w:val="00742BF8"/>
    <w:rsid w:val="00742FF3"/>
    <w:rsid w:val="00743674"/>
    <w:rsid w:val="00747F57"/>
    <w:rsid w:val="00750774"/>
    <w:rsid w:val="00751321"/>
    <w:rsid w:val="00752472"/>
    <w:rsid w:val="00754FE9"/>
    <w:rsid w:val="007563CD"/>
    <w:rsid w:val="00760BC8"/>
    <w:rsid w:val="00766D71"/>
    <w:rsid w:val="007670CD"/>
    <w:rsid w:val="007671B0"/>
    <w:rsid w:val="00767513"/>
    <w:rsid w:val="00776807"/>
    <w:rsid w:val="0077746D"/>
    <w:rsid w:val="00787729"/>
    <w:rsid w:val="007905F3"/>
    <w:rsid w:val="007927A2"/>
    <w:rsid w:val="007927B5"/>
    <w:rsid w:val="00794059"/>
    <w:rsid w:val="0079473E"/>
    <w:rsid w:val="00797014"/>
    <w:rsid w:val="007978A6"/>
    <w:rsid w:val="007A1161"/>
    <w:rsid w:val="007A193A"/>
    <w:rsid w:val="007A3D49"/>
    <w:rsid w:val="007A4C29"/>
    <w:rsid w:val="007A60A5"/>
    <w:rsid w:val="007A60FB"/>
    <w:rsid w:val="007A68B8"/>
    <w:rsid w:val="007B346B"/>
    <w:rsid w:val="007B4787"/>
    <w:rsid w:val="007B7CF9"/>
    <w:rsid w:val="007C0EAD"/>
    <w:rsid w:val="007C2050"/>
    <w:rsid w:val="007C3202"/>
    <w:rsid w:val="007C3EDB"/>
    <w:rsid w:val="007C4F62"/>
    <w:rsid w:val="007C5757"/>
    <w:rsid w:val="007D0419"/>
    <w:rsid w:val="007D4368"/>
    <w:rsid w:val="007E2EED"/>
    <w:rsid w:val="007E5DDD"/>
    <w:rsid w:val="007E774E"/>
    <w:rsid w:val="007F0D7E"/>
    <w:rsid w:val="007F2032"/>
    <w:rsid w:val="007F466F"/>
    <w:rsid w:val="007F655F"/>
    <w:rsid w:val="007F77D9"/>
    <w:rsid w:val="00801A2F"/>
    <w:rsid w:val="00801E19"/>
    <w:rsid w:val="008046D5"/>
    <w:rsid w:val="00807C30"/>
    <w:rsid w:val="00807D1E"/>
    <w:rsid w:val="00810B7D"/>
    <w:rsid w:val="00810BF3"/>
    <w:rsid w:val="00811E1F"/>
    <w:rsid w:val="00813744"/>
    <w:rsid w:val="008150D0"/>
    <w:rsid w:val="00815EA2"/>
    <w:rsid w:val="008167A5"/>
    <w:rsid w:val="0082008A"/>
    <w:rsid w:val="00821898"/>
    <w:rsid w:val="00821FCA"/>
    <w:rsid w:val="00822DF7"/>
    <w:rsid w:val="0082339B"/>
    <w:rsid w:val="00826F80"/>
    <w:rsid w:val="0082721D"/>
    <w:rsid w:val="008315BE"/>
    <w:rsid w:val="00831AEF"/>
    <w:rsid w:val="008365DE"/>
    <w:rsid w:val="00836940"/>
    <w:rsid w:val="00836EB1"/>
    <w:rsid w:val="00837AA5"/>
    <w:rsid w:val="00837DB2"/>
    <w:rsid w:val="00840019"/>
    <w:rsid w:val="00841B1F"/>
    <w:rsid w:val="008434A5"/>
    <w:rsid w:val="0084367C"/>
    <w:rsid w:val="00844E3A"/>
    <w:rsid w:val="00847D2E"/>
    <w:rsid w:val="00850E38"/>
    <w:rsid w:val="0085187A"/>
    <w:rsid w:val="00852314"/>
    <w:rsid w:val="00855921"/>
    <w:rsid w:val="00856AC1"/>
    <w:rsid w:val="00866F77"/>
    <w:rsid w:val="00866FAC"/>
    <w:rsid w:val="008671D1"/>
    <w:rsid w:val="00870109"/>
    <w:rsid w:val="00871428"/>
    <w:rsid w:val="008744D4"/>
    <w:rsid w:val="00875593"/>
    <w:rsid w:val="0087599D"/>
    <w:rsid w:val="00887712"/>
    <w:rsid w:val="00887D83"/>
    <w:rsid w:val="0089095D"/>
    <w:rsid w:val="00890B3D"/>
    <w:rsid w:val="00892184"/>
    <w:rsid w:val="008925F2"/>
    <w:rsid w:val="008930BF"/>
    <w:rsid w:val="008937EE"/>
    <w:rsid w:val="00894728"/>
    <w:rsid w:val="00896980"/>
    <w:rsid w:val="0089735C"/>
    <w:rsid w:val="008A19A0"/>
    <w:rsid w:val="008A719F"/>
    <w:rsid w:val="008B0990"/>
    <w:rsid w:val="008B4DC7"/>
    <w:rsid w:val="008B74C9"/>
    <w:rsid w:val="008B7FEE"/>
    <w:rsid w:val="008C092D"/>
    <w:rsid w:val="008C4E6F"/>
    <w:rsid w:val="008C7081"/>
    <w:rsid w:val="008C72CC"/>
    <w:rsid w:val="008D090F"/>
    <w:rsid w:val="008D6325"/>
    <w:rsid w:val="008D72BD"/>
    <w:rsid w:val="008E251B"/>
    <w:rsid w:val="008E2B2C"/>
    <w:rsid w:val="008E2D5B"/>
    <w:rsid w:val="008E35E3"/>
    <w:rsid w:val="008E3835"/>
    <w:rsid w:val="008E421A"/>
    <w:rsid w:val="008E5990"/>
    <w:rsid w:val="008F0DFC"/>
    <w:rsid w:val="008F1642"/>
    <w:rsid w:val="008F238C"/>
    <w:rsid w:val="008F2F09"/>
    <w:rsid w:val="008F3E1A"/>
    <w:rsid w:val="008F552E"/>
    <w:rsid w:val="00904AE3"/>
    <w:rsid w:val="00910A54"/>
    <w:rsid w:val="00912A2B"/>
    <w:rsid w:val="009137BF"/>
    <w:rsid w:val="00914660"/>
    <w:rsid w:val="00916672"/>
    <w:rsid w:val="00922707"/>
    <w:rsid w:val="00922E52"/>
    <w:rsid w:val="00923F6C"/>
    <w:rsid w:val="009249A9"/>
    <w:rsid w:val="00925372"/>
    <w:rsid w:val="00926495"/>
    <w:rsid w:val="00927B17"/>
    <w:rsid w:val="009316BA"/>
    <w:rsid w:val="00934427"/>
    <w:rsid w:val="009349CC"/>
    <w:rsid w:val="0093707B"/>
    <w:rsid w:val="0094307D"/>
    <w:rsid w:val="0094415B"/>
    <w:rsid w:val="00947FE4"/>
    <w:rsid w:val="00951055"/>
    <w:rsid w:val="00952B58"/>
    <w:rsid w:val="0095664B"/>
    <w:rsid w:val="009601C1"/>
    <w:rsid w:val="009607BF"/>
    <w:rsid w:val="009622E7"/>
    <w:rsid w:val="009626EF"/>
    <w:rsid w:val="00962AB2"/>
    <w:rsid w:val="00962B0A"/>
    <w:rsid w:val="0096530A"/>
    <w:rsid w:val="0096543A"/>
    <w:rsid w:val="00971698"/>
    <w:rsid w:val="009748B0"/>
    <w:rsid w:val="009762B9"/>
    <w:rsid w:val="00977099"/>
    <w:rsid w:val="00980759"/>
    <w:rsid w:val="00980AB1"/>
    <w:rsid w:val="00982185"/>
    <w:rsid w:val="0098440F"/>
    <w:rsid w:val="00985327"/>
    <w:rsid w:val="00990E6C"/>
    <w:rsid w:val="00991A0E"/>
    <w:rsid w:val="009939DA"/>
    <w:rsid w:val="0099501A"/>
    <w:rsid w:val="009953E1"/>
    <w:rsid w:val="00995421"/>
    <w:rsid w:val="00995F1D"/>
    <w:rsid w:val="00996E67"/>
    <w:rsid w:val="00997238"/>
    <w:rsid w:val="0099728A"/>
    <w:rsid w:val="009A3B0A"/>
    <w:rsid w:val="009B29FD"/>
    <w:rsid w:val="009B49EF"/>
    <w:rsid w:val="009B6CC1"/>
    <w:rsid w:val="009B7CB9"/>
    <w:rsid w:val="009B7D2D"/>
    <w:rsid w:val="009C04B7"/>
    <w:rsid w:val="009C2FAF"/>
    <w:rsid w:val="009C3238"/>
    <w:rsid w:val="009C3926"/>
    <w:rsid w:val="009C55DC"/>
    <w:rsid w:val="009C6F7F"/>
    <w:rsid w:val="009C6FED"/>
    <w:rsid w:val="009C759C"/>
    <w:rsid w:val="009D2CF7"/>
    <w:rsid w:val="009D2EC8"/>
    <w:rsid w:val="009D374A"/>
    <w:rsid w:val="009D4F19"/>
    <w:rsid w:val="009D6F3F"/>
    <w:rsid w:val="009E376B"/>
    <w:rsid w:val="009E4F89"/>
    <w:rsid w:val="009F14BC"/>
    <w:rsid w:val="009F3815"/>
    <w:rsid w:val="009F57B0"/>
    <w:rsid w:val="009F646F"/>
    <w:rsid w:val="00A03BEA"/>
    <w:rsid w:val="00A04CE6"/>
    <w:rsid w:val="00A07B70"/>
    <w:rsid w:val="00A07BFB"/>
    <w:rsid w:val="00A07DC2"/>
    <w:rsid w:val="00A11904"/>
    <w:rsid w:val="00A11E89"/>
    <w:rsid w:val="00A11F80"/>
    <w:rsid w:val="00A134CE"/>
    <w:rsid w:val="00A14A6B"/>
    <w:rsid w:val="00A167EA"/>
    <w:rsid w:val="00A21ED5"/>
    <w:rsid w:val="00A267D3"/>
    <w:rsid w:val="00A26979"/>
    <w:rsid w:val="00A301FF"/>
    <w:rsid w:val="00A3490A"/>
    <w:rsid w:val="00A36270"/>
    <w:rsid w:val="00A41A24"/>
    <w:rsid w:val="00A42E0C"/>
    <w:rsid w:val="00A4398E"/>
    <w:rsid w:val="00A45722"/>
    <w:rsid w:val="00A50F70"/>
    <w:rsid w:val="00A52822"/>
    <w:rsid w:val="00A54275"/>
    <w:rsid w:val="00A54F50"/>
    <w:rsid w:val="00A55CAA"/>
    <w:rsid w:val="00A61029"/>
    <w:rsid w:val="00A63DA7"/>
    <w:rsid w:val="00A6685D"/>
    <w:rsid w:val="00A67C2F"/>
    <w:rsid w:val="00A70234"/>
    <w:rsid w:val="00A7186A"/>
    <w:rsid w:val="00A728FD"/>
    <w:rsid w:val="00A75EFB"/>
    <w:rsid w:val="00A806B1"/>
    <w:rsid w:val="00A842E6"/>
    <w:rsid w:val="00A86D38"/>
    <w:rsid w:val="00A87852"/>
    <w:rsid w:val="00A90DA5"/>
    <w:rsid w:val="00A9170A"/>
    <w:rsid w:val="00A93C21"/>
    <w:rsid w:val="00A941A2"/>
    <w:rsid w:val="00A949C3"/>
    <w:rsid w:val="00A97547"/>
    <w:rsid w:val="00AA127E"/>
    <w:rsid w:val="00AA1B17"/>
    <w:rsid w:val="00AA1DAD"/>
    <w:rsid w:val="00AA24EE"/>
    <w:rsid w:val="00AA3A6B"/>
    <w:rsid w:val="00AA5FDC"/>
    <w:rsid w:val="00AB1D18"/>
    <w:rsid w:val="00AB1D28"/>
    <w:rsid w:val="00AB21C1"/>
    <w:rsid w:val="00AB31A8"/>
    <w:rsid w:val="00AB5F56"/>
    <w:rsid w:val="00AB748F"/>
    <w:rsid w:val="00AC1BE2"/>
    <w:rsid w:val="00AC3E38"/>
    <w:rsid w:val="00AC3F69"/>
    <w:rsid w:val="00AC45E0"/>
    <w:rsid w:val="00AC6CBD"/>
    <w:rsid w:val="00AD03D9"/>
    <w:rsid w:val="00AD1831"/>
    <w:rsid w:val="00AD19FE"/>
    <w:rsid w:val="00AD235B"/>
    <w:rsid w:val="00AD5761"/>
    <w:rsid w:val="00AD60AE"/>
    <w:rsid w:val="00AD69EC"/>
    <w:rsid w:val="00AD724C"/>
    <w:rsid w:val="00AD727D"/>
    <w:rsid w:val="00AE103D"/>
    <w:rsid w:val="00AE3F21"/>
    <w:rsid w:val="00AE4275"/>
    <w:rsid w:val="00AE6277"/>
    <w:rsid w:val="00AE63DF"/>
    <w:rsid w:val="00AE6976"/>
    <w:rsid w:val="00AF6089"/>
    <w:rsid w:val="00B048DB"/>
    <w:rsid w:val="00B109BE"/>
    <w:rsid w:val="00B11489"/>
    <w:rsid w:val="00B14EA0"/>
    <w:rsid w:val="00B1535C"/>
    <w:rsid w:val="00B16CB1"/>
    <w:rsid w:val="00B16E2E"/>
    <w:rsid w:val="00B178B2"/>
    <w:rsid w:val="00B208E1"/>
    <w:rsid w:val="00B24121"/>
    <w:rsid w:val="00B25D29"/>
    <w:rsid w:val="00B308FE"/>
    <w:rsid w:val="00B33A72"/>
    <w:rsid w:val="00B35467"/>
    <w:rsid w:val="00B377C1"/>
    <w:rsid w:val="00B3782D"/>
    <w:rsid w:val="00B3789C"/>
    <w:rsid w:val="00B37D85"/>
    <w:rsid w:val="00B4283F"/>
    <w:rsid w:val="00B43737"/>
    <w:rsid w:val="00B44EC7"/>
    <w:rsid w:val="00B47B35"/>
    <w:rsid w:val="00B51800"/>
    <w:rsid w:val="00B51B78"/>
    <w:rsid w:val="00B52075"/>
    <w:rsid w:val="00B54C29"/>
    <w:rsid w:val="00B55083"/>
    <w:rsid w:val="00B572CE"/>
    <w:rsid w:val="00B60F75"/>
    <w:rsid w:val="00B6483A"/>
    <w:rsid w:val="00B66189"/>
    <w:rsid w:val="00B669D5"/>
    <w:rsid w:val="00B70140"/>
    <w:rsid w:val="00B73354"/>
    <w:rsid w:val="00B801C6"/>
    <w:rsid w:val="00B81BAD"/>
    <w:rsid w:val="00B82724"/>
    <w:rsid w:val="00B8535F"/>
    <w:rsid w:val="00B9084F"/>
    <w:rsid w:val="00B94727"/>
    <w:rsid w:val="00B94B4E"/>
    <w:rsid w:val="00B957ED"/>
    <w:rsid w:val="00B9643F"/>
    <w:rsid w:val="00B965FA"/>
    <w:rsid w:val="00B9715A"/>
    <w:rsid w:val="00BA2F05"/>
    <w:rsid w:val="00BA43C8"/>
    <w:rsid w:val="00BA700D"/>
    <w:rsid w:val="00BA73D2"/>
    <w:rsid w:val="00BB0994"/>
    <w:rsid w:val="00BB157D"/>
    <w:rsid w:val="00BB2D59"/>
    <w:rsid w:val="00BB3948"/>
    <w:rsid w:val="00BB6124"/>
    <w:rsid w:val="00BB6E93"/>
    <w:rsid w:val="00BC432C"/>
    <w:rsid w:val="00BD0F72"/>
    <w:rsid w:val="00BD5A00"/>
    <w:rsid w:val="00BD6FC2"/>
    <w:rsid w:val="00BE520B"/>
    <w:rsid w:val="00BE6375"/>
    <w:rsid w:val="00BE67B1"/>
    <w:rsid w:val="00BF2321"/>
    <w:rsid w:val="00BF4ABF"/>
    <w:rsid w:val="00BF55C9"/>
    <w:rsid w:val="00C04B2B"/>
    <w:rsid w:val="00C055C2"/>
    <w:rsid w:val="00C05F0A"/>
    <w:rsid w:val="00C06287"/>
    <w:rsid w:val="00C11B2F"/>
    <w:rsid w:val="00C131E9"/>
    <w:rsid w:val="00C21158"/>
    <w:rsid w:val="00C2284A"/>
    <w:rsid w:val="00C23FA1"/>
    <w:rsid w:val="00C31BD7"/>
    <w:rsid w:val="00C367E2"/>
    <w:rsid w:val="00C36981"/>
    <w:rsid w:val="00C4361C"/>
    <w:rsid w:val="00C45A2C"/>
    <w:rsid w:val="00C47AE3"/>
    <w:rsid w:val="00C47B9B"/>
    <w:rsid w:val="00C47EB8"/>
    <w:rsid w:val="00C5008F"/>
    <w:rsid w:val="00C503BE"/>
    <w:rsid w:val="00C537D7"/>
    <w:rsid w:val="00C5417A"/>
    <w:rsid w:val="00C5428A"/>
    <w:rsid w:val="00C56578"/>
    <w:rsid w:val="00C617D8"/>
    <w:rsid w:val="00C63D47"/>
    <w:rsid w:val="00C64B17"/>
    <w:rsid w:val="00C671A2"/>
    <w:rsid w:val="00C71A40"/>
    <w:rsid w:val="00C743F7"/>
    <w:rsid w:val="00C76425"/>
    <w:rsid w:val="00C77728"/>
    <w:rsid w:val="00C81CF4"/>
    <w:rsid w:val="00C823B1"/>
    <w:rsid w:val="00C8408B"/>
    <w:rsid w:val="00C8744D"/>
    <w:rsid w:val="00C92303"/>
    <w:rsid w:val="00C935E4"/>
    <w:rsid w:val="00C975CF"/>
    <w:rsid w:val="00CA2015"/>
    <w:rsid w:val="00CA259D"/>
    <w:rsid w:val="00CA6298"/>
    <w:rsid w:val="00CA6BDF"/>
    <w:rsid w:val="00CA7DC7"/>
    <w:rsid w:val="00CB1718"/>
    <w:rsid w:val="00CB214F"/>
    <w:rsid w:val="00CB2533"/>
    <w:rsid w:val="00CB456C"/>
    <w:rsid w:val="00CB5BDC"/>
    <w:rsid w:val="00CB6640"/>
    <w:rsid w:val="00CC0119"/>
    <w:rsid w:val="00CC1044"/>
    <w:rsid w:val="00CC2309"/>
    <w:rsid w:val="00CC3CA9"/>
    <w:rsid w:val="00CC5204"/>
    <w:rsid w:val="00CC7143"/>
    <w:rsid w:val="00CC7621"/>
    <w:rsid w:val="00CD0A95"/>
    <w:rsid w:val="00CD2B8F"/>
    <w:rsid w:val="00CD3C84"/>
    <w:rsid w:val="00CD49C4"/>
    <w:rsid w:val="00CD510D"/>
    <w:rsid w:val="00CD5452"/>
    <w:rsid w:val="00CD6201"/>
    <w:rsid w:val="00CD6616"/>
    <w:rsid w:val="00CD69C1"/>
    <w:rsid w:val="00CD7B82"/>
    <w:rsid w:val="00CE01FE"/>
    <w:rsid w:val="00CE09EB"/>
    <w:rsid w:val="00CE0F2C"/>
    <w:rsid w:val="00CE42FB"/>
    <w:rsid w:val="00CE4FB0"/>
    <w:rsid w:val="00CE5840"/>
    <w:rsid w:val="00CE5D14"/>
    <w:rsid w:val="00CE603B"/>
    <w:rsid w:val="00CE7432"/>
    <w:rsid w:val="00CF2097"/>
    <w:rsid w:val="00CF6CF3"/>
    <w:rsid w:val="00D01C52"/>
    <w:rsid w:val="00D127B6"/>
    <w:rsid w:val="00D16A2F"/>
    <w:rsid w:val="00D172BF"/>
    <w:rsid w:val="00D202C9"/>
    <w:rsid w:val="00D2079B"/>
    <w:rsid w:val="00D2149D"/>
    <w:rsid w:val="00D22BF1"/>
    <w:rsid w:val="00D27935"/>
    <w:rsid w:val="00D335C2"/>
    <w:rsid w:val="00D35292"/>
    <w:rsid w:val="00D375A1"/>
    <w:rsid w:val="00D37BB7"/>
    <w:rsid w:val="00D46664"/>
    <w:rsid w:val="00D5195D"/>
    <w:rsid w:val="00D566B1"/>
    <w:rsid w:val="00D56C5B"/>
    <w:rsid w:val="00D62013"/>
    <w:rsid w:val="00D653FD"/>
    <w:rsid w:val="00D70DD5"/>
    <w:rsid w:val="00D70EF5"/>
    <w:rsid w:val="00D7755E"/>
    <w:rsid w:val="00D82505"/>
    <w:rsid w:val="00D82CE4"/>
    <w:rsid w:val="00D83994"/>
    <w:rsid w:val="00D86FE4"/>
    <w:rsid w:val="00D9549D"/>
    <w:rsid w:val="00D96400"/>
    <w:rsid w:val="00DA01B1"/>
    <w:rsid w:val="00DA028A"/>
    <w:rsid w:val="00DA3E0E"/>
    <w:rsid w:val="00DA7F1D"/>
    <w:rsid w:val="00DB29A0"/>
    <w:rsid w:val="00DB5477"/>
    <w:rsid w:val="00DB6A18"/>
    <w:rsid w:val="00DC1F71"/>
    <w:rsid w:val="00DC6FFB"/>
    <w:rsid w:val="00DC7F07"/>
    <w:rsid w:val="00DD06F0"/>
    <w:rsid w:val="00DD3174"/>
    <w:rsid w:val="00DD3A78"/>
    <w:rsid w:val="00DD6964"/>
    <w:rsid w:val="00DD6F5D"/>
    <w:rsid w:val="00DE0932"/>
    <w:rsid w:val="00DE2928"/>
    <w:rsid w:val="00DE5F0B"/>
    <w:rsid w:val="00DF064A"/>
    <w:rsid w:val="00DF288F"/>
    <w:rsid w:val="00DF54F4"/>
    <w:rsid w:val="00E022A2"/>
    <w:rsid w:val="00E02F68"/>
    <w:rsid w:val="00E0437A"/>
    <w:rsid w:val="00E05DFA"/>
    <w:rsid w:val="00E06B14"/>
    <w:rsid w:val="00E0751A"/>
    <w:rsid w:val="00E12C6D"/>
    <w:rsid w:val="00E14F7B"/>
    <w:rsid w:val="00E15E99"/>
    <w:rsid w:val="00E21B9C"/>
    <w:rsid w:val="00E262EF"/>
    <w:rsid w:val="00E31703"/>
    <w:rsid w:val="00E32F91"/>
    <w:rsid w:val="00E35002"/>
    <w:rsid w:val="00E37569"/>
    <w:rsid w:val="00E43BA8"/>
    <w:rsid w:val="00E44318"/>
    <w:rsid w:val="00E44452"/>
    <w:rsid w:val="00E45786"/>
    <w:rsid w:val="00E46A6F"/>
    <w:rsid w:val="00E50736"/>
    <w:rsid w:val="00E52EDD"/>
    <w:rsid w:val="00E5348B"/>
    <w:rsid w:val="00E55197"/>
    <w:rsid w:val="00E60A98"/>
    <w:rsid w:val="00E6155D"/>
    <w:rsid w:val="00E622FE"/>
    <w:rsid w:val="00E62D96"/>
    <w:rsid w:val="00E65463"/>
    <w:rsid w:val="00E65A76"/>
    <w:rsid w:val="00E66082"/>
    <w:rsid w:val="00E66825"/>
    <w:rsid w:val="00E700A5"/>
    <w:rsid w:val="00E7028C"/>
    <w:rsid w:val="00E71FCB"/>
    <w:rsid w:val="00E7316F"/>
    <w:rsid w:val="00E7495E"/>
    <w:rsid w:val="00E80B6A"/>
    <w:rsid w:val="00E82236"/>
    <w:rsid w:val="00E838D1"/>
    <w:rsid w:val="00E87AD1"/>
    <w:rsid w:val="00E90A37"/>
    <w:rsid w:val="00E9134D"/>
    <w:rsid w:val="00E915F0"/>
    <w:rsid w:val="00E922C2"/>
    <w:rsid w:val="00E9344F"/>
    <w:rsid w:val="00E96B4F"/>
    <w:rsid w:val="00E97965"/>
    <w:rsid w:val="00EA09AD"/>
    <w:rsid w:val="00EA0E90"/>
    <w:rsid w:val="00EA2794"/>
    <w:rsid w:val="00EA6327"/>
    <w:rsid w:val="00EB05DB"/>
    <w:rsid w:val="00EB256B"/>
    <w:rsid w:val="00EB2813"/>
    <w:rsid w:val="00EB7A7B"/>
    <w:rsid w:val="00EC0A44"/>
    <w:rsid w:val="00EC11A7"/>
    <w:rsid w:val="00EC144F"/>
    <w:rsid w:val="00EC36BA"/>
    <w:rsid w:val="00EC65AF"/>
    <w:rsid w:val="00EC7468"/>
    <w:rsid w:val="00ED5FFF"/>
    <w:rsid w:val="00ED7562"/>
    <w:rsid w:val="00EE3EDE"/>
    <w:rsid w:val="00EE4D4A"/>
    <w:rsid w:val="00EE6F69"/>
    <w:rsid w:val="00EF0647"/>
    <w:rsid w:val="00EF1369"/>
    <w:rsid w:val="00EF2A48"/>
    <w:rsid w:val="00EF3329"/>
    <w:rsid w:val="00EF34FF"/>
    <w:rsid w:val="00EF5424"/>
    <w:rsid w:val="00EF5D8E"/>
    <w:rsid w:val="00EF7B10"/>
    <w:rsid w:val="00F00834"/>
    <w:rsid w:val="00F0165A"/>
    <w:rsid w:val="00F11DAC"/>
    <w:rsid w:val="00F13CEC"/>
    <w:rsid w:val="00F14D55"/>
    <w:rsid w:val="00F14ED5"/>
    <w:rsid w:val="00F162D3"/>
    <w:rsid w:val="00F178E8"/>
    <w:rsid w:val="00F205AB"/>
    <w:rsid w:val="00F206CB"/>
    <w:rsid w:val="00F20BDE"/>
    <w:rsid w:val="00F211CC"/>
    <w:rsid w:val="00F27305"/>
    <w:rsid w:val="00F310B3"/>
    <w:rsid w:val="00F32BE7"/>
    <w:rsid w:val="00F32FEE"/>
    <w:rsid w:val="00F3616E"/>
    <w:rsid w:val="00F36E5C"/>
    <w:rsid w:val="00F4083C"/>
    <w:rsid w:val="00F44BAC"/>
    <w:rsid w:val="00F51A1E"/>
    <w:rsid w:val="00F52D85"/>
    <w:rsid w:val="00F54ED2"/>
    <w:rsid w:val="00F55771"/>
    <w:rsid w:val="00F61F00"/>
    <w:rsid w:val="00F62A45"/>
    <w:rsid w:val="00F67760"/>
    <w:rsid w:val="00F72764"/>
    <w:rsid w:val="00F76143"/>
    <w:rsid w:val="00F76EC5"/>
    <w:rsid w:val="00F804D0"/>
    <w:rsid w:val="00F8187B"/>
    <w:rsid w:val="00F84C24"/>
    <w:rsid w:val="00F87BD9"/>
    <w:rsid w:val="00F9591C"/>
    <w:rsid w:val="00FA07F5"/>
    <w:rsid w:val="00FA1B8E"/>
    <w:rsid w:val="00FA6CC8"/>
    <w:rsid w:val="00FA7EB3"/>
    <w:rsid w:val="00FB1334"/>
    <w:rsid w:val="00FB2A4A"/>
    <w:rsid w:val="00FB2ABF"/>
    <w:rsid w:val="00FB30E9"/>
    <w:rsid w:val="00FB3AF1"/>
    <w:rsid w:val="00FB521C"/>
    <w:rsid w:val="00FB6E21"/>
    <w:rsid w:val="00FB75B6"/>
    <w:rsid w:val="00FC08C9"/>
    <w:rsid w:val="00FC2327"/>
    <w:rsid w:val="00FD050E"/>
    <w:rsid w:val="00FD3402"/>
    <w:rsid w:val="00FD5486"/>
    <w:rsid w:val="00FD65E1"/>
    <w:rsid w:val="00FE2D6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5A78C9B"/>
  <w15:docId w15:val="{1C44D3B3-5156-4E48-A23A-5F06A891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it-C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3744"/>
    <w:pPr>
      <w:spacing w:before="120"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283F98"/>
    <w:pPr>
      <w:keepNext/>
      <w:widowControl w:val="0"/>
      <w:numPr>
        <w:numId w:val="20"/>
      </w:numPr>
      <w:tabs>
        <w:tab w:val="left" w:pos="540"/>
      </w:tabs>
      <w:outlineLvl w:val="0"/>
    </w:pPr>
    <w:rPr>
      <w:rFonts w:cs="Arial"/>
      <w:b/>
      <w:sz w:val="32"/>
    </w:rPr>
  </w:style>
  <w:style w:type="paragraph" w:styleId="berschrift2">
    <w:name w:val="heading 2"/>
    <w:basedOn w:val="berschrift1"/>
    <w:next w:val="Standard"/>
    <w:qFormat/>
    <w:rsid w:val="00283F98"/>
    <w:pPr>
      <w:numPr>
        <w:ilvl w:val="1"/>
      </w:numPr>
      <w:tabs>
        <w:tab w:val="clear" w:pos="540"/>
        <w:tab w:val="left" w:pos="720"/>
      </w:tabs>
      <w:spacing w:before="6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rsid w:val="00283F98"/>
    <w:pPr>
      <w:numPr>
        <w:ilvl w:val="2"/>
      </w:numPr>
      <w:tabs>
        <w:tab w:val="clear" w:pos="720"/>
      </w:tabs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rsid w:val="00283F98"/>
    <w:pPr>
      <w:numPr>
        <w:ilvl w:val="0"/>
        <w:numId w:val="0"/>
      </w:numPr>
      <w:outlineLvl w:val="3"/>
    </w:pPr>
    <w:rPr>
      <w:sz w:val="22"/>
      <w:szCs w:val="22"/>
    </w:rPr>
  </w:style>
  <w:style w:type="paragraph" w:styleId="berschrift5">
    <w:name w:val="heading 5"/>
    <w:basedOn w:val="berschrift4"/>
    <w:next w:val="Standard"/>
    <w:qFormat/>
    <w:rsid w:val="00283F98"/>
    <w:pPr>
      <w:numPr>
        <w:ilvl w:val="4"/>
        <w:numId w:val="20"/>
      </w:numPr>
      <w:outlineLvl w:val="4"/>
    </w:pPr>
    <w:rPr>
      <w:i/>
    </w:rPr>
  </w:style>
  <w:style w:type="paragraph" w:styleId="berschrift6">
    <w:name w:val="heading 6"/>
    <w:aliases w:val="Anhang 1"/>
    <w:basedOn w:val="berschrift1"/>
    <w:next w:val="Standard"/>
    <w:qFormat/>
    <w:rsid w:val="00283F98"/>
    <w:pPr>
      <w:numPr>
        <w:ilvl w:val="5"/>
      </w:numPr>
      <w:tabs>
        <w:tab w:val="clear" w:pos="540"/>
      </w:tabs>
      <w:outlineLvl w:val="5"/>
    </w:pPr>
    <w:rPr>
      <w:bCs/>
      <w:szCs w:val="32"/>
    </w:rPr>
  </w:style>
  <w:style w:type="paragraph" w:styleId="berschrift7">
    <w:name w:val="heading 7"/>
    <w:aliases w:val="Anhang 2"/>
    <w:basedOn w:val="berschrift2"/>
    <w:next w:val="Standard"/>
    <w:qFormat/>
    <w:rsid w:val="00283F98"/>
    <w:pPr>
      <w:numPr>
        <w:ilvl w:val="6"/>
      </w:numPr>
      <w:outlineLvl w:val="6"/>
    </w:pPr>
    <w:rPr>
      <w:szCs w:val="28"/>
    </w:rPr>
  </w:style>
  <w:style w:type="paragraph" w:styleId="berschrift8">
    <w:name w:val="heading 8"/>
    <w:aliases w:val="Anhang 3"/>
    <w:basedOn w:val="berschrift3"/>
    <w:next w:val="Standard"/>
    <w:qFormat/>
    <w:rsid w:val="00283F98"/>
    <w:pPr>
      <w:numPr>
        <w:ilvl w:val="7"/>
      </w:numPr>
      <w:outlineLvl w:val="7"/>
    </w:pPr>
    <w:rPr>
      <w:iCs/>
      <w:szCs w:val="24"/>
    </w:rPr>
  </w:style>
  <w:style w:type="paragraph" w:styleId="berschrift9">
    <w:name w:val="heading 9"/>
    <w:aliases w:val="Anhang 4"/>
    <w:basedOn w:val="berschrift4"/>
    <w:next w:val="Standard"/>
    <w:qFormat/>
    <w:rsid w:val="00283F98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4601B7"/>
  </w:style>
  <w:style w:type="paragraph" w:styleId="Abbildungsverzeichnis">
    <w:name w:val="table of figures"/>
    <w:basedOn w:val="Standard"/>
    <w:next w:val="Standard"/>
    <w:semiHidden/>
    <w:rsid w:val="001D5C6D"/>
    <w:pPr>
      <w:tabs>
        <w:tab w:val="left" w:pos="1276"/>
        <w:tab w:val="right" w:leader="dot" w:pos="9356"/>
      </w:tabs>
      <w:spacing w:after="0"/>
      <w:ind w:left="1276" w:hanging="1276"/>
    </w:pPr>
  </w:style>
  <w:style w:type="character" w:styleId="Seitenzahl">
    <w:name w:val="page number"/>
    <w:basedOn w:val="Absatz-Standardschriftart"/>
    <w:semiHidden/>
    <w:rsid w:val="00990E6C"/>
    <w:rPr>
      <w:rFonts w:ascii="Arial" w:hAnsi="Arial"/>
    </w:rPr>
  </w:style>
  <w:style w:type="paragraph" w:customStyle="1" w:styleId="Aufzhlung1">
    <w:name w:val="Aufzählung 1"/>
    <w:basedOn w:val="Standard"/>
    <w:rsid w:val="004D198E"/>
    <w:pPr>
      <w:numPr>
        <w:numId w:val="11"/>
      </w:numPr>
    </w:pPr>
  </w:style>
  <w:style w:type="paragraph" w:customStyle="1" w:styleId="Nummerierung">
    <w:name w:val="Nummerierung"/>
    <w:basedOn w:val="Standard"/>
    <w:rsid w:val="004D198E"/>
    <w:pPr>
      <w:tabs>
        <w:tab w:val="left" w:pos="360"/>
      </w:tabs>
      <w:ind w:left="357" w:hanging="357"/>
    </w:pPr>
  </w:style>
  <w:style w:type="paragraph" w:customStyle="1" w:styleId="Aufzhlung2">
    <w:name w:val="Aufzählung 2"/>
    <w:basedOn w:val="Aufzhlung1"/>
    <w:rsid w:val="0015798E"/>
    <w:pPr>
      <w:tabs>
        <w:tab w:val="left" w:pos="4500"/>
      </w:tabs>
      <w:ind w:left="4500" w:hanging="4500"/>
    </w:pPr>
  </w:style>
  <w:style w:type="paragraph" w:styleId="Beschriftung">
    <w:name w:val="caption"/>
    <w:basedOn w:val="Standard"/>
    <w:next w:val="Standard"/>
    <w:qFormat/>
    <w:rsid w:val="0079473E"/>
    <w:rPr>
      <w:b/>
    </w:rPr>
  </w:style>
  <w:style w:type="paragraph" w:customStyle="1" w:styleId="Bezeichnung">
    <w:name w:val="Bezeichnung"/>
    <w:basedOn w:val="Standard"/>
    <w:rsid w:val="0079473E"/>
    <w:pPr>
      <w:tabs>
        <w:tab w:val="left" w:pos="567"/>
      </w:tabs>
      <w:ind w:left="851" w:hanging="851"/>
    </w:pPr>
  </w:style>
  <w:style w:type="paragraph" w:customStyle="1" w:styleId="BriefkopfFett">
    <w:name w:val="Briefkopf Fett"/>
    <w:basedOn w:val="Standard"/>
    <w:semiHidden/>
    <w:rsid w:val="005D7D18"/>
    <w:pPr>
      <w:overflowPunct w:val="0"/>
      <w:autoSpaceDE w:val="0"/>
      <w:autoSpaceDN w:val="0"/>
      <w:adjustRightInd w:val="0"/>
      <w:spacing w:after="0"/>
      <w:textAlignment w:val="baseline"/>
    </w:pPr>
    <w:rPr>
      <w:b/>
      <w:sz w:val="17"/>
    </w:rPr>
  </w:style>
  <w:style w:type="paragraph" w:customStyle="1" w:styleId="BriefkopfLeerraum">
    <w:name w:val="Briefkopf Leerraum"/>
    <w:basedOn w:val="Standard"/>
    <w:semiHidden/>
    <w:rsid w:val="005D7D18"/>
    <w:pPr>
      <w:overflowPunct w:val="0"/>
      <w:autoSpaceDE w:val="0"/>
      <w:autoSpaceDN w:val="0"/>
      <w:adjustRightInd w:val="0"/>
      <w:spacing w:after="0"/>
      <w:textAlignment w:val="baseline"/>
    </w:pPr>
    <w:rPr>
      <w:sz w:val="10"/>
    </w:rPr>
  </w:style>
  <w:style w:type="paragraph" w:customStyle="1" w:styleId="BriefkopfNormal">
    <w:name w:val="Briefkopf Normal"/>
    <w:basedOn w:val="Standard"/>
    <w:semiHidden/>
    <w:rsid w:val="005D7D18"/>
    <w:pPr>
      <w:tabs>
        <w:tab w:val="left" w:pos="709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sz w:val="16"/>
    </w:rPr>
  </w:style>
  <w:style w:type="paragraph" w:styleId="Endnotentext">
    <w:name w:val="endnote text"/>
    <w:basedOn w:val="Standard"/>
    <w:semiHidden/>
    <w:rsid w:val="00C537D7"/>
    <w:pPr>
      <w:tabs>
        <w:tab w:val="left" w:pos="567"/>
      </w:tabs>
      <w:ind w:left="567" w:hanging="567"/>
    </w:pPr>
  </w:style>
  <w:style w:type="character" w:styleId="Endnotenzeichen">
    <w:name w:val="endnote reference"/>
    <w:semiHidden/>
    <w:rsid w:val="00C537D7"/>
    <w:rPr>
      <w:rFonts w:ascii="Arial" w:hAnsi="Arial"/>
      <w:dstrike w:val="0"/>
      <w:vertAlign w:val="baseline"/>
    </w:rPr>
  </w:style>
  <w:style w:type="paragraph" w:customStyle="1" w:styleId="Bild">
    <w:name w:val="Bild"/>
    <w:basedOn w:val="Standard"/>
    <w:rsid w:val="00283F98"/>
    <w:pPr>
      <w:tabs>
        <w:tab w:val="left" w:pos="992"/>
      </w:tabs>
      <w:ind w:left="992" w:hanging="992"/>
      <w:jc w:val="center"/>
    </w:pPr>
    <w:rPr>
      <w:b/>
    </w:rPr>
  </w:style>
  <w:style w:type="paragraph" w:customStyle="1" w:styleId="Formel">
    <w:name w:val="Formel"/>
    <w:basedOn w:val="Standard"/>
    <w:rsid w:val="0079473E"/>
  </w:style>
  <w:style w:type="paragraph" w:styleId="Fu-Endnotenberschrift">
    <w:name w:val="Note Heading"/>
    <w:basedOn w:val="Standard"/>
    <w:next w:val="Standard"/>
    <w:semiHidden/>
    <w:rsid w:val="00C537D7"/>
  </w:style>
  <w:style w:type="paragraph" w:styleId="Funotentext">
    <w:name w:val="footnote text"/>
    <w:basedOn w:val="Standard"/>
    <w:semiHidden/>
    <w:rsid w:val="00C537D7"/>
    <w:pPr>
      <w:ind w:left="284" w:hanging="284"/>
    </w:pPr>
  </w:style>
  <w:style w:type="character" w:styleId="Funotenzeichen">
    <w:name w:val="footnote reference"/>
    <w:basedOn w:val="Absatz-Standardschriftart"/>
    <w:semiHidden/>
    <w:rsid w:val="00C537D7"/>
    <w:rPr>
      <w:rFonts w:ascii="Arial" w:hAnsi="Arial"/>
      <w:vertAlign w:val="superscript"/>
    </w:rPr>
  </w:style>
  <w:style w:type="paragraph" w:styleId="Fuzeile">
    <w:name w:val="footer"/>
    <w:basedOn w:val="Standard"/>
    <w:link w:val="FuzeileZchn"/>
    <w:uiPriority w:val="99"/>
    <w:rsid w:val="00C537D7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rsid w:val="00892184"/>
    <w:pPr>
      <w:tabs>
        <w:tab w:val="right" w:pos="9356"/>
      </w:tabs>
    </w:pPr>
  </w:style>
  <w:style w:type="paragraph" w:customStyle="1" w:styleId="Tabelle">
    <w:name w:val="Tabelle"/>
    <w:basedOn w:val="Standard"/>
    <w:rsid w:val="00283F98"/>
    <w:pPr>
      <w:keepNext/>
      <w:tabs>
        <w:tab w:val="left" w:pos="1276"/>
      </w:tabs>
      <w:ind w:left="1276" w:hanging="1276"/>
      <w:jc w:val="center"/>
    </w:pPr>
    <w:rPr>
      <w:b/>
    </w:rPr>
  </w:style>
  <w:style w:type="paragraph" w:styleId="Titel">
    <w:name w:val="Title"/>
    <w:basedOn w:val="Standard"/>
    <w:qFormat/>
    <w:rsid w:val="00990E6C"/>
    <w:rPr>
      <w:kern w:val="28"/>
      <w:sz w:val="56"/>
      <w:szCs w:val="56"/>
    </w:rPr>
  </w:style>
  <w:style w:type="paragraph" w:styleId="Verzeichnis1">
    <w:name w:val="toc 1"/>
    <w:basedOn w:val="Standard"/>
    <w:next w:val="Standard"/>
    <w:uiPriority w:val="39"/>
    <w:rsid w:val="00283F98"/>
    <w:pPr>
      <w:tabs>
        <w:tab w:val="left" w:pos="540"/>
        <w:tab w:val="right" w:leader="dot" w:pos="9356"/>
      </w:tabs>
      <w:spacing w:after="0"/>
      <w:ind w:left="567" w:hanging="567"/>
    </w:pPr>
    <w:rPr>
      <w:b/>
      <w:caps/>
      <w:noProof/>
    </w:rPr>
  </w:style>
  <w:style w:type="paragraph" w:styleId="Verzeichnis2">
    <w:name w:val="toc 2"/>
    <w:basedOn w:val="Verzeichnis1"/>
    <w:next w:val="Standard"/>
    <w:uiPriority w:val="39"/>
    <w:rsid w:val="00150FB4"/>
    <w:pPr>
      <w:spacing w:before="60"/>
    </w:pPr>
    <w:rPr>
      <w:b w:val="0"/>
      <w:caps w:val="0"/>
      <w:spacing w:val="20"/>
    </w:rPr>
  </w:style>
  <w:style w:type="paragraph" w:styleId="Verzeichnis3">
    <w:name w:val="toc 3"/>
    <w:basedOn w:val="Verzeichnis2"/>
    <w:next w:val="Standard"/>
    <w:semiHidden/>
    <w:rsid w:val="00150FB4"/>
    <w:pPr>
      <w:tabs>
        <w:tab w:val="left" w:pos="0"/>
      </w:tabs>
      <w:spacing w:before="0"/>
    </w:pPr>
  </w:style>
  <w:style w:type="paragraph" w:styleId="Verzeichnis4">
    <w:name w:val="toc 4"/>
    <w:basedOn w:val="Verzeichnis3"/>
    <w:next w:val="Standard"/>
    <w:semiHidden/>
    <w:rsid w:val="00C537D7"/>
    <w:pPr>
      <w:tabs>
        <w:tab w:val="clear" w:pos="0"/>
        <w:tab w:val="right" w:leader="dot" w:pos="8777"/>
      </w:tabs>
      <w:ind w:firstLine="0"/>
    </w:pPr>
  </w:style>
  <w:style w:type="paragraph" w:customStyle="1" w:styleId="berschrift">
    <w:name w:val="Überschrift"/>
    <w:basedOn w:val="Standard"/>
    <w:rsid w:val="00604CC0"/>
    <w:pPr>
      <w:keepNext/>
      <w:widowControl w:val="0"/>
    </w:pPr>
    <w:rPr>
      <w:b/>
      <w:sz w:val="24"/>
    </w:rPr>
  </w:style>
  <w:style w:type="character" w:styleId="Hyperlink">
    <w:name w:val="Hyperlink"/>
    <w:basedOn w:val="Absatz-Standardschriftart"/>
    <w:uiPriority w:val="99"/>
    <w:rsid w:val="001A638C"/>
    <w:rPr>
      <w:rFonts w:ascii="Arial" w:hAnsi="Arial"/>
      <w:color w:val="0000FF"/>
      <w:u w:val="single"/>
    </w:rPr>
  </w:style>
  <w:style w:type="paragraph" w:customStyle="1" w:styleId="Aufzhlung">
    <w:name w:val="Aufzählung"/>
    <w:basedOn w:val="Standard"/>
    <w:rsid w:val="00B94727"/>
    <w:pPr>
      <w:tabs>
        <w:tab w:val="num" w:pos="360"/>
      </w:tabs>
      <w:spacing w:before="0"/>
      <w:ind w:left="357" w:hanging="357"/>
    </w:pPr>
    <w:rPr>
      <w:rFonts w:cs="Arial"/>
    </w:rPr>
  </w:style>
  <w:style w:type="paragraph" w:customStyle="1" w:styleId="KopfFett">
    <w:name w:val="KopfFett"/>
    <w:basedOn w:val="Kopfzeile"/>
    <w:next w:val="Kopfzeile"/>
    <w:semiHidden/>
    <w:rsid w:val="00E90A37"/>
    <w:pPr>
      <w:tabs>
        <w:tab w:val="clear" w:pos="9356"/>
      </w:tabs>
      <w:suppressAutoHyphens/>
      <w:spacing w:before="0" w:after="0" w:line="200" w:lineRule="exact"/>
    </w:pPr>
    <w:rPr>
      <w:b/>
      <w:noProof/>
      <w:sz w:val="15"/>
    </w:rPr>
  </w:style>
  <w:style w:type="paragraph" w:customStyle="1" w:styleId="KopfDept">
    <w:name w:val="KopfDept"/>
    <w:basedOn w:val="Kopfzeile"/>
    <w:next w:val="KopfFett"/>
    <w:semiHidden/>
    <w:rsid w:val="00E90A37"/>
    <w:pPr>
      <w:tabs>
        <w:tab w:val="clear" w:pos="9356"/>
      </w:tabs>
      <w:suppressAutoHyphens/>
      <w:spacing w:before="0" w:after="100" w:line="200" w:lineRule="exact"/>
      <w:contextualSpacing/>
    </w:pPr>
    <w:rPr>
      <w:noProof/>
      <w:sz w:val="15"/>
    </w:rPr>
  </w:style>
  <w:style w:type="paragraph" w:customStyle="1" w:styleId="Logo">
    <w:name w:val="Logo"/>
    <w:semiHidden/>
    <w:rsid w:val="00E90A37"/>
    <w:rPr>
      <w:rFonts w:ascii="Arial" w:hAnsi="Arial"/>
      <w:noProof/>
      <w:sz w:val="15"/>
    </w:rPr>
  </w:style>
  <w:style w:type="paragraph" w:customStyle="1" w:styleId="Platzhalter">
    <w:name w:val="Platzhalter"/>
    <w:basedOn w:val="Standard"/>
    <w:next w:val="Standard"/>
    <w:semiHidden/>
    <w:rsid w:val="00E90A37"/>
    <w:pPr>
      <w:spacing w:before="0" w:after="0"/>
    </w:pPr>
    <w:rPr>
      <w:sz w:val="2"/>
      <w:szCs w:val="2"/>
    </w:rPr>
  </w:style>
  <w:style w:type="paragraph" w:customStyle="1" w:styleId="Ref">
    <w:name w:val="Ref"/>
    <w:basedOn w:val="Standard"/>
    <w:next w:val="Standard"/>
    <w:semiHidden/>
    <w:rsid w:val="00E90A37"/>
    <w:pPr>
      <w:spacing w:before="0" w:after="0" w:line="200" w:lineRule="exact"/>
    </w:pPr>
    <w:rPr>
      <w:sz w:val="15"/>
    </w:rPr>
  </w:style>
  <w:style w:type="paragraph" w:customStyle="1" w:styleId="Hiden">
    <w:name w:val="Hiden"/>
    <w:basedOn w:val="Standard"/>
    <w:semiHidden/>
    <w:rsid w:val="00E90A37"/>
    <w:pPr>
      <w:spacing w:before="40" w:after="40"/>
    </w:pPr>
    <w:rPr>
      <w:color w:val="FFFFFF"/>
      <w:sz w:val="6"/>
    </w:rPr>
  </w:style>
  <w:style w:type="paragraph" w:customStyle="1" w:styleId="uLinie">
    <w:name w:val="uLinie"/>
    <w:basedOn w:val="Standard"/>
    <w:next w:val="Standard"/>
    <w:semiHidden/>
    <w:rsid w:val="00E90A37"/>
    <w:pPr>
      <w:pBdr>
        <w:bottom w:val="single" w:sz="2" w:space="1" w:color="auto"/>
      </w:pBdr>
      <w:spacing w:before="0" w:after="320"/>
      <w:ind w:left="28" w:right="28"/>
    </w:pPr>
    <w:rPr>
      <w:noProof/>
      <w:sz w:val="15"/>
      <w:szCs w:val="15"/>
    </w:rPr>
  </w:style>
  <w:style w:type="paragraph" w:styleId="Untertitel">
    <w:name w:val="Subtitle"/>
    <w:basedOn w:val="Titel"/>
    <w:next w:val="Standard"/>
    <w:qFormat/>
    <w:rsid w:val="002947C6"/>
    <w:pPr>
      <w:spacing w:before="0" w:after="0" w:line="480" w:lineRule="exact"/>
    </w:pPr>
    <w:rPr>
      <w:rFonts w:cs="Arial"/>
      <w:bCs/>
      <w:sz w:val="42"/>
      <w:szCs w:val="24"/>
    </w:rPr>
  </w:style>
  <w:style w:type="numbering" w:styleId="111111">
    <w:name w:val="Outline List 2"/>
    <w:basedOn w:val="KeineListe"/>
    <w:semiHidden/>
    <w:rsid w:val="00FB6E21"/>
    <w:pPr>
      <w:numPr>
        <w:numId w:val="13"/>
      </w:numPr>
    </w:pPr>
  </w:style>
  <w:style w:type="numbering" w:styleId="1ai">
    <w:name w:val="Outline List 1"/>
    <w:basedOn w:val="KeineListe"/>
    <w:semiHidden/>
    <w:rsid w:val="00FB6E21"/>
    <w:pPr>
      <w:numPr>
        <w:numId w:val="14"/>
      </w:numPr>
    </w:pPr>
  </w:style>
  <w:style w:type="paragraph" w:styleId="Anrede">
    <w:name w:val="Salutation"/>
    <w:basedOn w:val="Standard"/>
    <w:next w:val="Standard"/>
    <w:semiHidden/>
    <w:rsid w:val="00FB6E21"/>
  </w:style>
  <w:style w:type="numbering" w:styleId="ArtikelAbschnitt">
    <w:name w:val="Outline List 3"/>
    <w:basedOn w:val="KeineListe"/>
    <w:semiHidden/>
    <w:rsid w:val="00FB6E21"/>
    <w:pPr>
      <w:numPr>
        <w:numId w:val="15"/>
      </w:numPr>
    </w:pPr>
  </w:style>
  <w:style w:type="paragraph" w:styleId="Aufzhlungszeichen">
    <w:name w:val="List Bullet"/>
    <w:basedOn w:val="Standard"/>
    <w:autoRedefine/>
    <w:semiHidden/>
    <w:rsid w:val="00FB6E21"/>
    <w:pPr>
      <w:numPr>
        <w:numId w:val="2"/>
      </w:numPr>
    </w:pPr>
  </w:style>
  <w:style w:type="paragraph" w:styleId="Aufzhlungszeichen2">
    <w:name w:val="List Bullet 2"/>
    <w:basedOn w:val="Standard"/>
    <w:autoRedefine/>
    <w:semiHidden/>
    <w:rsid w:val="00FB6E21"/>
    <w:pPr>
      <w:numPr>
        <w:numId w:val="3"/>
      </w:numPr>
    </w:pPr>
  </w:style>
  <w:style w:type="paragraph" w:styleId="Aufzhlungszeichen3">
    <w:name w:val="List Bullet 3"/>
    <w:basedOn w:val="Standard"/>
    <w:autoRedefine/>
    <w:semiHidden/>
    <w:rsid w:val="00FB6E21"/>
    <w:pPr>
      <w:numPr>
        <w:numId w:val="4"/>
      </w:numPr>
    </w:pPr>
  </w:style>
  <w:style w:type="paragraph" w:styleId="Aufzhlungszeichen4">
    <w:name w:val="List Bullet 4"/>
    <w:basedOn w:val="Standard"/>
    <w:autoRedefine/>
    <w:semiHidden/>
    <w:rsid w:val="00FB6E21"/>
    <w:pPr>
      <w:numPr>
        <w:numId w:val="5"/>
      </w:numPr>
    </w:pPr>
  </w:style>
  <w:style w:type="paragraph" w:styleId="Aufzhlungszeichen5">
    <w:name w:val="List Bullet 5"/>
    <w:basedOn w:val="Standard"/>
    <w:autoRedefine/>
    <w:semiHidden/>
    <w:rsid w:val="00FB6E21"/>
    <w:pPr>
      <w:numPr>
        <w:numId w:val="6"/>
      </w:numPr>
    </w:pPr>
  </w:style>
  <w:style w:type="character" w:styleId="BesuchterLink">
    <w:name w:val="FollowedHyperlink"/>
    <w:basedOn w:val="Absatz-Standardschriftart"/>
    <w:semiHidden/>
    <w:rsid w:val="00FB6E21"/>
    <w:rPr>
      <w:color w:val="800080"/>
      <w:u w:val="single"/>
    </w:rPr>
  </w:style>
  <w:style w:type="paragraph" w:styleId="Blocktext">
    <w:name w:val="Block Text"/>
    <w:basedOn w:val="Standard"/>
    <w:semiHidden/>
    <w:rsid w:val="00FB6E21"/>
    <w:pPr>
      <w:ind w:left="1440" w:right="1440"/>
    </w:pPr>
  </w:style>
  <w:style w:type="paragraph" w:styleId="Datum">
    <w:name w:val="Date"/>
    <w:basedOn w:val="Standard"/>
    <w:next w:val="Standard"/>
    <w:semiHidden/>
    <w:rsid w:val="00FB6E21"/>
  </w:style>
  <w:style w:type="paragraph" w:styleId="E-Mail-Signatur">
    <w:name w:val="E-mail Signature"/>
    <w:basedOn w:val="Standard"/>
    <w:semiHidden/>
    <w:rsid w:val="00FB6E21"/>
  </w:style>
  <w:style w:type="character" w:styleId="Fett">
    <w:name w:val="Strong"/>
    <w:basedOn w:val="Absatz-Standardschriftart"/>
    <w:uiPriority w:val="22"/>
    <w:qFormat/>
    <w:rsid w:val="00FB6E21"/>
    <w:rPr>
      <w:b/>
      <w:bCs/>
    </w:rPr>
  </w:style>
  <w:style w:type="paragraph" w:styleId="Gruformel">
    <w:name w:val="Closing"/>
    <w:basedOn w:val="Standard"/>
    <w:semiHidden/>
    <w:rsid w:val="00FB6E21"/>
    <w:pPr>
      <w:ind w:left="4252"/>
    </w:pPr>
  </w:style>
  <w:style w:type="character" w:styleId="Hervorhebung">
    <w:name w:val="Emphasis"/>
    <w:basedOn w:val="Absatz-Standardschriftart"/>
    <w:uiPriority w:val="20"/>
    <w:qFormat/>
    <w:rsid w:val="00FB6E21"/>
    <w:rPr>
      <w:i/>
      <w:iCs/>
    </w:rPr>
  </w:style>
  <w:style w:type="paragraph" w:styleId="HTMLAdresse">
    <w:name w:val="HTML Address"/>
    <w:basedOn w:val="Standard"/>
    <w:semiHidden/>
    <w:rsid w:val="00FB6E21"/>
    <w:rPr>
      <w:i/>
      <w:iCs/>
    </w:rPr>
  </w:style>
  <w:style w:type="character" w:styleId="HTMLAkronym">
    <w:name w:val="HTML Acronym"/>
    <w:basedOn w:val="Absatz-Standardschriftart"/>
    <w:semiHidden/>
    <w:rsid w:val="00FB6E21"/>
  </w:style>
  <w:style w:type="character" w:styleId="HTMLBeispiel">
    <w:name w:val="HTML Sample"/>
    <w:basedOn w:val="Absatz-Standardschriftart"/>
    <w:semiHidden/>
    <w:rsid w:val="00FB6E21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FB6E2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FB6E21"/>
    <w:rPr>
      <w:i/>
      <w:iCs/>
    </w:rPr>
  </w:style>
  <w:style w:type="character" w:styleId="HTMLSchreibmaschine">
    <w:name w:val="HTML Typewriter"/>
    <w:basedOn w:val="Absatz-Standardschriftart"/>
    <w:semiHidden/>
    <w:rsid w:val="00FB6E21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FB6E2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FB6E21"/>
    <w:rPr>
      <w:i/>
      <w:iCs/>
    </w:rPr>
  </w:style>
  <w:style w:type="paragraph" w:styleId="HTMLVorformatiert">
    <w:name w:val="HTML Preformatted"/>
    <w:basedOn w:val="Standard"/>
    <w:semiHidden/>
    <w:rsid w:val="00FB6E21"/>
    <w:rPr>
      <w:rFonts w:ascii="Courier New" w:hAnsi="Courier New" w:cs="Courier New"/>
    </w:rPr>
  </w:style>
  <w:style w:type="character" w:styleId="HTMLZitat">
    <w:name w:val="HTML Cite"/>
    <w:basedOn w:val="Absatz-Standardschriftart"/>
    <w:semiHidden/>
    <w:rsid w:val="00FB6E21"/>
    <w:rPr>
      <w:i/>
      <w:iCs/>
    </w:rPr>
  </w:style>
  <w:style w:type="paragraph" w:styleId="Liste">
    <w:name w:val="List"/>
    <w:basedOn w:val="Standard"/>
    <w:semiHidden/>
    <w:rsid w:val="00FB6E21"/>
    <w:pPr>
      <w:ind w:left="283" w:hanging="283"/>
    </w:pPr>
  </w:style>
  <w:style w:type="paragraph" w:styleId="Liste2">
    <w:name w:val="List 2"/>
    <w:basedOn w:val="Standard"/>
    <w:semiHidden/>
    <w:rsid w:val="00FB6E21"/>
    <w:pPr>
      <w:ind w:left="566" w:hanging="283"/>
    </w:pPr>
  </w:style>
  <w:style w:type="paragraph" w:styleId="Liste3">
    <w:name w:val="List 3"/>
    <w:basedOn w:val="Standard"/>
    <w:semiHidden/>
    <w:rsid w:val="00FB6E21"/>
    <w:pPr>
      <w:ind w:left="849" w:hanging="283"/>
    </w:pPr>
  </w:style>
  <w:style w:type="paragraph" w:styleId="Liste4">
    <w:name w:val="List 4"/>
    <w:basedOn w:val="Standard"/>
    <w:semiHidden/>
    <w:rsid w:val="00FB6E21"/>
    <w:pPr>
      <w:ind w:left="1132" w:hanging="283"/>
    </w:pPr>
  </w:style>
  <w:style w:type="paragraph" w:styleId="Liste5">
    <w:name w:val="List 5"/>
    <w:basedOn w:val="Standard"/>
    <w:semiHidden/>
    <w:rsid w:val="00FB6E21"/>
    <w:pPr>
      <w:ind w:left="1415" w:hanging="283"/>
    </w:pPr>
  </w:style>
  <w:style w:type="paragraph" w:styleId="Listenfortsetzung">
    <w:name w:val="List Continue"/>
    <w:basedOn w:val="Standard"/>
    <w:semiHidden/>
    <w:rsid w:val="00FB6E21"/>
    <w:pPr>
      <w:ind w:left="283"/>
    </w:pPr>
  </w:style>
  <w:style w:type="paragraph" w:styleId="Listenfortsetzung2">
    <w:name w:val="List Continue 2"/>
    <w:basedOn w:val="Standard"/>
    <w:semiHidden/>
    <w:rsid w:val="00FB6E21"/>
    <w:pPr>
      <w:ind w:left="566"/>
    </w:pPr>
  </w:style>
  <w:style w:type="paragraph" w:styleId="Listenfortsetzung3">
    <w:name w:val="List Continue 3"/>
    <w:basedOn w:val="Standard"/>
    <w:semiHidden/>
    <w:rsid w:val="00FB6E21"/>
    <w:pPr>
      <w:ind w:left="849"/>
    </w:pPr>
  </w:style>
  <w:style w:type="paragraph" w:styleId="Listenfortsetzung4">
    <w:name w:val="List Continue 4"/>
    <w:basedOn w:val="Standard"/>
    <w:semiHidden/>
    <w:rsid w:val="00FB6E21"/>
    <w:pPr>
      <w:ind w:left="1132"/>
    </w:pPr>
  </w:style>
  <w:style w:type="paragraph" w:styleId="Listenfortsetzung5">
    <w:name w:val="List Continue 5"/>
    <w:basedOn w:val="Standard"/>
    <w:semiHidden/>
    <w:rsid w:val="00FB6E21"/>
    <w:pPr>
      <w:ind w:left="1415"/>
    </w:pPr>
  </w:style>
  <w:style w:type="paragraph" w:styleId="Listennummer">
    <w:name w:val="List Number"/>
    <w:basedOn w:val="Standard"/>
    <w:semiHidden/>
    <w:rsid w:val="00FB6E21"/>
    <w:pPr>
      <w:numPr>
        <w:numId w:val="1"/>
      </w:numPr>
    </w:pPr>
  </w:style>
  <w:style w:type="paragraph" w:styleId="Listennummer2">
    <w:name w:val="List Number 2"/>
    <w:basedOn w:val="Standard"/>
    <w:semiHidden/>
    <w:rsid w:val="00FB6E21"/>
    <w:pPr>
      <w:numPr>
        <w:numId w:val="7"/>
      </w:numPr>
    </w:pPr>
  </w:style>
  <w:style w:type="paragraph" w:styleId="Listennummer3">
    <w:name w:val="List Number 3"/>
    <w:basedOn w:val="Standard"/>
    <w:semiHidden/>
    <w:rsid w:val="00FB6E21"/>
    <w:pPr>
      <w:numPr>
        <w:numId w:val="8"/>
      </w:numPr>
    </w:pPr>
  </w:style>
  <w:style w:type="paragraph" w:styleId="Listennummer4">
    <w:name w:val="List Number 4"/>
    <w:basedOn w:val="Standard"/>
    <w:semiHidden/>
    <w:rsid w:val="00FB6E21"/>
    <w:pPr>
      <w:numPr>
        <w:numId w:val="9"/>
      </w:numPr>
    </w:pPr>
  </w:style>
  <w:style w:type="paragraph" w:styleId="Listennummer5">
    <w:name w:val="List Number 5"/>
    <w:basedOn w:val="Standard"/>
    <w:semiHidden/>
    <w:rsid w:val="00FB6E21"/>
    <w:pPr>
      <w:numPr>
        <w:numId w:val="10"/>
      </w:numPr>
    </w:pPr>
  </w:style>
  <w:style w:type="paragraph" w:styleId="Nachrichtenkopf">
    <w:name w:val="Message Header"/>
    <w:basedOn w:val="Standard"/>
    <w:semiHidden/>
    <w:rsid w:val="00FB6E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FB6E21"/>
    <w:rPr>
      <w:rFonts w:ascii="Courier New" w:hAnsi="Courier New" w:cs="Courier New"/>
    </w:rPr>
  </w:style>
  <w:style w:type="paragraph" w:styleId="StandardWeb">
    <w:name w:val="Normal (Web)"/>
    <w:basedOn w:val="Standard"/>
    <w:semiHidden/>
    <w:rsid w:val="00FB6E21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FB6E21"/>
    <w:pPr>
      <w:ind w:left="708"/>
    </w:pPr>
  </w:style>
  <w:style w:type="table" w:styleId="Tabelle3D-Effekt1">
    <w:name w:val="Table 3D effects 1"/>
    <w:basedOn w:val="NormaleTabelle"/>
    <w:semiHidden/>
    <w:rsid w:val="00FB6E21"/>
    <w:pPr>
      <w:spacing w:before="120"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FB6E21"/>
    <w:pPr>
      <w:spacing w:before="120"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FB6E21"/>
    <w:pPr>
      <w:spacing w:before="120"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FB6E21"/>
    <w:pPr>
      <w:spacing w:before="120"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FB6E21"/>
    <w:pPr>
      <w:spacing w:before="120"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FB6E21"/>
    <w:pPr>
      <w:spacing w:before="120"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FB6E21"/>
    <w:pPr>
      <w:spacing w:before="120"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FB6E21"/>
    <w:pPr>
      <w:spacing w:before="120" w:after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FB6E21"/>
    <w:pPr>
      <w:spacing w:before="120" w:after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FB6E21"/>
    <w:pPr>
      <w:spacing w:before="120" w:after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FB6E21"/>
    <w:pPr>
      <w:spacing w:before="120"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FB6E21"/>
    <w:pPr>
      <w:spacing w:before="120" w:after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FB6E21"/>
    <w:pPr>
      <w:spacing w:before="120" w:after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FB6E21"/>
    <w:pPr>
      <w:spacing w:before="120" w:after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FB6E21"/>
    <w:pPr>
      <w:spacing w:before="120"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FB6E21"/>
    <w:pPr>
      <w:spacing w:before="120"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FB6E21"/>
    <w:pPr>
      <w:spacing w:before="120"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FB6E21"/>
    <w:pPr>
      <w:spacing w:before="120" w:after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FB6E21"/>
    <w:pPr>
      <w:spacing w:before="120"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FB6E21"/>
    <w:pPr>
      <w:spacing w:before="120" w:after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FB6E21"/>
    <w:pPr>
      <w:spacing w:before="120"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FB6E21"/>
    <w:pPr>
      <w:spacing w:before="120" w:after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FB6E21"/>
    <w:pPr>
      <w:spacing w:before="120" w:after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FB6E21"/>
    <w:pPr>
      <w:spacing w:before="120"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FB6E21"/>
    <w:pPr>
      <w:spacing w:before="120"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FB6E21"/>
    <w:pPr>
      <w:spacing w:before="120" w:after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gitternetz1">
    <w:name w:val="Tabellengitternetz1"/>
    <w:basedOn w:val="NormaleTabelle"/>
    <w:semiHidden/>
    <w:rsid w:val="00FB6E21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-Thema1">
    <w:name w:val="Tabellen-Thema1"/>
    <w:basedOn w:val="NormaleTabelle"/>
    <w:semiHidden/>
    <w:rsid w:val="00FB6E21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FB6E21"/>
  </w:style>
  <w:style w:type="paragraph" w:styleId="Textkrper2">
    <w:name w:val="Body Text 2"/>
    <w:basedOn w:val="Standard"/>
    <w:semiHidden/>
    <w:rsid w:val="00FB6E21"/>
    <w:pPr>
      <w:spacing w:line="480" w:lineRule="auto"/>
    </w:pPr>
  </w:style>
  <w:style w:type="paragraph" w:styleId="Textkrper3">
    <w:name w:val="Body Text 3"/>
    <w:basedOn w:val="Standard"/>
    <w:semiHidden/>
    <w:rsid w:val="00FB6E21"/>
    <w:rPr>
      <w:sz w:val="16"/>
      <w:szCs w:val="16"/>
    </w:rPr>
  </w:style>
  <w:style w:type="paragraph" w:styleId="Textkrper-Einzug2">
    <w:name w:val="Body Text Indent 2"/>
    <w:basedOn w:val="Standard"/>
    <w:semiHidden/>
    <w:rsid w:val="00FB6E21"/>
    <w:pPr>
      <w:spacing w:line="480" w:lineRule="auto"/>
      <w:ind w:left="283"/>
    </w:pPr>
  </w:style>
  <w:style w:type="paragraph" w:styleId="Textkrper-Einzug3">
    <w:name w:val="Body Text Indent 3"/>
    <w:basedOn w:val="Standard"/>
    <w:semiHidden/>
    <w:rsid w:val="00FB6E21"/>
    <w:pPr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FB6E21"/>
    <w:pPr>
      <w:ind w:firstLine="210"/>
    </w:pPr>
  </w:style>
  <w:style w:type="paragraph" w:styleId="Textkrper-Zeileneinzug">
    <w:name w:val="Body Text Indent"/>
    <w:basedOn w:val="Standard"/>
    <w:semiHidden/>
    <w:rsid w:val="00FB6E21"/>
    <w:pPr>
      <w:ind w:left="283"/>
    </w:pPr>
  </w:style>
  <w:style w:type="paragraph" w:styleId="Textkrper-Erstzeileneinzug2">
    <w:name w:val="Body Text First Indent 2"/>
    <w:basedOn w:val="Textkrper-Zeileneinzug"/>
    <w:semiHidden/>
    <w:rsid w:val="00FB6E21"/>
    <w:pPr>
      <w:ind w:firstLine="210"/>
    </w:pPr>
  </w:style>
  <w:style w:type="paragraph" w:styleId="Umschlagabsenderadresse">
    <w:name w:val="envelope return"/>
    <w:basedOn w:val="Standard"/>
    <w:semiHidden/>
    <w:rsid w:val="00FB6E21"/>
    <w:rPr>
      <w:rFonts w:cs="Arial"/>
    </w:rPr>
  </w:style>
  <w:style w:type="paragraph" w:styleId="Umschlagadresse">
    <w:name w:val="envelope address"/>
    <w:basedOn w:val="Standard"/>
    <w:semiHidden/>
    <w:rsid w:val="00FB6E21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FB6E21"/>
    <w:pPr>
      <w:ind w:left="4252"/>
    </w:pPr>
  </w:style>
  <w:style w:type="character" w:styleId="Zeilennummer">
    <w:name w:val="line number"/>
    <w:basedOn w:val="Absatz-Standardschriftart"/>
    <w:semiHidden/>
    <w:rsid w:val="00FB6E21"/>
  </w:style>
  <w:style w:type="paragraph" w:styleId="Listenabsatz">
    <w:name w:val="List Paragraph"/>
    <w:basedOn w:val="Standard"/>
    <w:uiPriority w:val="34"/>
    <w:qFormat/>
    <w:rsid w:val="009B7D2D"/>
    <w:pPr>
      <w:spacing w:before="0"/>
      <w:ind w:left="720"/>
      <w:contextualSpacing/>
    </w:pPr>
    <w:rPr>
      <w:rFonts w:eastAsia="Calibri"/>
      <w:szCs w:val="22"/>
    </w:rPr>
  </w:style>
  <w:style w:type="character" w:customStyle="1" w:styleId="berschrift1Zchn">
    <w:name w:val="Überschrift 1 Zchn"/>
    <w:link w:val="berschrift1"/>
    <w:rsid w:val="003437C5"/>
    <w:rPr>
      <w:rFonts w:ascii="Arial" w:hAnsi="Arial" w:cs="Arial"/>
      <w:b/>
      <w:sz w:val="32"/>
    </w:rPr>
  </w:style>
  <w:style w:type="paragraph" w:styleId="Verzeichnis5">
    <w:name w:val="toc 5"/>
    <w:basedOn w:val="Standard"/>
    <w:next w:val="Standard"/>
    <w:autoRedefine/>
    <w:uiPriority w:val="39"/>
    <w:unhideWhenUsed/>
    <w:rsid w:val="00B965FA"/>
    <w:pPr>
      <w:ind w:left="8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94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94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09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09B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09B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09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09BE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E022A2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2912E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yperlink" Target="http://www.ustra.admin.ch/" TargetMode="Externa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Bericht_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04775-3FDA-4C01-B682-CDB049E06E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3E6307-853C-4A48-ACD6-A1A48EA7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Bericht_D</Template>
  <TotalTime>0</TotalTime>
  <Pages>9</Pages>
  <Words>1981</Words>
  <Characters>12931</Characters>
  <Application>Microsoft Office Word</Application>
  <DocSecurity>0</DocSecurity>
  <Lines>107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Bericht</vt:lpstr>
      <vt:lpstr>Bericht</vt:lpstr>
    </vt:vector>
  </TitlesOfParts>
  <Manager>Peter Liechti</Manager>
  <Company>ASTRA-Filiale Thun</Company>
  <LinksUpToDate>false</LinksUpToDate>
  <CharactersWithSpaces>14883</CharactersWithSpaces>
  <SharedDoc>false</SharedDoc>
  <HLinks>
    <vt:vector size="48" baseType="variant"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_Toc214261239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_Toc214261238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_Toc214261237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_Toc214261236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_Toc214261235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_Toc214261234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_Toc214261233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_Toc214261232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</dc:title>
  <dc:creator>Liechti Peter</dc:creator>
  <dc:description>Version 2008.02</dc:description>
  <cp:lastModifiedBy>Cuche Alain ASTRA</cp:lastModifiedBy>
  <cp:revision>2</cp:revision>
  <cp:lastPrinted>2018-05-09T11:34:00Z</cp:lastPrinted>
  <dcterms:created xsi:type="dcterms:W3CDTF">2021-01-28T14:44:00Z</dcterms:created>
  <dcterms:modified xsi:type="dcterms:W3CDTF">2021-01-28T14:44:00Z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Neu">
    <vt:lpwstr>1</vt:lpwstr>
  </property>
  <property fmtid="{D5CDD505-2E9C-101B-9397-08002B2CF9AE}" pid="3" name="AUT_ID">
    <vt:lpwstr>&lt;AUT_ID&gt;</vt:lpwstr>
  </property>
  <property fmtid="{D5CDD505-2E9C-101B-9397-08002B2CF9AE}" pid="4" name="SEK_ID">
    <vt:lpwstr>&lt;SEK_ID&gt;</vt:lpwstr>
  </property>
  <property fmtid="{D5CDD505-2E9C-101B-9397-08002B2CF9AE}" pid="5" name="DOK_Titel">
    <vt:lpwstr>Bericht</vt:lpwstr>
  </property>
  <property fmtid="{D5CDD505-2E9C-101B-9397-08002B2CF9AE}" pid="6" name="DOK_Sprache">
    <vt:lpwstr>D</vt:lpwstr>
  </property>
  <property fmtid="{D5CDD505-2E9C-101B-9397-08002B2CF9AE}" pid="7" name="DOK_DatumAusgabe">
    <vt:lpwstr>&lt;DOK_DatumAusgabe&gt;</vt:lpwstr>
  </property>
  <property fmtid="{D5CDD505-2E9C-101B-9397-08002B2CF9AE}" pid="8" name="DOK_DatumAusgabeNum">
    <vt:lpwstr>10.12.04</vt:lpwstr>
  </property>
  <property fmtid="{D5CDD505-2E9C-101B-9397-08002B2CF9AE}" pid="9" name="DSR_ID">
    <vt:lpwstr>&lt;DSR_ID&gt;</vt:lpwstr>
  </property>
  <property fmtid="{D5CDD505-2E9C-101B-9397-08002B2CF9AE}" pid="10" name="DSR_Nr">
    <vt:lpwstr>&lt;DSR_Nr&gt;</vt:lpwstr>
  </property>
  <property fmtid="{D5CDD505-2E9C-101B-9397-08002B2CF9AE}" pid="11" name="DSR_Bezeichnung">
    <vt:lpwstr>&lt;DSR_Bezeichnung&gt;</vt:lpwstr>
  </property>
  <property fmtid="{D5CDD505-2E9C-101B-9397-08002B2CF9AE}" pid="12" name="DRS_Zusatz">
    <vt:lpwstr>&lt;DRS_Zusatz&gt;</vt:lpwstr>
  </property>
  <property fmtid="{D5CDD505-2E9C-101B-9397-08002B2CF9AE}" pid="13" name="BRK_ObenLinks">
    <vt:lpwstr>&lt;BRK_ObenLinks&gt;</vt:lpwstr>
  </property>
  <property fmtid="{D5CDD505-2E9C-101B-9397-08002B2CF9AE}" pid="14" name="BRK_ObenRechts">
    <vt:lpwstr>&lt;BRK_ObenRechts&gt;</vt:lpwstr>
  </property>
  <property fmtid="{D5CDD505-2E9C-101B-9397-08002B2CF9AE}" pid="15" name="BRK_UntenLinks">
    <vt:lpwstr>&lt;BRK_UntenLinks&gt;</vt:lpwstr>
  </property>
  <property fmtid="{D5CDD505-2E9C-101B-9397-08002B2CF9AE}" pid="16" name="BRK_UntenRechts">
    <vt:lpwstr>&lt;BRK_UntenRechts&gt;</vt:lpwstr>
  </property>
  <property fmtid="{D5CDD505-2E9C-101B-9397-08002B2CF9AE}" pid="17" name="BRK_ID">
    <vt:lpwstr>&lt;BRK_ID&gt;</vt:lpwstr>
  </property>
  <property fmtid="{D5CDD505-2E9C-101B-9397-08002B2CF9AE}" pid="18" name="ORG_OrtD">
    <vt:lpwstr>&lt;ORG_OrtD&gt;</vt:lpwstr>
  </property>
  <property fmtid="{D5CDD505-2E9C-101B-9397-08002B2CF9AE}" pid="19" name="ORG_ID">
    <vt:lpwstr>&lt;ORG_ID&gt;</vt:lpwstr>
  </property>
  <property fmtid="{D5CDD505-2E9C-101B-9397-08002B2CF9AE}" pid="20" name="AUT_Vorname">
    <vt:lpwstr>&lt;AUT_Vorname&gt;</vt:lpwstr>
  </property>
  <property fmtid="{D5CDD505-2E9C-101B-9397-08002B2CF9AE}" pid="21" name="AUT_Nachname">
    <vt:lpwstr>&lt;AUT_Nachname&gt;</vt:lpwstr>
  </property>
  <property fmtid="{D5CDD505-2E9C-101B-9397-08002B2CF9AE}" pid="22" name="ORG_BezeichnungD">
    <vt:lpwstr>&lt;ORG_BezeichnungD&gt;</vt:lpwstr>
  </property>
  <property fmtid="{D5CDD505-2E9C-101B-9397-08002B2CF9AE}" pid="23" name="FSC#COOSYSTEM@1.1:Container">
    <vt:lpwstr>COO.2045.100.7.1142276</vt:lpwstr>
  </property>
  <property fmtid="{D5CDD505-2E9C-101B-9397-08002B2CF9AE}" pid="24" name="FSC#COOELAK@1.1001:Subject">
    <vt:lpwstr/>
  </property>
  <property fmtid="{D5CDD505-2E9C-101B-9397-08002B2CF9AE}" pid="25" name="FSC#COOELAK@1.1001:FileReference">
    <vt:lpwstr>ADMINISTRATION Vorlagen (2007-02748/03/14)</vt:lpwstr>
  </property>
  <property fmtid="{D5CDD505-2E9C-101B-9397-08002B2CF9AE}" pid="26" name="FSC#COOELAK@1.1001:FileRefYear">
    <vt:lpwstr>2009</vt:lpwstr>
  </property>
  <property fmtid="{D5CDD505-2E9C-101B-9397-08002B2CF9AE}" pid="27" name="FSC#COOELAK@1.1001:FileRefOrdinal">
    <vt:lpwstr>36626</vt:lpwstr>
  </property>
  <property fmtid="{D5CDD505-2E9C-101B-9397-08002B2CF9AE}" pid="28" name="FSC#COOELAK@1.1001:FileRefOU">
    <vt:lpwstr>Strasseninfrastruktur</vt:lpwstr>
  </property>
  <property fmtid="{D5CDD505-2E9C-101B-9397-08002B2CF9AE}" pid="29" name="FSC#COOELAK@1.1001:Organization">
    <vt:lpwstr/>
  </property>
  <property fmtid="{D5CDD505-2E9C-101B-9397-08002B2CF9AE}" pid="30" name="FSC#COOELAK@1.1001:Owner">
    <vt:lpwstr> Liechti</vt:lpwstr>
  </property>
  <property fmtid="{D5CDD505-2E9C-101B-9397-08002B2CF9AE}" pid="31" name="FSC#COOELAK@1.1001:OwnerExtension">
    <vt:lpwstr/>
  </property>
  <property fmtid="{D5CDD505-2E9C-101B-9397-08002B2CF9AE}" pid="32" name="FSC#COOELAK@1.1001:OwnerFaxExtension">
    <vt:lpwstr/>
  </property>
  <property fmtid="{D5CDD505-2E9C-101B-9397-08002B2CF9AE}" pid="33" name="FSC#COOELAK@1.1001:DispatchedBy">
    <vt:lpwstr/>
  </property>
  <property fmtid="{D5CDD505-2E9C-101B-9397-08002B2CF9AE}" pid="34" name="FSC#COOELAK@1.1001:DispatchedAt">
    <vt:lpwstr/>
  </property>
  <property fmtid="{D5CDD505-2E9C-101B-9397-08002B2CF9AE}" pid="35" name="FSC#COOELAK@1.1001:ApprovedBy">
    <vt:lpwstr/>
  </property>
  <property fmtid="{D5CDD505-2E9C-101B-9397-08002B2CF9AE}" pid="36" name="FSC#COOELAK@1.1001:ApprovedAt">
    <vt:lpwstr/>
  </property>
  <property fmtid="{D5CDD505-2E9C-101B-9397-08002B2CF9AE}" pid="37" name="FSC#COOELAK@1.1001:Department">
    <vt:lpwstr>Erhaltungsplanung (F2)</vt:lpwstr>
  </property>
  <property fmtid="{D5CDD505-2E9C-101B-9397-08002B2CF9AE}" pid="38" name="FSC#COOELAK@1.1001:CreatedAt">
    <vt:lpwstr>12.11.2008 15:52:58</vt:lpwstr>
  </property>
  <property fmtid="{D5CDD505-2E9C-101B-9397-08002B2CF9AE}" pid="39" name="FSC#COOELAK@1.1001:OU">
    <vt:lpwstr>Erhaltungsplanung (F2)</vt:lpwstr>
  </property>
  <property fmtid="{D5CDD505-2E9C-101B-9397-08002B2CF9AE}" pid="40" name="FSC#COOELAK@1.1001:Priority">
    <vt:lpwstr/>
  </property>
  <property fmtid="{D5CDD505-2E9C-101B-9397-08002B2CF9AE}" pid="41" name="FSC#COOELAK@1.1001:ObjBarCode">
    <vt:lpwstr>*COO.2045.100.7.1142276*</vt:lpwstr>
  </property>
  <property fmtid="{D5CDD505-2E9C-101B-9397-08002B2CF9AE}" pid="42" name="FSC#COOELAK@1.1001:RefBarCode">
    <vt:lpwstr>*Bericht_D*</vt:lpwstr>
  </property>
  <property fmtid="{D5CDD505-2E9C-101B-9397-08002B2CF9AE}" pid="43" name="FSC#COOELAK@1.1001:FileRefBarCode">
    <vt:lpwstr>*ADMINISTRATION Vorlagen (2007-02748/03/14)*</vt:lpwstr>
  </property>
  <property fmtid="{D5CDD505-2E9C-101B-9397-08002B2CF9AE}" pid="44" name="FSC#COOELAK@1.1001:ExternalRef">
    <vt:lpwstr/>
  </property>
  <property fmtid="{D5CDD505-2E9C-101B-9397-08002B2CF9AE}" pid="45" name="FSC#COOELAK@1.1001:IncomingNumber">
    <vt:lpwstr/>
  </property>
  <property fmtid="{D5CDD505-2E9C-101B-9397-08002B2CF9AE}" pid="46" name="FSC#COOELAK@1.1001:IncomingSubject">
    <vt:lpwstr/>
  </property>
  <property fmtid="{D5CDD505-2E9C-101B-9397-08002B2CF9AE}" pid="47" name="FSC#COOELAK@1.1001:ProcessResponsible">
    <vt:lpwstr>Hänni, Natalie</vt:lpwstr>
  </property>
  <property fmtid="{D5CDD505-2E9C-101B-9397-08002B2CF9AE}" pid="48" name="FSC#COOELAK@1.1001:ProcessResponsiblePhone">
    <vt:lpwstr/>
  </property>
  <property fmtid="{D5CDD505-2E9C-101B-9397-08002B2CF9AE}" pid="49" name="FSC#COOELAK@1.1001:ProcessResponsibleMail">
    <vt:lpwstr/>
  </property>
  <property fmtid="{D5CDD505-2E9C-101B-9397-08002B2CF9AE}" pid="50" name="FSC#COOELAK@1.1001:ProcessResponsibleFax">
    <vt:lpwstr/>
  </property>
  <property fmtid="{D5CDD505-2E9C-101B-9397-08002B2CF9AE}" pid="51" name="FSC#COOELAK@1.1001:ApproverFirstName">
    <vt:lpwstr/>
  </property>
  <property fmtid="{D5CDD505-2E9C-101B-9397-08002B2CF9AE}" pid="52" name="FSC#COOELAK@1.1001:ApproverSurName">
    <vt:lpwstr/>
  </property>
  <property fmtid="{D5CDD505-2E9C-101B-9397-08002B2CF9AE}" pid="53" name="FSC#COOELAK@1.1001:ApproverTitle">
    <vt:lpwstr/>
  </property>
  <property fmtid="{D5CDD505-2E9C-101B-9397-08002B2CF9AE}" pid="54" name="FSC#COOELAK@1.1001:ExternalDate">
    <vt:lpwstr/>
  </property>
  <property fmtid="{D5CDD505-2E9C-101B-9397-08002B2CF9AE}" pid="55" name="FSC#COOELAK@1.1001:SettlementApprovedAt">
    <vt:lpwstr/>
  </property>
  <property fmtid="{D5CDD505-2E9C-101B-9397-08002B2CF9AE}" pid="56" name="FSC#COOELAK@1.1001:BaseNumber">
    <vt:lpwstr>2007-02748/03/14</vt:lpwstr>
  </property>
  <property fmtid="{D5CDD505-2E9C-101B-9397-08002B2CF9AE}" pid="57" name="FSC#ELAKGOV@1.1001:PersonalSubjGender">
    <vt:lpwstr/>
  </property>
  <property fmtid="{D5CDD505-2E9C-101B-9397-08002B2CF9AE}" pid="58" name="FSC#ELAKGOV@1.1001:PersonalSubjFirstName">
    <vt:lpwstr/>
  </property>
  <property fmtid="{D5CDD505-2E9C-101B-9397-08002B2CF9AE}" pid="59" name="FSC#ELAKGOV@1.1001:PersonalSubjSurName">
    <vt:lpwstr/>
  </property>
  <property fmtid="{D5CDD505-2E9C-101B-9397-08002B2CF9AE}" pid="60" name="FSC#ELAKGOV@1.1001:PersonalSubjSalutation">
    <vt:lpwstr/>
  </property>
  <property fmtid="{D5CDD505-2E9C-101B-9397-08002B2CF9AE}" pid="61" name="FSC#ELAKGOV@1.1001:PersonalSubjAddress">
    <vt:lpwstr/>
  </property>
</Properties>
</file>