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DFD7" w14:textId="4D1F6A61" w:rsidR="004E6A3C" w:rsidRPr="00D9111B" w:rsidRDefault="00D9111B" w:rsidP="006C1D97">
      <w:pPr>
        <w:pStyle w:val="Textkrper"/>
        <w:rPr>
          <w:b/>
          <w:bCs/>
          <w:lang w:val="it-CH"/>
        </w:rPr>
      </w:pPr>
      <w:r w:rsidRPr="00D9111B">
        <w:rPr>
          <w:rStyle w:val="Titel14fettZchn"/>
          <w:b w:val="0"/>
          <w:lang w:val="it-CH"/>
        </w:rPr>
        <w:t>Elenco prestazioni / capitolato d’oneri progettista</w:t>
      </w:r>
      <w:r w:rsidR="00966696">
        <w:rPr>
          <w:rStyle w:val="Titel14fettZchn"/>
          <w:b w:val="0"/>
          <w:lang w:val="it-CH"/>
        </w:rPr>
        <w:t xml:space="preserve"> impianti elettromeccanici</w:t>
      </w:r>
      <w:bookmarkStart w:id="0" w:name="_GoBack"/>
      <w:bookmarkEnd w:id="0"/>
      <w:r w:rsidRPr="00D9111B">
        <w:rPr>
          <w:rStyle w:val="Titel14fettZchn"/>
          <w:b w:val="0"/>
          <w:lang w:val="it-CH"/>
        </w:rPr>
        <w:t xml:space="preserve"> (PV</w:t>
      </w:r>
      <w:r w:rsidR="00966696">
        <w:rPr>
          <w:rStyle w:val="Titel14fettZchn"/>
          <w:b w:val="0"/>
          <w:lang w:val="it-CH"/>
        </w:rPr>
        <w:t xml:space="preserve"> BSA</w:t>
      </w:r>
      <w:r w:rsidRPr="00D9111B">
        <w:rPr>
          <w:rStyle w:val="Titel14fettZchn"/>
          <w:b w:val="0"/>
          <w:lang w:val="it-CH"/>
        </w:rPr>
        <w:t>) nelle fasi Bando di gara e Realizzazione</w:t>
      </w:r>
    </w:p>
    <w:tbl>
      <w:tblPr>
        <w:tblStyle w:val="TabelleBundfett"/>
        <w:tblpPr w:leftFromText="142" w:rightFromText="142" w:vertAnchor="page" w:horzAnchor="margin" w:tblpX="7905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</w:tblGrid>
      <w:tr w:rsidR="00411586" w:rsidRPr="00411586" w14:paraId="4740B11E" w14:textId="77777777" w:rsidTr="00D91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hidden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66AB8D0" w14:textId="19509D7E" w:rsidR="00411586" w:rsidRPr="00D9111B" w:rsidRDefault="00D9111B" w:rsidP="00D9111B">
            <w:pPr>
              <w:pStyle w:val="Textkrper"/>
              <w:jc w:val="center"/>
              <w:rPr>
                <w:rStyle w:val="Textausgeblendet"/>
                <w:vanish w:val="0"/>
                <w:color w:val="FF0000"/>
                <w:lang w:val="it-CH"/>
              </w:rPr>
            </w:pPr>
            <w:r w:rsidRPr="00D9111B">
              <w:rPr>
                <w:rStyle w:val="Textausgeblendet"/>
                <w:vanish w:val="0"/>
                <w:color w:val="FF0000"/>
                <w:lang w:val="it-CH"/>
              </w:rPr>
              <w:t>Doc</w:t>
            </w:r>
            <w:r w:rsidR="00411586" w:rsidRPr="00D9111B">
              <w:rPr>
                <w:rStyle w:val="Textausgeblendet"/>
                <w:vanish w:val="0"/>
                <w:color w:val="FF0000"/>
                <w:lang w:val="it-CH"/>
              </w:rPr>
              <w:t>ument</w:t>
            </w:r>
            <w:r w:rsidRPr="00D9111B">
              <w:rPr>
                <w:rStyle w:val="Textausgeblendet"/>
                <w:vanish w:val="0"/>
                <w:color w:val="FF0000"/>
                <w:lang w:val="it-CH"/>
              </w:rPr>
              <w:t>o</w:t>
            </w:r>
            <w:r w:rsidR="00411586" w:rsidRPr="00D9111B">
              <w:rPr>
                <w:rStyle w:val="Textausgeblendet"/>
                <w:vanish w:val="0"/>
                <w:color w:val="FF0000"/>
                <w:lang w:val="it-CH"/>
              </w:rPr>
              <w:t xml:space="preserve"> I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  <w:id w:val="21247994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E916502" w14:textId="2147B9EA" w:rsidR="0081146E" w:rsidRDefault="00D9111B" w:rsidP="0081146E">
          <w:pPr>
            <w:pStyle w:val="Inhaltsverzeichnisberschrift"/>
          </w:pPr>
          <w:proofErr w:type="spellStart"/>
          <w:r>
            <w:rPr>
              <w:lang w:val="de-DE"/>
            </w:rPr>
            <w:t>Indice</w:t>
          </w:r>
          <w:proofErr w:type="spellEnd"/>
        </w:p>
        <w:p w14:paraId="35E259CE" w14:textId="4694217B" w:rsidR="006176C5" w:rsidRDefault="0081146E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o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1-3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h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z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t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Überschrift;1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separate"/>
          </w:r>
          <w:hyperlink w:anchor="_Toc62205027" w:history="1">
            <w:r w:rsidR="006176C5" w:rsidRPr="000530DC">
              <w:rPr>
                <w:rStyle w:val="Hyperlink"/>
                <w:noProof/>
              </w:rPr>
              <w:t>A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</w:rPr>
              <w:t>Informazioni generali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_Toc62205027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3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79BF6E6" w14:textId="66619931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28" w:history="1">
            <w:r w:rsidR="006176C5" w:rsidRPr="000530DC">
              <w:rPr>
                <w:rStyle w:val="Hyperlink"/>
                <w:noProof/>
              </w:rPr>
              <w:t>1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</w:rPr>
              <w:t>Campo di applicazione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_Toc62205028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3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55B9ED6" w14:textId="0EFE9822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29" w:history="1">
            <w:r w:rsidR="006176C5" w:rsidRPr="000530DC">
              <w:rPr>
                <w:rStyle w:val="Hyperlink"/>
                <w:noProof/>
              </w:rPr>
              <w:t>2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</w:rPr>
              <w:t>Oggetto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_Toc62205029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3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66E943F1" w14:textId="7899BC02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30" w:history="1">
            <w:r w:rsidR="006176C5" w:rsidRPr="000530DC">
              <w:rPr>
                <w:rStyle w:val="Hyperlink"/>
                <w:noProof/>
              </w:rPr>
              <w:t>3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</w:rPr>
              <w:t>Scopo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_Toc62205030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3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1DE06A57" w14:textId="0CA7ABE4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31" w:history="1">
            <w:r w:rsidR="006176C5" w:rsidRPr="000530DC">
              <w:rPr>
                <w:rStyle w:val="Hyperlink"/>
                <w:noProof/>
                <w:lang w:val="it-CH"/>
              </w:rPr>
              <w:t>B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Prestazioni valide per tutte le fasi progettuali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_Toc62205031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4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55C53C3" w14:textId="2C7B9192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32" w:history="1">
            <w:r w:rsidR="006176C5" w:rsidRPr="000530DC">
              <w:rPr>
                <w:rStyle w:val="Hyperlink"/>
                <w:noProof/>
                <w:lang w:val="it-CH"/>
              </w:rPr>
              <w:t>4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Basi e obiettivi delle fasi progettuali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_Toc62205032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0206369C" w14:textId="5275C48C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33" w:history="1">
            <w:r w:rsidR="006176C5" w:rsidRPr="000530DC">
              <w:rPr>
                <w:rStyle w:val="Hyperlink"/>
                <w:noProof/>
                <w:lang w:val="it-CH"/>
              </w:rPr>
              <w:t>4.1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Bando di gara (41)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_Toc62205033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369BF2F" w14:textId="005B8F3B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34" w:history="1">
            <w:r w:rsidR="006176C5" w:rsidRPr="000530DC">
              <w:rPr>
                <w:rStyle w:val="Hyperlink"/>
                <w:noProof/>
                <w:lang w:val="it-CH"/>
              </w:rPr>
              <w:t>4.2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Documentazione per l’esecuzione (51)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_Toc62205034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AD856FA" w14:textId="6111CA87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35" w:history="1">
            <w:r w:rsidR="006176C5" w:rsidRPr="000530DC">
              <w:rPr>
                <w:rStyle w:val="Hyperlink"/>
                <w:noProof/>
                <w:lang w:val="it-CH"/>
              </w:rPr>
              <w:t>4.3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Esecuzione (realizzazione) (52)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_Toc62205035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6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688D8AB0" w14:textId="11215A4F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36" w:history="1">
            <w:r w:rsidR="006176C5" w:rsidRPr="000530DC">
              <w:rPr>
                <w:rStyle w:val="Hyperlink"/>
                <w:noProof/>
                <w:lang w:val="it-CH"/>
              </w:rPr>
              <w:t>4.4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Messa in servizio, atti conclusivi (53)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_Toc62205036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6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190E61EC" w14:textId="6F66A797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37" w:history="1">
            <w:r w:rsidR="006176C5" w:rsidRPr="000530DC">
              <w:rPr>
                <w:rStyle w:val="Hyperlink"/>
                <w:noProof/>
              </w:rPr>
              <w:t>C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Gestione qualità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_Toc62205037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57CF685C" w14:textId="2F32CD2D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38" w:history="1">
            <w:r w:rsidR="006176C5" w:rsidRPr="000530DC">
              <w:rPr>
                <w:rStyle w:val="Hyperlink"/>
                <w:noProof/>
                <w:lang w:val="it-CH"/>
              </w:rPr>
              <w:t>5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Requisiti minimi per le funzioni chiave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_Toc62205038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AE37227" w14:textId="5555C064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39" w:history="1">
            <w:r w:rsidR="006176C5" w:rsidRPr="000530DC">
              <w:rPr>
                <w:rStyle w:val="Hyperlink"/>
                <w:noProof/>
                <w:lang w:val="it-CH"/>
              </w:rPr>
              <w:t>5.1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Requisiti funzione chiave «direzione del bando di gara»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_Toc62205039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129F2F1E" w14:textId="4DCCF83A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40" w:history="1">
            <w:r w:rsidR="006176C5" w:rsidRPr="000530DC">
              <w:rPr>
                <w:rStyle w:val="Hyperlink"/>
                <w:noProof/>
                <w:lang w:val="it-CH"/>
              </w:rPr>
              <w:t>5.2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Requisiti funzione chiave «verifica di sintesi progettista»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_Toc62205040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8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7FDF496B" w14:textId="30D0DD50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41" w:history="1">
            <w:r w:rsidR="006176C5" w:rsidRPr="000530DC">
              <w:rPr>
                <w:rStyle w:val="Hyperlink"/>
                <w:noProof/>
                <w:lang w:val="it-CH"/>
              </w:rPr>
              <w:t>6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Bando di gara prestazioni edili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_Toc62205041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8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4107E90" w14:textId="68D65EFC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42" w:history="1">
            <w:r w:rsidR="006176C5" w:rsidRPr="000530DC">
              <w:rPr>
                <w:rStyle w:val="Hyperlink"/>
                <w:noProof/>
                <w:lang w:val="it-CH"/>
              </w:rPr>
              <w:t>6.1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Riunione di avvio gara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_Toc62205042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8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77D43B57" w14:textId="624155A6" w:rsidR="006176C5" w:rsidRDefault="00FF0590">
          <w:pPr>
            <w:pStyle w:val="Verzeichnis3"/>
            <w:tabs>
              <w:tab w:val="left" w:pos="1276"/>
            </w:tabs>
            <w:rPr>
              <w:rFonts w:eastAsiaTheme="minorEastAsia" w:cstheme="minorBidi"/>
              <w:sz w:val="22"/>
              <w:szCs w:val="22"/>
            </w:rPr>
          </w:pPr>
          <w:hyperlink w:anchor="_Toc62205043" w:history="1">
            <w:r w:rsidR="006176C5" w:rsidRPr="000530DC">
              <w:rPr>
                <w:rStyle w:val="Hyperlink"/>
                <w:lang w:val="it-CH"/>
              </w:rPr>
              <w:t>6.1.1</w:t>
            </w:r>
            <w:r w:rsidR="006176C5">
              <w:rPr>
                <w:rFonts w:eastAsiaTheme="minorEastAsia" w:cstheme="minorBidi"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lang w:val="it-CH"/>
              </w:rPr>
              <w:t>Requisiti minimi cronoprogramma</w:t>
            </w:r>
            <w:r w:rsidR="006176C5">
              <w:rPr>
                <w:webHidden/>
              </w:rPr>
              <w:tab/>
            </w:r>
            <w:r w:rsidR="006176C5">
              <w:rPr>
                <w:webHidden/>
              </w:rPr>
              <w:fldChar w:fldCharType="begin"/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PAGEREF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_Toc62205043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\</w:instrText>
            </w:r>
            <w:r w:rsidR="006176C5">
              <w:rPr>
                <w:webHidden/>
              </w:rPr>
              <w:instrText xml:space="preserve">h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</w:r>
            <w:r w:rsidR="006176C5">
              <w:rPr>
                <w:webHidden/>
              </w:rPr>
              <w:fldChar w:fldCharType="separate"/>
            </w:r>
            <w:r w:rsidR="006176C5">
              <w:rPr>
                <w:webHidden/>
              </w:rPr>
              <w:t>9</w:t>
            </w:r>
            <w:r w:rsidR="006176C5">
              <w:rPr>
                <w:webHidden/>
              </w:rPr>
              <w:fldChar w:fldCharType="end"/>
            </w:r>
          </w:hyperlink>
        </w:p>
        <w:p w14:paraId="23F5816D" w14:textId="2EC0A382" w:rsidR="006176C5" w:rsidRDefault="00FF0590">
          <w:pPr>
            <w:pStyle w:val="Verzeichnis3"/>
            <w:tabs>
              <w:tab w:val="left" w:pos="1276"/>
            </w:tabs>
            <w:rPr>
              <w:rFonts w:eastAsiaTheme="minorEastAsia" w:cstheme="minorBidi"/>
              <w:sz w:val="22"/>
              <w:szCs w:val="22"/>
            </w:rPr>
          </w:pPr>
          <w:hyperlink w:anchor="_Toc62205044" w:history="1">
            <w:r w:rsidR="006176C5" w:rsidRPr="000530DC">
              <w:rPr>
                <w:rStyle w:val="Hyperlink"/>
                <w:lang w:val="it-CH"/>
              </w:rPr>
              <w:t>6.1.2</w:t>
            </w:r>
            <w:r w:rsidR="006176C5">
              <w:rPr>
                <w:rFonts w:eastAsiaTheme="minorEastAsia" w:cstheme="minorBidi"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lang w:val="it-CH"/>
              </w:rPr>
              <w:t>Opportunità/rischi del bando di gara</w:t>
            </w:r>
            <w:r w:rsidR="006176C5">
              <w:rPr>
                <w:webHidden/>
              </w:rPr>
              <w:tab/>
            </w:r>
            <w:r w:rsidR="006176C5">
              <w:rPr>
                <w:webHidden/>
              </w:rPr>
              <w:fldChar w:fldCharType="begin"/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PAGEREF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_Toc62205044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\</w:instrText>
            </w:r>
            <w:r w:rsidR="006176C5">
              <w:rPr>
                <w:webHidden/>
              </w:rPr>
              <w:instrText xml:space="preserve">h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</w:r>
            <w:r w:rsidR="006176C5">
              <w:rPr>
                <w:webHidden/>
              </w:rPr>
              <w:fldChar w:fldCharType="separate"/>
            </w:r>
            <w:r w:rsidR="006176C5">
              <w:rPr>
                <w:webHidden/>
              </w:rPr>
              <w:t>9</w:t>
            </w:r>
            <w:r w:rsidR="006176C5">
              <w:rPr>
                <w:webHidden/>
              </w:rPr>
              <w:fldChar w:fldCharType="end"/>
            </w:r>
          </w:hyperlink>
        </w:p>
        <w:p w14:paraId="1C730027" w14:textId="70D58652" w:rsidR="006176C5" w:rsidRDefault="00FF0590">
          <w:pPr>
            <w:pStyle w:val="Verzeichnis3"/>
            <w:tabs>
              <w:tab w:val="left" w:pos="1276"/>
            </w:tabs>
            <w:rPr>
              <w:rFonts w:eastAsiaTheme="minorEastAsia" w:cstheme="minorBidi"/>
              <w:sz w:val="22"/>
              <w:szCs w:val="22"/>
            </w:rPr>
          </w:pPr>
          <w:hyperlink w:anchor="_Toc62205045" w:history="1">
            <w:r w:rsidR="006176C5" w:rsidRPr="000530DC">
              <w:rPr>
                <w:rStyle w:val="Hyperlink"/>
                <w:lang w:val="it-CH"/>
              </w:rPr>
              <w:t>6.1.3</w:t>
            </w:r>
            <w:r w:rsidR="006176C5">
              <w:rPr>
                <w:rFonts w:eastAsiaTheme="minorEastAsia" w:cstheme="minorBidi"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lang w:val="it-CH"/>
              </w:rPr>
              <w:t>Analisi opportunità/rischi di possibili offerenti</w:t>
            </w:r>
            <w:r w:rsidR="006176C5">
              <w:rPr>
                <w:webHidden/>
              </w:rPr>
              <w:tab/>
            </w:r>
            <w:r w:rsidR="006176C5">
              <w:rPr>
                <w:webHidden/>
              </w:rPr>
              <w:fldChar w:fldCharType="begin"/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PAGEREF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_Toc62205045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  <w:instrText xml:space="preserve">\</w:instrText>
            </w:r>
            <w:r w:rsidR="006176C5">
              <w:rPr>
                <w:webHidden/>
              </w:rPr>
              <w:instrText xml:space="preserve">h</w:instrText>
            </w:r>
            <w:r w:rsidR="006176C5">
              <w:rPr>
                <w:webHidden/>
              </w:rPr>
              <w:instrText xml:space="preserve"> </w:instrText>
            </w:r>
            <w:r w:rsidR="006176C5">
              <w:rPr>
                <w:webHidden/>
              </w:rPr>
            </w:r>
            <w:r w:rsidR="006176C5">
              <w:rPr>
                <w:webHidden/>
              </w:rPr>
              <w:fldChar w:fldCharType="separate"/>
            </w:r>
            <w:r w:rsidR="006176C5">
              <w:rPr>
                <w:webHidden/>
              </w:rPr>
              <w:t>9</w:t>
            </w:r>
            <w:r w:rsidR="006176C5">
              <w:rPr>
                <w:webHidden/>
              </w:rPr>
              <w:fldChar w:fldCharType="end"/>
            </w:r>
          </w:hyperlink>
        </w:p>
        <w:p w14:paraId="02D98B93" w14:textId="78EF7899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46" w:history="1">
            <w:r w:rsidR="006176C5" w:rsidRPr="000530DC">
              <w:rPr>
                <w:rStyle w:val="Hyperlink"/>
                <w:noProof/>
                <w:lang w:val="it-CH"/>
              </w:rPr>
              <w:t>6.2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Documentazione bando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_Toc62205046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10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6ECC2ABD" w14:textId="74DF7E29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47" w:history="1">
            <w:r w:rsidR="006176C5" w:rsidRPr="000530DC">
              <w:rPr>
                <w:rStyle w:val="Hyperlink"/>
                <w:noProof/>
                <w:lang w:val="it-CH"/>
              </w:rPr>
              <w:t>7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Verifica di sintesi progettista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_Toc62205047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10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2990988A" w14:textId="4E0A647A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48" w:history="1">
            <w:r w:rsidR="006176C5" w:rsidRPr="000530DC">
              <w:rPr>
                <w:rStyle w:val="Hyperlink"/>
                <w:noProof/>
                <w:lang w:val="it-CH"/>
              </w:rPr>
              <w:t>8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Valutazione offerta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_Toc62205048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13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2B38A4B3" w14:textId="32F80C7D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49" w:history="1">
            <w:r w:rsidR="006176C5" w:rsidRPr="000530DC">
              <w:rPr>
                <w:rStyle w:val="Hyperlink"/>
                <w:noProof/>
              </w:rPr>
              <w:t>D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</w:rPr>
              <w:t>Prestazioni del progettista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_Toc62205049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14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7133434" w14:textId="54647D0E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50" w:history="1">
            <w:r w:rsidR="006176C5" w:rsidRPr="000530DC">
              <w:rPr>
                <w:rStyle w:val="Hyperlink"/>
                <w:noProof/>
                <w:lang w:val="it-CH"/>
              </w:rPr>
              <w:t>9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Fase di progetto: Gara d’appalto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_Toc62205050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14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76C68C2C" w14:textId="6E9223DD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1" w:history="1">
            <w:r w:rsidR="006176C5" w:rsidRPr="000530DC">
              <w:rPr>
                <w:rStyle w:val="Hyperlink"/>
                <w:noProof/>
                <w:lang w:val="it-CH"/>
              </w:rPr>
              <w:t>9.1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Organizzazione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_Toc62205051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14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9FC79A8" w14:textId="124D7937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2" w:history="1">
            <w:r w:rsidR="006176C5" w:rsidRPr="000530DC">
              <w:rPr>
                <w:rStyle w:val="Hyperlink"/>
                <w:noProof/>
                <w:lang w:val="it-CH"/>
              </w:rPr>
              <w:t>9.2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Consorzio di ingegneri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_Toc62205052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14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25D3FDAC" w14:textId="42A0B512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3" w:history="1">
            <w:r w:rsidR="006176C5" w:rsidRPr="000530DC">
              <w:rPr>
                <w:rStyle w:val="Hyperlink"/>
                <w:noProof/>
                <w:lang w:val="it-CH"/>
              </w:rPr>
              <w:t>9.3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Descrizione e visualizzazione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_Toc62205053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14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50B76894" w14:textId="1166F434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4" w:history="1">
            <w:r w:rsidR="006176C5" w:rsidRPr="000530DC">
              <w:rPr>
                <w:rStyle w:val="Hyperlink"/>
                <w:noProof/>
                <w:lang w:val="it-CH"/>
              </w:rPr>
              <w:t>9.4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Costi / Finanziamento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_Toc62205054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2733DF57" w14:textId="2CA48172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5" w:history="1">
            <w:r w:rsidR="006176C5" w:rsidRPr="000530DC">
              <w:rPr>
                <w:rStyle w:val="Hyperlink"/>
                <w:noProof/>
                <w:lang w:val="it-CH"/>
              </w:rPr>
              <w:t>9.5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Scadenze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_Toc62205055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0C0BE3D3" w14:textId="3057F837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6" w:history="1">
            <w:r w:rsidR="006176C5" w:rsidRPr="000530DC">
              <w:rPr>
                <w:rStyle w:val="Hyperlink"/>
                <w:noProof/>
                <w:lang w:val="it-CH"/>
              </w:rPr>
              <w:t>9.6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Documentazione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_Toc62205056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F2FD99D" w14:textId="5194A947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57" w:history="1">
            <w:r w:rsidR="006176C5" w:rsidRPr="000530DC">
              <w:rPr>
                <w:rStyle w:val="Hyperlink"/>
                <w:noProof/>
                <w:lang w:val="it-CH"/>
              </w:rPr>
              <w:t>10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Fase di progetto: Documentazione per l’esecuzione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_Toc62205057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29BC2C36" w14:textId="3C86E5A8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8" w:history="1">
            <w:r w:rsidR="006176C5" w:rsidRPr="000530DC">
              <w:rPr>
                <w:rStyle w:val="Hyperlink"/>
                <w:noProof/>
                <w:lang w:val="it-CH"/>
              </w:rPr>
              <w:t>10.1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Organizzazione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_Toc62205058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15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2F8D4BB" w14:textId="7C9CCC66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59" w:history="1">
            <w:r w:rsidR="006176C5" w:rsidRPr="000530DC">
              <w:rPr>
                <w:rStyle w:val="Hyperlink"/>
                <w:noProof/>
                <w:lang w:val="it-CH"/>
              </w:rPr>
              <w:t>10.2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Descrizione e visualizzazione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_Toc62205059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16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0F05DDDB" w14:textId="075F407D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0" w:history="1">
            <w:r w:rsidR="006176C5" w:rsidRPr="000530DC">
              <w:rPr>
                <w:rStyle w:val="Hyperlink"/>
                <w:noProof/>
                <w:lang w:val="it-CH"/>
              </w:rPr>
              <w:t>10.3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Costi / Finanziamento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_Toc62205060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6F1CDED1" w14:textId="444F7086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1" w:history="1">
            <w:r w:rsidR="006176C5" w:rsidRPr="000530DC">
              <w:rPr>
                <w:rStyle w:val="Hyperlink"/>
                <w:noProof/>
                <w:lang w:val="it-CH"/>
              </w:rPr>
              <w:t>10.4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Scadenze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_Toc62205061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19CE3F9" w14:textId="4C06EA08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2" w:history="1">
            <w:r w:rsidR="006176C5" w:rsidRPr="000530DC">
              <w:rPr>
                <w:rStyle w:val="Hyperlink"/>
                <w:noProof/>
                <w:lang w:val="it-CH"/>
              </w:rPr>
              <w:t>10.5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Documentazione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_Toc62205062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AE29E99" w14:textId="2928DC23" w:rsidR="006176C5" w:rsidRDefault="00FF0590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205063" w:history="1">
            <w:r w:rsidR="006176C5" w:rsidRPr="000530DC">
              <w:rPr>
                <w:rStyle w:val="Hyperlink"/>
                <w:noProof/>
                <w:lang w:val="it-CH"/>
              </w:rPr>
              <w:t>11</w:t>
            </w:r>
            <w:r w:rsidR="006176C5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Fase di progetto: Messa in servizio, chiusura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_Toc62205063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22EB36F0" w14:textId="2AE563F9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4" w:history="1">
            <w:r w:rsidR="006176C5" w:rsidRPr="000530DC">
              <w:rPr>
                <w:rStyle w:val="Hyperlink"/>
                <w:noProof/>
                <w:lang w:val="it-CH"/>
              </w:rPr>
              <w:t>11.1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Organizzazione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_Toc62205064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34A7697C" w14:textId="73D7969E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5" w:history="1">
            <w:r w:rsidR="006176C5" w:rsidRPr="000530DC">
              <w:rPr>
                <w:rStyle w:val="Hyperlink"/>
                <w:noProof/>
                <w:lang w:val="it-CH"/>
              </w:rPr>
              <w:t>11.2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Descrizione e visualizzazione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_Toc62205065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17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15867ACA" w14:textId="145A18F2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6" w:history="1">
            <w:r w:rsidR="006176C5" w:rsidRPr="000530DC">
              <w:rPr>
                <w:rStyle w:val="Hyperlink"/>
                <w:noProof/>
                <w:lang w:val="it-CH"/>
              </w:rPr>
              <w:t>11.3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Costi / Finanziamento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_Toc62205066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18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63214876" w14:textId="4DAEDFFB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7" w:history="1">
            <w:r w:rsidR="006176C5" w:rsidRPr="000530DC">
              <w:rPr>
                <w:rStyle w:val="Hyperlink"/>
                <w:noProof/>
                <w:lang w:val="it-CH"/>
              </w:rPr>
              <w:t>11.4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Scadenze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_Toc62205067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18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0EE5AFBC" w14:textId="1B6C78CE" w:rsidR="006176C5" w:rsidRDefault="00FF0590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205068" w:history="1">
            <w:r w:rsidR="006176C5" w:rsidRPr="000530DC">
              <w:rPr>
                <w:rStyle w:val="Hyperlink"/>
                <w:noProof/>
                <w:lang w:val="it-CH"/>
              </w:rPr>
              <w:t>11.5</w:t>
            </w:r>
            <w:r w:rsidR="006176C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176C5" w:rsidRPr="000530DC">
              <w:rPr>
                <w:rStyle w:val="Hyperlink"/>
                <w:noProof/>
                <w:lang w:val="it-CH"/>
              </w:rPr>
              <w:t>Documentazione</w:t>
            </w:r>
            <w:r w:rsidR="006176C5">
              <w:rPr>
                <w:noProof/>
                <w:webHidden/>
              </w:rPr>
              <w:tab/>
            </w:r>
            <w:r w:rsidR="006176C5">
              <w:rPr>
                <w:noProof/>
                <w:webHidden/>
              </w:rPr>
              <w:fldChar w:fldCharType="begin"/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PAGEREF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_Toc62205068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  <w:instrText xml:space="preserve">\</w:instrText>
            </w:r>
            <w:r w:rsidR="006176C5">
              <w:rPr>
                <w:noProof/>
                <w:webHidden/>
              </w:rPr>
              <w:instrText xml:space="preserve">h</w:instrText>
            </w:r>
            <w:r w:rsidR="006176C5">
              <w:rPr>
                <w:noProof/>
                <w:webHidden/>
              </w:rPr>
              <w:instrText xml:space="preserve"> </w:instrText>
            </w:r>
            <w:r w:rsidR="006176C5">
              <w:rPr>
                <w:noProof/>
                <w:webHidden/>
              </w:rPr>
            </w:r>
            <w:r w:rsidR="006176C5">
              <w:rPr>
                <w:noProof/>
                <w:webHidden/>
              </w:rPr>
              <w:fldChar w:fldCharType="separate"/>
            </w:r>
            <w:r w:rsidR="006176C5">
              <w:rPr>
                <w:noProof/>
                <w:webHidden/>
              </w:rPr>
              <w:t>18</w:t>
            </w:r>
            <w:r w:rsidR="006176C5">
              <w:rPr>
                <w:noProof/>
                <w:webHidden/>
              </w:rPr>
              <w:fldChar w:fldCharType="end"/>
            </w:r>
          </w:hyperlink>
        </w:p>
        <w:p w14:paraId="42DFAD51" w14:textId="41F02C5A" w:rsidR="0081146E" w:rsidRDefault="0081146E" w:rsidP="0081146E">
          <w:r>
            <w:rPr>
              <w:rFonts w:eastAsia="Times New Roman" w:cs="Times New Roman"/>
              <w:b/>
              <w:lang w:eastAsia="de-CH"/>
            </w:rPr>
            <w:fldChar w:fldCharType="end"/>
          </w:r>
        </w:p>
      </w:sdtContent>
    </w:sdt>
    <w:p w14:paraId="46FAF5B2" w14:textId="7E5F9570" w:rsidR="006C1D97" w:rsidRPr="00D9111B" w:rsidRDefault="006C1D97" w:rsidP="006C1D97">
      <w:pPr>
        <w:pStyle w:val="Textkrper"/>
        <w:rPr>
          <w:rStyle w:val="Fett"/>
          <w:lang w:val="it-CH"/>
        </w:rPr>
      </w:pPr>
      <w:r w:rsidRPr="00D9111B">
        <w:rPr>
          <w:rStyle w:val="Fett"/>
          <w:lang w:val="it-CH"/>
        </w:rPr>
        <w:t>Version</w:t>
      </w:r>
      <w:r w:rsidR="00D9111B" w:rsidRPr="00D9111B">
        <w:rPr>
          <w:rStyle w:val="Fett"/>
          <w:lang w:val="it-CH"/>
        </w:rPr>
        <w:t>e</w:t>
      </w:r>
      <w:r w:rsidRPr="00D9111B">
        <w:rPr>
          <w:rStyle w:val="Fett"/>
          <w:lang w:val="it-CH"/>
        </w:rPr>
        <w:t xml:space="preserve">: </w:t>
      </w:r>
      <w:r w:rsidR="0028285F">
        <w:rPr>
          <w:rStyle w:val="Fett"/>
          <w:lang w:val="it-CH"/>
        </w:rPr>
        <w:t>ottobre</w:t>
      </w:r>
      <w:r w:rsidR="000467CC">
        <w:rPr>
          <w:rStyle w:val="Fett"/>
          <w:lang w:val="it-CH"/>
        </w:rPr>
        <w:t xml:space="preserve"> 2021</w:t>
      </w:r>
    </w:p>
    <w:p w14:paraId="3D6855AE" w14:textId="55F23E12" w:rsidR="006C1D97" w:rsidRPr="00D9111B" w:rsidRDefault="00D9111B" w:rsidP="006C1D97">
      <w:pPr>
        <w:pStyle w:val="Textkrper"/>
        <w:rPr>
          <w:b/>
          <w:lang w:val="it-CH"/>
        </w:rPr>
      </w:pPr>
      <w:r w:rsidRPr="00D9111B">
        <w:rPr>
          <w:b/>
          <w:lang w:val="it-CH"/>
        </w:rPr>
        <w:t>Nota</w:t>
      </w:r>
    </w:p>
    <w:p w14:paraId="66ABBC24" w14:textId="5185D43E" w:rsidR="006C1D97" w:rsidRPr="00D9111B" w:rsidRDefault="00D9111B" w:rsidP="006C1D97">
      <w:pPr>
        <w:pStyle w:val="Textkrper"/>
        <w:rPr>
          <w:lang w:val="it-CH"/>
        </w:rPr>
      </w:pPr>
      <w:r w:rsidRPr="00D9111B">
        <w:rPr>
          <w:lang w:val="it-CH"/>
        </w:rPr>
        <w:t xml:space="preserve">I valori e le informazioni da modificare in base alle caratteristiche del progetto e alla sua dimensione sono evidenziati in </w:t>
      </w:r>
      <w:r w:rsidRPr="00D9111B">
        <w:rPr>
          <w:highlight w:val="yellow"/>
          <w:lang w:val="it-CH"/>
        </w:rPr>
        <w:t>giallo</w:t>
      </w:r>
      <w:r w:rsidRPr="00D9111B">
        <w:rPr>
          <w:lang w:val="it-CH"/>
        </w:rPr>
        <w:t>.</w:t>
      </w:r>
    </w:p>
    <w:p w14:paraId="7BF93C27" w14:textId="77777777" w:rsidR="00D9111B" w:rsidRPr="006C4AEE" w:rsidRDefault="00D9111B" w:rsidP="00D9111B">
      <w:pPr>
        <w:pStyle w:val="Textkrper"/>
        <w:rPr>
          <w:rStyle w:val="Fett"/>
          <w:lang w:val="it-CH"/>
        </w:rPr>
      </w:pPr>
      <w:r w:rsidRPr="006C4AEE">
        <w:rPr>
          <w:rStyle w:val="Fett"/>
          <w:lang w:val="it-CH"/>
        </w:rPr>
        <w:t>Allegati e modelli</w:t>
      </w:r>
    </w:p>
    <w:p w14:paraId="17DEC329" w14:textId="371C3A42" w:rsidR="006C58FB" w:rsidRDefault="00856375" w:rsidP="006C58FB">
      <w:pPr>
        <w:pStyle w:val="Aufzhlungszeichen3"/>
        <w:rPr>
          <w:rStyle w:val="Fett"/>
          <w:b w:val="0"/>
          <w:lang w:val="it-CH"/>
        </w:rPr>
      </w:pPr>
      <w:r>
        <w:rPr>
          <w:rStyle w:val="Fett"/>
          <w:b w:val="0"/>
          <w:lang w:val="it-CH"/>
        </w:rPr>
        <w:t xml:space="preserve">EES </w:t>
      </w:r>
      <w:r w:rsidR="006C58FB" w:rsidRPr="006C58FB">
        <w:rPr>
          <w:rStyle w:val="Fett"/>
          <w:b w:val="0"/>
          <w:lang w:val="it-CH"/>
        </w:rPr>
        <w:t>Opportunità e rischi di progetto e documentazione bando: base per riunione di avvio gara</w:t>
      </w:r>
    </w:p>
    <w:p w14:paraId="74F91D28" w14:textId="653574FA" w:rsidR="00D9111B" w:rsidRPr="006C4AEE" w:rsidRDefault="00856375" w:rsidP="00856375">
      <w:pPr>
        <w:pStyle w:val="Aufzhlungszeichen3"/>
        <w:rPr>
          <w:rStyle w:val="Fett"/>
          <w:b w:val="0"/>
          <w:lang w:val="it-CH"/>
        </w:rPr>
      </w:pPr>
      <w:r>
        <w:rPr>
          <w:rStyle w:val="Fett"/>
          <w:b w:val="0"/>
          <w:lang w:val="it-CH"/>
        </w:rPr>
        <w:t xml:space="preserve">EES </w:t>
      </w:r>
      <w:r w:rsidRPr="00856375">
        <w:rPr>
          <w:rStyle w:val="Fett"/>
          <w:b w:val="0"/>
          <w:lang w:val="it-CH"/>
        </w:rPr>
        <w:t>Requisiti minimi per la documentazione dei bandi di gara relativi a commesse edili</w:t>
      </w:r>
    </w:p>
    <w:p w14:paraId="13E0711C" w14:textId="094235AD" w:rsidR="00D9111B" w:rsidRDefault="00856375" w:rsidP="00D9111B">
      <w:pPr>
        <w:pStyle w:val="Aufzhlungszeichen3"/>
        <w:rPr>
          <w:rStyle w:val="Fett"/>
          <w:b w:val="0"/>
          <w:lang w:val="it-CH"/>
        </w:rPr>
      </w:pPr>
      <w:r>
        <w:rPr>
          <w:rStyle w:val="Fett"/>
          <w:b w:val="0"/>
          <w:lang w:val="it-CH"/>
        </w:rPr>
        <w:t xml:space="preserve">EES </w:t>
      </w:r>
      <w:proofErr w:type="spellStart"/>
      <w:r w:rsidR="00D9111B" w:rsidRPr="006C4AEE">
        <w:rPr>
          <w:rStyle w:val="Fett"/>
          <w:b w:val="0"/>
          <w:lang w:val="it-CH"/>
        </w:rPr>
        <w:t>Check</w:t>
      </w:r>
      <w:proofErr w:type="spellEnd"/>
      <w:r w:rsidR="00D9111B" w:rsidRPr="006C4AEE">
        <w:rPr>
          <w:rStyle w:val="Fett"/>
          <w:b w:val="0"/>
          <w:lang w:val="it-CH"/>
        </w:rPr>
        <w:t>-list verifica tecnico-operativa offerte</w:t>
      </w:r>
    </w:p>
    <w:p w14:paraId="4C11D077" w14:textId="523B077F" w:rsidR="00856375" w:rsidRPr="00856375" w:rsidRDefault="00856375" w:rsidP="00856375">
      <w:pPr>
        <w:pStyle w:val="Aufzhlungszeichen3"/>
        <w:rPr>
          <w:rStyle w:val="Fett"/>
          <w:b w:val="0"/>
          <w:lang w:val="it-CH"/>
        </w:rPr>
      </w:pPr>
      <w:r>
        <w:rPr>
          <w:rStyle w:val="Fett"/>
          <w:b w:val="0"/>
          <w:lang w:val="it-CH"/>
        </w:rPr>
        <w:t xml:space="preserve">EES </w:t>
      </w:r>
      <w:r w:rsidRPr="006C4AEE">
        <w:rPr>
          <w:rStyle w:val="Fett"/>
          <w:b w:val="0"/>
          <w:lang w:val="it-CH"/>
        </w:rPr>
        <w:t xml:space="preserve">Modello verbale riunione avvio gara prestazioni edili PV </w:t>
      </w:r>
    </w:p>
    <w:p w14:paraId="4F807B8F" w14:textId="7BA244AC" w:rsidR="00D9111B" w:rsidRPr="006C4AEE" w:rsidRDefault="00856375" w:rsidP="006C4AEE">
      <w:pPr>
        <w:pStyle w:val="Aufzhlungszeichen3"/>
        <w:rPr>
          <w:b/>
          <w:lang w:val="it-CH"/>
        </w:rPr>
      </w:pPr>
      <w:r>
        <w:rPr>
          <w:rStyle w:val="Fett"/>
          <w:b w:val="0"/>
          <w:lang w:val="it-CH"/>
        </w:rPr>
        <w:t xml:space="preserve">EES </w:t>
      </w:r>
      <w:r w:rsidR="00D9111B" w:rsidRPr="006C4AEE">
        <w:rPr>
          <w:rStyle w:val="Fett"/>
          <w:b w:val="0"/>
          <w:lang w:val="it-CH"/>
        </w:rPr>
        <w:t>Modello verbale rettifica tecnica (colloquio appaltatore)</w:t>
      </w:r>
    </w:p>
    <w:p w14:paraId="3AE11527" w14:textId="39A67242" w:rsidR="00855D4B" w:rsidRPr="00657302" w:rsidRDefault="00855D4B" w:rsidP="00657302">
      <w:pPr>
        <w:pStyle w:val="berschrift"/>
      </w:pPr>
      <w:bookmarkStart w:id="1" w:name="_Toc62205027"/>
      <w:r w:rsidRPr="00657302">
        <w:lastRenderedPageBreak/>
        <w:t>A</w:t>
      </w:r>
      <w:r w:rsidRPr="00657302">
        <w:tab/>
      </w:r>
      <w:proofErr w:type="spellStart"/>
      <w:r w:rsidR="00D9111B" w:rsidRPr="00D9111B">
        <w:t>Informazioni</w:t>
      </w:r>
      <w:proofErr w:type="spellEnd"/>
      <w:r w:rsidR="00D9111B" w:rsidRPr="00D9111B">
        <w:t xml:space="preserve"> </w:t>
      </w:r>
      <w:proofErr w:type="spellStart"/>
      <w:r w:rsidR="00D9111B" w:rsidRPr="00D9111B">
        <w:t>generali</w:t>
      </w:r>
      <w:bookmarkEnd w:id="1"/>
      <w:proofErr w:type="spellEnd"/>
    </w:p>
    <w:p w14:paraId="17790CC7" w14:textId="000446C3" w:rsidR="006C1D97" w:rsidRDefault="00D9111B" w:rsidP="006C1D97">
      <w:pPr>
        <w:pStyle w:val="berschrift1"/>
      </w:pPr>
      <w:bookmarkStart w:id="2" w:name="_Toc62205028"/>
      <w:r>
        <w:t xml:space="preserve">Campo di </w:t>
      </w:r>
      <w:proofErr w:type="spellStart"/>
      <w:r>
        <w:t>applicazione</w:t>
      </w:r>
      <w:bookmarkEnd w:id="2"/>
      <w:proofErr w:type="spellEnd"/>
    </w:p>
    <w:p w14:paraId="19EBF747" w14:textId="3BF09A25" w:rsidR="006C1D97" w:rsidRPr="00D47FDE" w:rsidRDefault="00D47FDE" w:rsidP="006C1D97">
      <w:pPr>
        <w:pStyle w:val="Textkrper"/>
        <w:rPr>
          <w:lang w:val="it-CH"/>
        </w:rPr>
      </w:pPr>
      <w:r w:rsidRPr="00D47FDE">
        <w:rPr>
          <w:lang w:val="it-CH"/>
        </w:rPr>
        <w:t>Il presente capitolato d’oneri ha per oggetto le attività del progettista per le fasi del bando di gara e della realizzazione e si applica ai progetti di sistemazione/potenziamento, ristrutturazione e ripristino di strade nazionali all’interno e all’esterno delle zone abitate nonché alle opere di smantellamento.</w:t>
      </w:r>
    </w:p>
    <w:p w14:paraId="0C7A0F20" w14:textId="15D471A6" w:rsidR="006C1D97" w:rsidRDefault="00D9111B" w:rsidP="006C1D97">
      <w:pPr>
        <w:pStyle w:val="berschrift1"/>
      </w:pPr>
      <w:bookmarkStart w:id="3" w:name="_Toc62205029"/>
      <w:proofErr w:type="spellStart"/>
      <w:r>
        <w:t>Oggetto</w:t>
      </w:r>
      <w:bookmarkEnd w:id="3"/>
      <w:proofErr w:type="spellEnd"/>
    </w:p>
    <w:p w14:paraId="7AE2F398" w14:textId="77777777" w:rsidR="00D47FDE" w:rsidRPr="00D47FDE" w:rsidRDefault="00D47FDE" w:rsidP="00D47FDE">
      <w:pPr>
        <w:pStyle w:val="Textkrper"/>
        <w:rPr>
          <w:lang w:val="it-CH"/>
        </w:rPr>
      </w:pPr>
      <w:r w:rsidRPr="00D47FDE">
        <w:rPr>
          <w:lang w:val="it-CH"/>
        </w:rPr>
        <w:t>Il capitolato d’oneri fornisce un quadro delle attività di progettazione, assistenza e direzione lavori di unità tecniche e settori specialistici USTRA (Tracciati e manutenzione, Ambiente, Manufatti, Gallerie e geotecnica e Impianti elettromeccanici (BSA)), secondo i requisiti fissati nei relativi manuali tecnici, e descrive le prestazioni per le fasi di progetto</w:t>
      </w:r>
    </w:p>
    <w:p w14:paraId="6FA81324" w14:textId="77777777" w:rsidR="00D47FDE" w:rsidRPr="00D47FDE" w:rsidRDefault="00D47FDE" w:rsidP="00D47FDE">
      <w:pPr>
        <w:pStyle w:val="Aufzhlungszeichen3"/>
        <w:rPr>
          <w:lang w:val="it-CH"/>
        </w:rPr>
      </w:pPr>
      <w:r w:rsidRPr="00D47FDE">
        <w:rPr>
          <w:lang w:val="it-CH"/>
        </w:rPr>
        <w:t xml:space="preserve">Gara d’appalto, </w:t>
      </w:r>
      <w:proofErr w:type="spellStart"/>
      <w:r w:rsidRPr="00D47FDE">
        <w:rPr>
          <w:lang w:val="it-CH"/>
        </w:rPr>
        <w:t>incl</w:t>
      </w:r>
      <w:proofErr w:type="spellEnd"/>
      <w:r w:rsidRPr="00D47FDE">
        <w:rPr>
          <w:lang w:val="it-CH"/>
        </w:rPr>
        <w:t>. valutazione offerta e verifica</w:t>
      </w:r>
    </w:p>
    <w:p w14:paraId="1DF32EE9" w14:textId="77777777" w:rsidR="00D47FDE" w:rsidRPr="00D47FDE" w:rsidRDefault="00D47FDE" w:rsidP="00D47FDE">
      <w:pPr>
        <w:pStyle w:val="Aufzhlungszeichen3"/>
        <w:rPr>
          <w:lang w:val="it-CH"/>
        </w:rPr>
      </w:pPr>
      <w:r w:rsidRPr="00D47FDE">
        <w:rPr>
          <w:lang w:val="it-CH"/>
        </w:rPr>
        <w:t>Esecuzione</w:t>
      </w:r>
    </w:p>
    <w:p w14:paraId="155B6A9A" w14:textId="77777777" w:rsidR="00D47FDE" w:rsidRPr="00D47FDE" w:rsidRDefault="00D47FDE" w:rsidP="00D47FDE">
      <w:pPr>
        <w:pStyle w:val="Aufzhlungszeichen3"/>
        <w:rPr>
          <w:lang w:val="it-CH"/>
        </w:rPr>
      </w:pPr>
      <w:r w:rsidRPr="00D47FDE">
        <w:rPr>
          <w:lang w:val="it-CH"/>
        </w:rPr>
        <w:t>Messa in servizio, atti conclusivi</w:t>
      </w:r>
    </w:p>
    <w:p w14:paraId="6F155422" w14:textId="5FF4E430" w:rsidR="00D47FDE" w:rsidRPr="00D47FDE" w:rsidRDefault="00D47FDE" w:rsidP="00D47FDE">
      <w:pPr>
        <w:pStyle w:val="Textkrper"/>
        <w:rPr>
          <w:lang w:val="it-CH"/>
        </w:rPr>
      </w:pPr>
      <w:r w:rsidRPr="00D47FDE">
        <w:rPr>
          <w:lang w:val="it-CH"/>
        </w:rPr>
        <w:t>Il presente capitolato d’oneri si basa sul Regolamento SIA 108 per le prestazioni e gli onorari nell’ingegneria impiantistica per gli edifici, nell’ingegneria meccanica e nell’elettrotecnica e sul Regolamento SIA 112 Modello di pianificazione per progetti nel settore della costruzio</w:t>
      </w:r>
      <w:r w:rsidR="00856375">
        <w:rPr>
          <w:lang w:val="it-CH"/>
        </w:rPr>
        <w:t xml:space="preserve">ne </w:t>
      </w:r>
      <w:r w:rsidR="00856375" w:rsidRPr="00856375">
        <w:rPr>
          <w:lang w:val="it-CH"/>
        </w:rPr>
        <w:t xml:space="preserve">e il manuale tecnico </w:t>
      </w:r>
      <w:r w:rsidR="00856375">
        <w:rPr>
          <w:lang w:val="it-CH"/>
        </w:rPr>
        <w:t>USTRA</w:t>
      </w:r>
      <w:r w:rsidR="00856375" w:rsidRPr="00856375">
        <w:rPr>
          <w:lang w:val="it-CH"/>
        </w:rPr>
        <w:t xml:space="preserve"> </w:t>
      </w:r>
      <w:r w:rsidR="00856375">
        <w:rPr>
          <w:lang w:val="it-CH"/>
        </w:rPr>
        <w:t>EES</w:t>
      </w:r>
      <w:r w:rsidR="00856375" w:rsidRPr="00856375">
        <w:rPr>
          <w:lang w:val="it-CH"/>
        </w:rPr>
        <w:t>.</w:t>
      </w:r>
    </w:p>
    <w:p w14:paraId="2049936A" w14:textId="77777777" w:rsidR="00D47FDE" w:rsidRPr="00D47FDE" w:rsidRDefault="00D47FDE" w:rsidP="00D47FDE">
      <w:pPr>
        <w:pStyle w:val="Textkrper"/>
        <w:rPr>
          <w:lang w:val="it-CH"/>
        </w:rPr>
      </w:pPr>
      <w:r w:rsidRPr="00D47FDE">
        <w:rPr>
          <w:lang w:val="it-CH"/>
        </w:rPr>
        <w:t>Ogni fase progettuale si fonda sulla precedente.</w:t>
      </w:r>
    </w:p>
    <w:p w14:paraId="7534C804" w14:textId="41A9151C" w:rsidR="003C08D3" w:rsidRPr="00D47FDE" w:rsidRDefault="00D47FDE" w:rsidP="00D47FDE">
      <w:pPr>
        <w:pStyle w:val="Textkrper"/>
        <w:rPr>
          <w:lang w:val="it-CH"/>
        </w:rPr>
      </w:pPr>
      <w:r w:rsidRPr="00D47FDE">
        <w:rPr>
          <w:lang w:val="it-CH"/>
        </w:rPr>
        <w:t>Le fasi Appalto ed Esecuzione si basano sui progetti d’intervento / di dettaglio, le cui prestazioni fanno riferimento alle versioni aggiornate dei manuali tecnici USTRA. Il controllo dell’efficacia nell’ambito delle strade nazionali è trasversale alle varie fasi di progetto. Il piano di rilevazione è stato varato e approvato contestualmente al progetto d’intervento. Le rilevazioni preliminari devono svolgersi di norma prima dell’esecuzione dei lavori</w:t>
      </w:r>
      <w:r w:rsidR="003C08D3" w:rsidRPr="00D47FDE">
        <w:rPr>
          <w:lang w:val="it-CH"/>
        </w:rPr>
        <w:t>.</w:t>
      </w:r>
    </w:p>
    <w:p w14:paraId="723E9ABE" w14:textId="238CBEBE" w:rsidR="003C08D3" w:rsidRDefault="00D9111B" w:rsidP="003C08D3">
      <w:pPr>
        <w:pStyle w:val="berschrift1"/>
      </w:pPr>
      <w:bookmarkStart w:id="4" w:name="_Toc62205030"/>
      <w:proofErr w:type="spellStart"/>
      <w:r>
        <w:t>Scopo</w:t>
      </w:r>
      <w:bookmarkEnd w:id="4"/>
      <w:proofErr w:type="spellEnd"/>
    </w:p>
    <w:p w14:paraId="66C354D2" w14:textId="4DF262CE" w:rsidR="003C08D3" w:rsidRPr="00E42F40" w:rsidRDefault="00E42F40" w:rsidP="003C08D3">
      <w:pPr>
        <w:pStyle w:val="Textkrper"/>
        <w:rPr>
          <w:lang w:val="it-CH"/>
        </w:rPr>
      </w:pPr>
      <w:r w:rsidRPr="00E42F40">
        <w:rPr>
          <w:lang w:val="it-CH"/>
        </w:rPr>
        <w:t>Il presente capitolato d’oneri indica le prestazioni da fornire a cura dei diversi operatori secondo le modalità fissate durante le fasi Appalto e Realizzazione per pianificare ed eseguire in modo ottimale le attività richieste.</w:t>
      </w:r>
    </w:p>
    <w:p w14:paraId="6811DB49" w14:textId="77777777" w:rsidR="00D634A1" w:rsidRDefault="00E42F40" w:rsidP="003C08D3">
      <w:pPr>
        <w:pStyle w:val="Textkrper"/>
        <w:rPr>
          <w:lang w:val="it-CH"/>
        </w:rPr>
        <w:sectPr w:rsidR="00D634A1" w:rsidSect="00F001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1" w:right="1077" w:bottom="907" w:left="1701" w:header="680" w:footer="512" w:gutter="0"/>
          <w:cols w:space="708"/>
          <w:titlePg/>
          <w:docGrid w:linePitch="360"/>
        </w:sectPr>
      </w:pPr>
      <w:r w:rsidRPr="00E42F40">
        <w:rPr>
          <w:lang w:val="it-CH"/>
        </w:rPr>
        <w:t>Il capitolato d’oneri descrive obiettivi perseguiti e prestazioni richieste per le fasi Bando di gara e Realizzazione. L’elenco non si intende definitivo e può essere eventualmente integrato per iscritto dal committente nel corso</w:t>
      </w:r>
      <w:r>
        <w:rPr>
          <w:lang w:val="it-CH"/>
        </w:rPr>
        <w:t xml:space="preserve"> dell’elaborazione del progetto</w:t>
      </w:r>
      <w:r w:rsidR="003C08D3" w:rsidRPr="00E42F40">
        <w:rPr>
          <w:lang w:val="it-CH"/>
        </w:rPr>
        <w:t>.</w:t>
      </w:r>
    </w:p>
    <w:p w14:paraId="1ACD58D1" w14:textId="04DB31CB" w:rsidR="003C08D3" w:rsidRPr="00E42F40" w:rsidRDefault="003C08D3" w:rsidP="003C08D3">
      <w:pPr>
        <w:pStyle w:val="Textkrper"/>
        <w:rPr>
          <w:lang w:val="it-CH"/>
        </w:rPr>
      </w:pPr>
    </w:p>
    <w:p w14:paraId="5B085A7F" w14:textId="7E7B1D47" w:rsidR="00C1317C" w:rsidRPr="00D9111B" w:rsidRDefault="003C08D3" w:rsidP="00657302">
      <w:pPr>
        <w:pStyle w:val="berschrift"/>
        <w:rPr>
          <w:lang w:val="it-CH"/>
        </w:rPr>
      </w:pPr>
      <w:bookmarkStart w:id="5" w:name="_Toc62205031"/>
      <w:r w:rsidRPr="00D9111B">
        <w:rPr>
          <w:lang w:val="it-CH"/>
        </w:rPr>
        <w:lastRenderedPageBreak/>
        <w:t>B</w:t>
      </w:r>
      <w:r w:rsidRPr="00D9111B">
        <w:rPr>
          <w:lang w:val="it-CH"/>
        </w:rPr>
        <w:tab/>
      </w:r>
      <w:r w:rsidR="00D9111B" w:rsidRPr="00D9111B">
        <w:rPr>
          <w:lang w:val="it-CH"/>
        </w:rPr>
        <w:t>Prestazioni valide per tutte le fasi progettuali</w:t>
      </w:r>
      <w:bookmarkEnd w:id="5"/>
    </w:p>
    <w:p w14:paraId="4860DC6D" w14:textId="77777777" w:rsidR="00044E12" w:rsidRPr="00FE2DA0" w:rsidRDefault="00044E12" w:rsidP="00FE2DA0">
      <w:pPr>
        <w:pStyle w:val="Textkrper"/>
        <w:rPr>
          <w:lang w:val="it-CH"/>
        </w:rPr>
      </w:pPr>
      <w:r w:rsidRPr="00FE2DA0">
        <w:rPr>
          <w:lang w:val="it-CH"/>
        </w:rPr>
        <w:t>In ogni fase progettuale il mandatario è tenuto a fornire le seguenti prestazioni generali e a predisporre le relative decisioni:</w:t>
      </w:r>
    </w:p>
    <w:p w14:paraId="46F524F4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esecuzione fedele, accurata e a regola d’arte dei lavori</w:t>
      </w:r>
    </w:p>
    <w:p w14:paraId="459778EF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consulenza al committente in quanto operatore di particolare competenza (raccomandazioni e proposte, avvertenze)</w:t>
      </w:r>
    </w:p>
    <w:p w14:paraId="5F074FE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orientamento dell’intero operato volto al raggiungimento degli obiettivi fissati dal committente</w:t>
      </w:r>
    </w:p>
    <w:p w14:paraId="36920E8A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ruolo attivo e di atteggiamento propositivo nel quadro del progetto e della sua realizzazione</w:t>
      </w:r>
    </w:p>
    <w:p w14:paraId="1C449D00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analisi continua delle esigenze del committente</w:t>
      </w:r>
    </w:p>
    <w:p w14:paraId="0F47CCD0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subordinazione dei propri interessi a quelli del committente</w:t>
      </w:r>
    </w:p>
    <w:p w14:paraId="508909CC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obbligo di informazione verso il committente su tutti i dettagli oggettivamente e soggettivamente rilevanti per quest’ultimo su stato del progetto, scadenze, costi, quantitativi, qualità e organizzazione</w:t>
      </w:r>
    </w:p>
    <w:p w14:paraId="3449C6D4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comunicazione con il committente</w:t>
      </w:r>
    </w:p>
    <w:p w14:paraId="0D5D8630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rappresentanza del committente verso le imprese nei limiti del vincolo contrattuale </w:t>
      </w:r>
    </w:p>
    <w:p w14:paraId="57F1AAB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elaborazione puntuale di tutte le necessarie basi decisionali e relativa comunicazione</w:t>
      </w:r>
    </w:p>
    <w:p w14:paraId="6D30038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adozione puntuale delle necessarie decisioni per la progettazione e la realizzazione, affinché il committente «sia e resti padrone del progetto»</w:t>
      </w:r>
    </w:p>
    <w:p w14:paraId="660531D4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puntuale formulazione di richieste al committente e alla direzione generale dei lavori</w:t>
      </w:r>
    </w:p>
    <w:p w14:paraId="70558AB9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inserimento degli aspetti operativi e di manutenzione nella realizzazione </w:t>
      </w:r>
    </w:p>
    <w:p w14:paraId="1CB7CCF3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garanzia delle condizioni di sicurezza (es. circolazione, vie di fuga per gli utenti) sulla strada nazionale nel corso della realizzazione</w:t>
      </w:r>
    </w:p>
    <w:p w14:paraId="523E55E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organizzazione e verifica strutturale e procedurale</w:t>
      </w:r>
    </w:p>
    <w:p w14:paraId="3C734229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monitoraggio e gestione degli obiettivi in termini di qualità, costi e scadenze</w:t>
      </w:r>
    </w:p>
    <w:p w14:paraId="2CBDE94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coordinamento delle prestazioni di tutte le parti interessate e unità tecniche coinvolte</w:t>
      </w:r>
    </w:p>
    <w:p w14:paraId="0CABF09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riepilogo delle variazioni di costo rispetto alla fase progettuale precedente con relativa motivazione</w:t>
      </w:r>
    </w:p>
    <w:p w14:paraId="3B3A6F02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organizzazione, monitoraggio e gestione della contabilità, del </w:t>
      </w:r>
      <w:proofErr w:type="spellStart"/>
      <w:r w:rsidRPr="00FE2DA0">
        <w:rPr>
          <w:lang w:val="it-CH"/>
        </w:rPr>
        <w:t>claim</w:t>
      </w:r>
      <w:proofErr w:type="spellEnd"/>
      <w:r w:rsidRPr="00FE2DA0">
        <w:rPr>
          <w:lang w:val="it-CH"/>
        </w:rPr>
        <w:t xml:space="preserve"> management, della gestione qualità del progetto</w:t>
      </w:r>
    </w:p>
    <w:p w14:paraId="4BC16D80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organizzazione come da manuale di progetto USTRA e relativa attuazione</w:t>
      </w:r>
    </w:p>
    <w:p w14:paraId="5692B62B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attuazione del manuale di progetto specifico, compresi gli appositi modelli</w:t>
      </w:r>
    </w:p>
    <w:p w14:paraId="55637453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conoscenza e capacità di individuare la necessità di consultare esperti</w:t>
      </w:r>
    </w:p>
    <w:p w14:paraId="637272C9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tenuta di un diario di progetto</w:t>
      </w:r>
    </w:p>
    <w:p w14:paraId="38AA72AB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raccolta di basi di riferimento, varianti, risultati, decisioni e pendenze per ciascuna fase progettuale</w:t>
      </w:r>
    </w:p>
    <w:p w14:paraId="7DFDE84D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acquisizione delle basi di riferimento mancanti presso committente, Cantoni, Comuni e terzi</w:t>
      </w:r>
    </w:p>
    <w:p w14:paraId="10C5DE8B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segnalazione delle conseguenze di una variazione d’ordine da parte del committente</w:t>
      </w:r>
    </w:p>
    <w:p w14:paraId="11F724AF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valutazione e analisi delle basi di riferimento derivanti da rilevazioni, indagini e fasi progettuali precedenti</w:t>
      </w:r>
    </w:p>
    <w:p w14:paraId="51470B2A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verifica continua per segnalare tempestivamente eventuali divergenze rispetto alle direttive e norme USTRA</w:t>
      </w:r>
    </w:p>
    <w:p w14:paraId="2D842FF0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scambio di dati tecnici e amministrativi</w:t>
      </w:r>
    </w:p>
    <w:p w14:paraId="432FD052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acquisizione e archiviazione delle versioni più aggiornate dei documenti sulla piattaforma di progetto USTRA </w:t>
      </w:r>
    </w:p>
    <w:p w14:paraId="1C57B43B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consulenza legale di parte al committente in sede di stipula di contratti</w:t>
      </w:r>
    </w:p>
    <w:p w14:paraId="6BA9F820" w14:textId="77777777" w:rsidR="00044E12" w:rsidRPr="00FE2DA0" w:rsidRDefault="00044E12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consulenza economica di parte al committente, in particolare in materia di sovvenzioni</w:t>
      </w:r>
    </w:p>
    <w:p w14:paraId="7B4459DE" w14:textId="38769290" w:rsidR="003C08D3" w:rsidRPr="00FE2DA0" w:rsidRDefault="00044E12" w:rsidP="00FE2DA0">
      <w:pPr>
        <w:pStyle w:val="Textkrper"/>
        <w:rPr>
          <w:lang w:val="it-CH"/>
        </w:rPr>
      </w:pPr>
      <w:r w:rsidRPr="00FE2DA0">
        <w:rPr>
          <w:lang w:val="it-CH"/>
        </w:rPr>
        <w:t xml:space="preserve">IL progettista costruzioni è incaricato del coordinamento tecnico e amministrativo d’intesa con il progettista </w:t>
      </w:r>
      <w:r w:rsidR="00856375">
        <w:rPr>
          <w:lang w:val="it-CH"/>
        </w:rPr>
        <w:t>EES</w:t>
      </w:r>
      <w:r w:rsidRPr="00FE2DA0">
        <w:rPr>
          <w:lang w:val="it-CH"/>
        </w:rPr>
        <w:t>.</w:t>
      </w:r>
    </w:p>
    <w:p w14:paraId="5DFBCF36" w14:textId="048AA39C" w:rsidR="006C0886" w:rsidRPr="00D9111B" w:rsidRDefault="00D9111B" w:rsidP="00512405">
      <w:pPr>
        <w:pStyle w:val="berschrift1"/>
        <w:pageBreakBefore/>
        <w:rPr>
          <w:lang w:val="it-CH"/>
        </w:rPr>
      </w:pPr>
      <w:bookmarkStart w:id="6" w:name="_Toc62205032"/>
      <w:r w:rsidRPr="00D9111B">
        <w:rPr>
          <w:lang w:val="it-CH"/>
        </w:rPr>
        <w:lastRenderedPageBreak/>
        <w:t>Basi e obiettivi delle fasi progettuali</w:t>
      </w:r>
      <w:bookmarkEnd w:id="6"/>
    </w:p>
    <w:p w14:paraId="20492775" w14:textId="05120F5A" w:rsidR="006C0886" w:rsidRPr="00FE2DA0" w:rsidRDefault="00D9111B" w:rsidP="006C0886">
      <w:pPr>
        <w:pStyle w:val="berschrift2"/>
        <w:rPr>
          <w:lang w:val="it-CH"/>
        </w:rPr>
      </w:pPr>
      <w:bookmarkStart w:id="7" w:name="_Toc62205033"/>
      <w:r w:rsidRPr="00FE2DA0">
        <w:rPr>
          <w:lang w:val="it-CH"/>
        </w:rPr>
        <w:t>Bando di gara</w:t>
      </w:r>
      <w:r w:rsidR="006C0886" w:rsidRPr="00FE2DA0">
        <w:rPr>
          <w:lang w:val="it-CH"/>
        </w:rPr>
        <w:t xml:space="preserve"> (41)</w:t>
      </w:r>
      <w:bookmarkEnd w:id="7"/>
    </w:p>
    <w:p w14:paraId="44040C75" w14:textId="0FD80362" w:rsidR="00FE2DA0" w:rsidRPr="00FE2DA0" w:rsidRDefault="00FE2DA0" w:rsidP="00FE2DA0">
      <w:pPr>
        <w:pStyle w:val="Textkrper"/>
        <w:rPr>
          <w:lang w:val="it-CH"/>
        </w:rPr>
      </w:pPr>
      <w:r w:rsidRPr="00FE2DA0">
        <w:rPr>
          <w:lang w:val="it-CH"/>
        </w:rPr>
        <w:t>Basi di riferimento:</w:t>
      </w:r>
    </w:p>
    <w:p w14:paraId="6A5ECDC7" w14:textId="36637A59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progetto d’intervento / di dettaglio (MP / DP)</w:t>
      </w:r>
    </w:p>
    <w:p w14:paraId="52092D00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autorizzazione USTRA secondo regolamento firme e competenze</w:t>
      </w:r>
    </w:p>
    <w:p w14:paraId="45102D72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disposizioni del progetto esecutivo / di dettaglio / d’intervento (AP / DP / MP) per l’esecuzione </w:t>
      </w:r>
    </w:p>
    <w:p w14:paraId="18AC3D17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decisione di approvazione dei piani del progetto esecutivo a cura della SG DATEC</w:t>
      </w:r>
    </w:p>
    <w:p w14:paraId="22B06A8F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rapporto di impatto ambientale o scheda ambientale</w:t>
      </w:r>
    </w:p>
    <w:p w14:paraId="64F4A333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scadenzario approvato USTRA </w:t>
      </w:r>
    </w:p>
    <w:p w14:paraId="1825BEA9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proposta approvata di lottizzazione per la realizzazione USTRA (piano strutturale di progetto)</w:t>
      </w:r>
    </w:p>
    <w:p w14:paraId="7B1018C8" w14:textId="1AF0C571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Manuale Appalti</w:t>
      </w:r>
      <w:r>
        <w:rPr>
          <w:lang w:val="it-CH"/>
        </w:rPr>
        <w:t xml:space="preserve"> </w:t>
      </w:r>
      <w:r w:rsidRPr="00FE2DA0">
        <w:rPr>
          <w:lang w:val="it-CH"/>
        </w:rPr>
        <w:t>USTRA</w:t>
      </w:r>
    </w:p>
    <w:p w14:paraId="3393A41F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manuale di progettazione USTRA</w:t>
      </w:r>
    </w:p>
    <w:p w14:paraId="420C0FA7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KBOB (modelli USTRA)</w:t>
      </w:r>
    </w:p>
    <w:p w14:paraId="63C16410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attuali cataloghi CPN</w:t>
      </w:r>
    </w:p>
    <w:p w14:paraId="0D28B752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documento «Requisiti minimi per la documentazione dei bandi di gara relativi a commesse edili </w:t>
      </w:r>
      <w:proofErr w:type="spellStart"/>
      <w:r w:rsidRPr="00FE2DA0">
        <w:rPr>
          <w:lang w:val="it-CH"/>
        </w:rPr>
        <w:t>incl</w:t>
      </w:r>
      <w:proofErr w:type="spellEnd"/>
      <w:r w:rsidRPr="00FE2DA0">
        <w:rPr>
          <w:lang w:val="it-CH"/>
        </w:rPr>
        <w:t>. analisi dei prezzi e altri ausili»</w:t>
      </w:r>
    </w:p>
    <w:p w14:paraId="6E0D81C7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verbale riunione di avvio gara PV (modello)</w:t>
      </w:r>
    </w:p>
    <w:p w14:paraId="642F8DEE" w14:textId="676DFF99" w:rsidR="00D21DE0" w:rsidRPr="00D21DE0" w:rsidRDefault="00D21DE0" w:rsidP="00D21DE0">
      <w:pPr>
        <w:pStyle w:val="Aufzhlungszeichen3"/>
        <w:rPr>
          <w:lang w:val="it-CH"/>
        </w:rPr>
      </w:pPr>
      <w:r>
        <w:rPr>
          <w:lang w:val="it-CH"/>
        </w:rPr>
        <w:t>o</w:t>
      </w:r>
      <w:r w:rsidRPr="00D21DE0">
        <w:rPr>
          <w:lang w:val="it-CH"/>
        </w:rPr>
        <w:t>pportunità e rischi di progetto e documentazione bando: base per riunione di avvio gara</w:t>
      </w:r>
      <w:r>
        <w:rPr>
          <w:lang w:val="it-CH"/>
        </w:rPr>
        <w:t xml:space="preserve"> (modello)</w:t>
      </w:r>
    </w:p>
    <w:p w14:paraId="73DCB673" w14:textId="00C86C05" w:rsidR="00FE2DA0" w:rsidRPr="00D21DE0" w:rsidRDefault="00D21DE0" w:rsidP="00D21DE0">
      <w:pPr>
        <w:pStyle w:val="Aufzhlungszeichen3"/>
        <w:rPr>
          <w:lang w:val="it-CH"/>
        </w:rPr>
      </w:pPr>
      <w:r>
        <w:rPr>
          <w:lang w:val="it-CH"/>
        </w:rPr>
        <w:t>o</w:t>
      </w:r>
      <w:r w:rsidRPr="00D21DE0">
        <w:rPr>
          <w:lang w:val="it-CH"/>
        </w:rPr>
        <w:t>pportunità e rischi offerente</w:t>
      </w:r>
      <w:r>
        <w:rPr>
          <w:lang w:val="it-CH"/>
        </w:rPr>
        <w:t xml:space="preserve"> (</w:t>
      </w:r>
      <w:r w:rsidR="00FE2DA0" w:rsidRPr="00D21DE0">
        <w:rPr>
          <w:lang w:val="it-CH"/>
        </w:rPr>
        <w:t>modello)</w:t>
      </w:r>
    </w:p>
    <w:p w14:paraId="3A142C6D" w14:textId="75505E8C" w:rsidR="006C0886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rapporto verifica di sintesi bando di gara prestazioni edili (modello)</w:t>
      </w:r>
    </w:p>
    <w:p w14:paraId="3C19B0AB" w14:textId="77777777" w:rsidR="00FE2DA0" w:rsidRDefault="00FE2DA0" w:rsidP="00FE2DA0">
      <w:pPr>
        <w:pStyle w:val="Textkrper"/>
      </w:pPr>
      <w:proofErr w:type="spellStart"/>
      <w:r>
        <w:t>Obiettivi</w:t>
      </w:r>
      <w:proofErr w:type="spellEnd"/>
      <w:r>
        <w:t>:</w:t>
      </w:r>
    </w:p>
    <w:p w14:paraId="409B683D" w14:textId="23058A9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contratti d’opera e fornitura stipulati</w:t>
      </w:r>
    </w:p>
    <w:p w14:paraId="24FAB704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del bando completa e senza errori (</w:t>
      </w:r>
      <w:proofErr w:type="spellStart"/>
      <w:r w:rsidRPr="00FE2DA0">
        <w:rPr>
          <w:lang w:val="it-CH"/>
        </w:rPr>
        <w:t>incl</w:t>
      </w:r>
      <w:proofErr w:type="spellEnd"/>
      <w:r w:rsidRPr="00FE2DA0">
        <w:rPr>
          <w:lang w:val="it-CH"/>
        </w:rPr>
        <w:t>. elenco prestazioni) in base alla quale l’offerente può effettuare calcoli affidabili</w:t>
      </w:r>
    </w:p>
    <w:p w14:paraId="414BD98A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misure di protezione cantiere riportate nell’elenco prestazioni</w:t>
      </w:r>
    </w:p>
    <w:p w14:paraId="15E548BE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progetto di gara pronto per l’esecuzione</w:t>
      </w:r>
    </w:p>
    <w:p w14:paraId="1824710D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aggiudicazione lavori conclusa</w:t>
      </w:r>
    </w:p>
    <w:p w14:paraId="4911B2E6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procedura a prova di ricorso (nessun ricorso approvato)</w:t>
      </w:r>
    </w:p>
    <w:p w14:paraId="17AD4396" w14:textId="4708FDB7" w:rsidR="006C0886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riduzione di eventuali aggiunte contrattuali per mezzo di una documentazione del bando di buona qualità</w:t>
      </w:r>
    </w:p>
    <w:p w14:paraId="176048E5" w14:textId="0E2AB01D" w:rsidR="006C0886" w:rsidRPr="00FE2DA0" w:rsidRDefault="00D9111B" w:rsidP="004F6E10">
      <w:pPr>
        <w:pStyle w:val="berschrift2"/>
        <w:rPr>
          <w:lang w:val="it-CH"/>
        </w:rPr>
      </w:pPr>
      <w:bookmarkStart w:id="8" w:name="_Toc62205034"/>
      <w:r w:rsidRPr="00FE2DA0">
        <w:rPr>
          <w:lang w:val="it-CH"/>
        </w:rPr>
        <w:t>Documentazione per l’esecuzione</w:t>
      </w:r>
      <w:r w:rsidR="006C0886" w:rsidRPr="00FE2DA0">
        <w:rPr>
          <w:lang w:val="it-CH"/>
        </w:rPr>
        <w:t xml:space="preserve"> (51)</w:t>
      </w:r>
      <w:bookmarkEnd w:id="8"/>
    </w:p>
    <w:p w14:paraId="63D936B5" w14:textId="65E58C38" w:rsidR="006C0886" w:rsidRDefault="00FE2DA0" w:rsidP="006C0886">
      <w:pPr>
        <w:pStyle w:val="Aufzhlungszeichen3"/>
        <w:numPr>
          <w:ilvl w:val="0"/>
          <w:numId w:val="0"/>
        </w:numPr>
        <w:ind w:left="170" w:hanging="170"/>
      </w:pPr>
      <w:proofErr w:type="spellStart"/>
      <w:r>
        <w:t>Basi</w:t>
      </w:r>
      <w:proofErr w:type="spellEnd"/>
      <w:r w:rsidR="006C0886">
        <w:t>:</w:t>
      </w:r>
    </w:p>
    <w:p w14:paraId="71E709EF" w14:textId="77777777" w:rsidR="006C0886" w:rsidRDefault="006C0886" w:rsidP="006C0886">
      <w:pPr>
        <w:pStyle w:val="Aufzhlungszeichen3"/>
        <w:numPr>
          <w:ilvl w:val="0"/>
          <w:numId w:val="0"/>
        </w:numPr>
        <w:ind w:left="170" w:hanging="170"/>
      </w:pPr>
    </w:p>
    <w:p w14:paraId="129D0D43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del bando</w:t>
      </w:r>
    </w:p>
    <w:p w14:paraId="2E12838E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contratti d’opera e fornitura</w:t>
      </w:r>
    </w:p>
    <w:p w14:paraId="174DAB9D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progetto d’intervento / di dettaglio e di gara</w:t>
      </w:r>
    </w:p>
    <w:p w14:paraId="70AB4EE5" w14:textId="19BD7563" w:rsidR="006C0886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programma di consegna dei piani per l’impresa (piani esecutivi e documentazione)</w:t>
      </w:r>
    </w:p>
    <w:p w14:paraId="6B794881" w14:textId="77777777" w:rsidR="006C0886" w:rsidRPr="00FE2DA0" w:rsidRDefault="006C0886" w:rsidP="006C0886">
      <w:pPr>
        <w:pStyle w:val="Aufzhlungszeichen3"/>
        <w:numPr>
          <w:ilvl w:val="0"/>
          <w:numId w:val="0"/>
        </w:numPr>
        <w:rPr>
          <w:lang w:val="it-CH"/>
        </w:rPr>
      </w:pPr>
    </w:p>
    <w:p w14:paraId="13659344" w14:textId="77777777" w:rsidR="00FE2DA0" w:rsidRDefault="00FE2DA0" w:rsidP="00FE2DA0">
      <w:pPr>
        <w:pStyle w:val="Textkrper"/>
      </w:pPr>
      <w:proofErr w:type="spellStart"/>
      <w:r>
        <w:t>Obiettivi</w:t>
      </w:r>
      <w:proofErr w:type="spellEnd"/>
      <w:r>
        <w:t>:</w:t>
      </w:r>
    </w:p>
    <w:p w14:paraId="2E1FD973" w14:textId="339AFBD3" w:rsidR="00856375" w:rsidRPr="00856375" w:rsidRDefault="00856375" w:rsidP="00856375">
      <w:pPr>
        <w:pStyle w:val="Aufzhlungszeichen3"/>
        <w:rPr>
          <w:lang w:val="it-CH"/>
        </w:rPr>
      </w:pPr>
      <w:r w:rsidRPr="00856375">
        <w:rPr>
          <w:lang w:val="it-CH"/>
        </w:rPr>
        <w:t xml:space="preserve">Preparazione delle specifiche di attuazione (RPH) da parte della società incaricata sotto la direzione dell'autore del progetto </w:t>
      </w:r>
      <w:r>
        <w:rPr>
          <w:lang w:val="it-CH"/>
        </w:rPr>
        <w:t>EES</w:t>
      </w:r>
      <w:r w:rsidRPr="00856375">
        <w:rPr>
          <w:lang w:val="it-CH"/>
        </w:rPr>
        <w:t>.</w:t>
      </w:r>
    </w:p>
    <w:p w14:paraId="3DA92924" w14:textId="77777777" w:rsidR="00856375" w:rsidRDefault="00856375" w:rsidP="00856375">
      <w:pPr>
        <w:pStyle w:val="Aufzhlungszeichen3"/>
        <w:rPr>
          <w:lang w:val="it-CH"/>
        </w:rPr>
      </w:pPr>
      <w:r w:rsidRPr="00856375">
        <w:rPr>
          <w:lang w:val="it-CH"/>
        </w:rPr>
        <w:t>RPH controllato e approvato =&gt; pronto per l'esecuzione, documenti coordinati in tutte le aree specialistiche per l'esecuzione della struttura e delle sue attrezzature.</w:t>
      </w:r>
    </w:p>
    <w:p w14:paraId="6860CD68" w14:textId="198C7D21" w:rsidR="00FE2DA0" w:rsidRPr="00FE2DA0" w:rsidRDefault="00FE2DA0" w:rsidP="00856375">
      <w:pPr>
        <w:pStyle w:val="Aufzhlungszeichen3"/>
        <w:rPr>
          <w:lang w:val="it-CH"/>
        </w:rPr>
      </w:pPr>
      <w:r w:rsidRPr="00FE2DA0">
        <w:rPr>
          <w:lang w:val="it-CH"/>
        </w:rPr>
        <w:t>cicli di lavoro realistici e realizzabili</w:t>
      </w:r>
    </w:p>
    <w:p w14:paraId="64B4FFEC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fasi dei lavori coordinate con l’appaltatore</w:t>
      </w:r>
    </w:p>
    <w:p w14:paraId="0ECAE537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sicurezza della viabilità in fase di realizzazione</w:t>
      </w:r>
    </w:p>
    <w:p w14:paraId="7E0D09FA" w14:textId="6B90EE4F" w:rsidR="006C0886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riduzione al minimo dei disagi per la circolazione</w:t>
      </w:r>
    </w:p>
    <w:p w14:paraId="036C6E3C" w14:textId="77777777" w:rsidR="006C0886" w:rsidRPr="00FE2DA0" w:rsidRDefault="006C0886" w:rsidP="006C0886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</w:p>
    <w:p w14:paraId="5544A804" w14:textId="2EA5AECE" w:rsidR="006C0886" w:rsidRPr="00FE2DA0" w:rsidRDefault="00D9111B" w:rsidP="004F6E10">
      <w:pPr>
        <w:pStyle w:val="berschrift2"/>
        <w:rPr>
          <w:lang w:val="it-CH"/>
        </w:rPr>
      </w:pPr>
      <w:bookmarkStart w:id="9" w:name="_Toc62205035"/>
      <w:r w:rsidRPr="00FE2DA0">
        <w:rPr>
          <w:lang w:val="it-CH"/>
        </w:rPr>
        <w:lastRenderedPageBreak/>
        <w:t>Esecuzione (realizzazione</w:t>
      </w:r>
      <w:r w:rsidR="006C0886" w:rsidRPr="00FE2DA0">
        <w:rPr>
          <w:lang w:val="it-CH"/>
        </w:rPr>
        <w:t>) (52)</w:t>
      </w:r>
      <w:bookmarkEnd w:id="9"/>
    </w:p>
    <w:p w14:paraId="45EF98D7" w14:textId="77777777" w:rsidR="00FE2DA0" w:rsidRDefault="00FE2DA0" w:rsidP="00FE2DA0">
      <w:pPr>
        <w:pStyle w:val="Textkrper"/>
      </w:pPr>
      <w:proofErr w:type="spellStart"/>
      <w:r>
        <w:t>Basi</w:t>
      </w:r>
      <w:proofErr w:type="spellEnd"/>
      <w:r>
        <w:t>:</w:t>
      </w:r>
    </w:p>
    <w:p w14:paraId="13C75D21" w14:textId="6761BA63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-contratti d’opera e fornitura con appaltatori</w:t>
      </w:r>
    </w:p>
    <w:p w14:paraId="624C797A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di esecuzione definitiva e realizzabile per i mandatari</w:t>
      </w:r>
    </w:p>
    <w:p w14:paraId="2ADD29E5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manuale di progetto USTRA</w:t>
      </w:r>
    </w:p>
    <w:p w14:paraId="019CF13D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piano di gestione delle emergenze, piano di sicurezza e di disponibilità</w:t>
      </w:r>
    </w:p>
    <w:p w14:paraId="7CDF69BA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autorizzazioni per lavori di costruzione e impiantistica</w:t>
      </w:r>
    </w:p>
    <w:p w14:paraId="21E80A19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piano di picchettatura del progettista, rilevazioni ufficiali</w:t>
      </w:r>
    </w:p>
    <w:p w14:paraId="5DD813F5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piani di controllo e monitoraggio progettista</w:t>
      </w:r>
    </w:p>
    <w:p w14:paraId="458284A8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processi, compresi i modelli relativi alle modifiche contrattuali</w:t>
      </w:r>
    </w:p>
    <w:p w14:paraId="3B27F507" w14:textId="77777777" w:rsidR="00FE2DA0" w:rsidRDefault="00FE2DA0" w:rsidP="00FE2DA0">
      <w:pPr>
        <w:pStyle w:val="Textkrper"/>
      </w:pPr>
      <w:proofErr w:type="spellStart"/>
      <w:r>
        <w:t>Obiettivi</w:t>
      </w:r>
      <w:proofErr w:type="spellEnd"/>
      <w:r>
        <w:t>:</w:t>
      </w:r>
    </w:p>
    <w:p w14:paraId="06EFD8C6" w14:textId="6C9FF301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esecuzione opera e impianti conforme al contratto d’opera</w:t>
      </w:r>
    </w:p>
    <w:p w14:paraId="3A5BE57E" w14:textId="70E791FD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delle aggiunte contrattuali basata sul processo</w:t>
      </w:r>
    </w:p>
    <w:p w14:paraId="727FEA23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pieno rispetto dei vincoli imposti dalle autorizzazioni (DATEC)</w:t>
      </w:r>
    </w:p>
    <w:p w14:paraId="304638FA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preparazione e consegna puntuale dei piani</w:t>
      </w:r>
    </w:p>
    <w:p w14:paraId="110496D4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formazione personale dell’impresa e della direzione lavori</w:t>
      </w:r>
    </w:p>
    <w:p w14:paraId="781B0BD8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capitolati d’oneri di realizzazione aggiornati</w:t>
      </w:r>
    </w:p>
    <w:p w14:paraId="40A24C96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computi e conteggi in linea con l’avanzamento lavori</w:t>
      </w:r>
    </w:p>
    <w:p w14:paraId="2D60FEB8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test e collaudi eseguiti</w:t>
      </w:r>
    </w:p>
    <w:p w14:paraId="7D18A5B7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consuntivo approvato (pezze d’appoggio disponibili), computi metrici e incarichi a regia firmati dalla direzione locale lavori</w:t>
      </w:r>
    </w:p>
    <w:p w14:paraId="05514F4C" w14:textId="359A6B9F" w:rsidR="006C0886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tutela generale degli interessi del committente</w:t>
      </w:r>
    </w:p>
    <w:p w14:paraId="1B5BD0C2" w14:textId="4EC4130A" w:rsidR="006C0886" w:rsidRPr="00627F43" w:rsidRDefault="00D9111B" w:rsidP="004F6E10">
      <w:pPr>
        <w:pStyle w:val="berschrift2"/>
        <w:rPr>
          <w:lang w:val="it-CH"/>
        </w:rPr>
      </w:pPr>
      <w:bookmarkStart w:id="10" w:name="_Toc62205036"/>
      <w:r w:rsidRPr="00627F43">
        <w:rPr>
          <w:lang w:val="it-CH"/>
        </w:rPr>
        <w:t xml:space="preserve">Messa in servizio, atti </w:t>
      </w:r>
      <w:r w:rsidR="00627F43" w:rsidRPr="00627F43">
        <w:rPr>
          <w:lang w:val="it-CH"/>
        </w:rPr>
        <w:t>conclusivi</w:t>
      </w:r>
      <w:r w:rsidR="006C0886" w:rsidRPr="00627F43">
        <w:rPr>
          <w:lang w:val="it-CH"/>
        </w:rPr>
        <w:t xml:space="preserve"> (53)</w:t>
      </w:r>
      <w:bookmarkEnd w:id="10"/>
    </w:p>
    <w:p w14:paraId="2C645428" w14:textId="640A6890" w:rsidR="006C0886" w:rsidRDefault="00FE2DA0" w:rsidP="006C0886">
      <w:pPr>
        <w:pStyle w:val="Aufzhlungszeichen3"/>
        <w:numPr>
          <w:ilvl w:val="0"/>
          <w:numId w:val="0"/>
        </w:numPr>
        <w:ind w:left="170" w:hanging="170"/>
      </w:pPr>
      <w:proofErr w:type="spellStart"/>
      <w:r>
        <w:t>Basi</w:t>
      </w:r>
      <w:proofErr w:type="spellEnd"/>
      <w:r w:rsidR="006C0886">
        <w:t>:</w:t>
      </w:r>
    </w:p>
    <w:p w14:paraId="45AB03FE" w14:textId="77777777" w:rsidR="00204F09" w:rsidRDefault="00204F09" w:rsidP="006C0886">
      <w:pPr>
        <w:pStyle w:val="Aufzhlungszeichen3"/>
        <w:numPr>
          <w:ilvl w:val="0"/>
          <w:numId w:val="0"/>
        </w:numPr>
        <w:ind w:left="170" w:hanging="170"/>
      </w:pPr>
    </w:p>
    <w:p w14:paraId="5F9EB773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opere e impianti realizzati conformemente al contratto d’opera</w:t>
      </w:r>
    </w:p>
    <w:p w14:paraId="66F0A5BE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come da capitolati d’oneri di realizzazione</w:t>
      </w:r>
    </w:p>
    <w:p w14:paraId="39136A9A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delle varianti esecutive</w:t>
      </w:r>
    </w:p>
    <w:p w14:paraId="38ED6419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manuale di progetto USTRA </w:t>
      </w:r>
    </w:p>
    <w:p w14:paraId="0625D7DF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verbali di collaudo opere e impianti realizzati</w:t>
      </w:r>
    </w:p>
    <w:p w14:paraId="1547A95F" w14:textId="74D72FBE" w:rsidR="006C0886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elenco difetti</w:t>
      </w:r>
    </w:p>
    <w:p w14:paraId="423C8B68" w14:textId="77777777" w:rsidR="00204F09" w:rsidRDefault="00204F09" w:rsidP="00204F09">
      <w:pPr>
        <w:pStyle w:val="Aufzhlungszeichen3"/>
        <w:numPr>
          <w:ilvl w:val="0"/>
          <w:numId w:val="0"/>
        </w:numPr>
        <w:ind w:left="170" w:hanging="170"/>
      </w:pPr>
    </w:p>
    <w:p w14:paraId="79395044" w14:textId="5519AB49" w:rsidR="006C0886" w:rsidRDefault="00FE2DA0" w:rsidP="00204F09">
      <w:pPr>
        <w:pStyle w:val="Aufzhlungszeichen3"/>
        <w:numPr>
          <w:ilvl w:val="0"/>
          <w:numId w:val="0"/>
        </w:numPr>
      </w:pPr>
      <w:proofErr w:type="spellStart"/>
      <w:r>
        <w:t>Obiettivi</w:t>
      </w:r>
      <w:proofErr w:type="spellEnd"/>
      <w:r w:rsidR="006C0886">
        <w:t>:</w:t>
      </w:r>
    </w:p>
    <w:p w14:paraId="453DCF67" w14:textId="77777777" w:rsidR="00204F09" w:rsidRDefault="00204F09" w:rsidP="00204F09">
      <w:pPr>
        <w:pStyle w:val="Aufzhlungszeichen3"/>
        <w:numPr>
          <w:ilvl w:val="0"/>
          <w:numId w:val="0"/>
        </w:numPr>
      </w:pPr>
    </w:p>
    <w:p w14:paraId="3764764B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opere collaudate, consegnate e messe in servizio</w:t>
      </w:r>
    </w:p>
    <w:p w14:paraId="241AE773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 xml:space="preserve">piani e documentazione esecutivi aggiornati, documentazione dell’opera realizzata, documentazione delle rilevazioni sul campo disponibile, come da disposizioni della direttiva </w:t>
      </w:r>
      <w:proofErr w:type="spellStart"/>
      <w:r w:rsidRPr="00FE2DA0">
        <w:rPr>
          <w:lang w:val="it-CH"/>
        </w:rPr>
        <w:t>Digiplan</w:t>
      </w:r>
      <w:proofErr w:type="spellEnd"/>
      <w:r w:rsidRPr="00FE2DA0">
        <w:rPr>
          <w:lang w:val="it-CH"/>
        </w:rPr>
        <w:t xml:space="preserve"> (in forma cartacea ed elettronica)</w:t>
      </w:r>
    </w:p>
    <w:p w14:paraId="372DF634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istruzione del personale operativo e addetto alla manutenzione</w:t>
      </w:r>
    </w:p>
    <w:p w14:paraId="794AF10B" w14:textId="77777777" w:rsidR="00FE2DA0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difetti eliminati, garanzie fornite</w:t>
      </w:r>
    </w:p>
    <w:p w14:paraId="64F14853" w14:textId="4B0E3020" w:rsidR="00204F09" w:rsidRPr="00FE2DA0" w:rsidRDefault="00FE2DA0" w:rsidP="00FE2DA0">
      <w:pPr>
        <w:pStyle w:val="Aufzhlungszeichen3"/>
        <w:rPr>
          <w:lang w:val="it-CH"/>
        </w:rPr>
      </w:pPr>
      <w:r w:rsidRPr="00FE2DA0">
        <w:rPr>
          <w:lang w:val="it-CH"/>
        </w:rPr>
        <w:t>documentazione di avvenuto adempimento dei vincoli imposti dall’autorizzazione</w:t>
      </w:r>
    </w:p>
    <w:p w14:paraId="012F9A79" w14:textId="57408CE5" w:rsidR="00204F09" w:rsidRPr="00760AF5" w:rsidRDefault="00B90DEB" w:rsidP="00657302">
      <w:pPr>
        <w:pStyle w:val="berschrift"/>
        <w:rPr>
          <w:lang w:val="it-CH"/>
        </w:rPr>
      </w:pPr>
      <w:bookmarkStart w:id="11" w:name="_Toc62205037"/>
      <w:r w:rsidRPr="00760AF5">
        <w:rPr>
          <w:lang w:val="it-CH"/>
        </w:rPr>
        <w:lastRenderedPageBreak/>
        <w:t>C</w:t>
      </w:r>
      <w:r w:rsidR="006C0886" w:rsidRPr="00760AF5">
        <w:rPr>
          <w:lang w:val="it-CH"/>
        </w:rPr>
        <w:tab/>
      </w:r>
      <w:r w:rsidR="00627F43" w:rsidRPr="00FE2DA0">
        <w:rPr>
          <w:lang w:val="it-CH"/>
        </w:rPr>
        <w:t>Gestione qualità</w:t>
      </w:r>
      <w:bookmarkEnd w:id="11"/>
    </w:p>
    <w:p w14:paraId="1C6B73EE" w14:textId="77777777" w:rsidR="00864192" w:rsidRPr="00864192" w:rsidRDefault="00864192" w:rsidP="00864192">
      <w:pPr>
        <w:pStyle w:val="Textkrper"/>
        <w:rPr>
          <w:lang w:val="it-CH"/>
        </w:rPr>
      </w:pPr>
      <w:r w:rsidRPr="00864192">
        <w:rPr>
          <w:lang w:val="it-CH"/>
        </w:rPr>
        <w:t>Per ogni fase progettuale è richiesta una gestione qualità adeguata al livello raggiunto.</w:t>
      </w:r>
    </w:p>
    <w:p w14:paraId="614B2888" w14:textId="77777777" w:rsidR="00864192" w:rsidRPr="00864192" w:rsidRDefault="00864192" w:rsidP="00864192">
      <w:pPr>
        <w:pStyle w:val="Aufzhlungszeichen3"/>
        <w:rPr>
          <w:lang w:val="it-CH"/>
        </w:rPr>
      </w:pPr>
      <w:r w:rsidRPr="00864192">
        <w:rPr>
          <w:lang w:val="it-CH"/>
        </w:rPr>
        <w:t>Gestione rischi adeguata alla fase progettuale</w:t>
      </w:r>
    </w:p>
    <w:p w14:paraId="1B5ED6A7" w14:textId="77777777" w:rsidR="00864192" w:rsidRPr="00864192" w:rsidRDefault="00864192" w:rsidP="00864192">
      <w:pPr>
        <w:pStyle w:val="Aufzhlungszeichen3"/>
        <w:rPr>
          <w:lang w:val="it-CH"/>
        </w:rPr>
      </w:pPr>
      <w:proofErr w:type="spellStart"/>
      <w:r w:rsidRPr="00864192">
        <w:rPr>
          <w:lang w:val="it-CH"/>
        </w:rPr>
        <w:t>Claim</w:t>
      </w:r>
      <w:proofErr w:type="spellEnd"/>
      <w:r w:rsidRPr="00864192">
        <w:rPr>
          <w:lang w:val="it-CH"/>
        </w:rPr>
        <w:t xml:space="preserve"> management (gestione aggiunte contrattuali) efficiente eseguito seguendo gli appositi modelli e processi USTRA</w:t>
      </w:r>
    </w:p>
    <w:p w14:paraId="205D9811" w14:textId="77777777" w:rsidR="00864192" w:rsidRPr="00864192" w:rsidRDefault="00864192" w:rsidP="00864192">
      <w:pPr>
        <w:pStyle w:val="Aufzhlungszeichen3"/>
        <w:rPr>
          <w:lang w:val="it-CH"/>
        </w:rPr>
      </w:pPr>
      <w:r w:rsidRPr="00864192">
        <w:rPr>
          <w:lang w:val="it-CH"/>
        </w:rPr>
        <w:t>Piano dei controlli qualità committente, gestione qualità progetto specifica progettista e appaltatore (dipende dal progetto)</w:t>
      </w:r>
    </w:p>
    <w:p w14:paraId="7ED450A0" w14:textId="419F7E05" w:rsidR="006C0886" w:rsidRPr="00864192" w:rsidRDefault="00864192" w:rsidP="00864192">
      <w:pPr>
        <w:pStyle w:val="Aufzhlungszeichen3"/>
        <w:rPr>
          <w:lang w:val="it-CH"/>
        </w:rPr>
      </w:pPr>
      <w:r w:rsidRPr="00864192">
        <w:rPr>
          <w:lang w:val="it-CH"/>
        </w:rPr>
        <w:t>Piano dei controlli per esecuzione lavori</w:t>
      </w:r>
    </w:p>
    <w:p w14:paraId="74FD3193" w14:textId="2D6726A6" w:rsidR="006C0886" w:rsidRPr="00627F43" w:rsidRDefault="00627F43" w:rsidP="00204F09">
      <w:pPr>
        <w:pStyle w:val="berschrift1"/>
        <w:rPr>
          <w:lang w:val="it-CH"/>
        </w:rPr>
      </w:pPr>
      <w:bookmarkStart w:id="12" w:name="_Toc62205038"/>
      <w:r w:rsidRPr="00627F43">
        <w:rPr>
          <w:lang w:val="it-CH"/>
        </w:rPr>
        <w:t>Requisiti minimi per le funzioni chiave</w:t>
      </w:r>
      <w:bookmarkEnd w:id="12"/>
    </w:p>
    <w:p w14:paraId="420901B8" w14:textId="77777777" w:rsidR="00864192" w:rsidRPr="00864192" w:rsidRDefault="00864192" w:rsidP="00864192">
      <w:pPr>
        <w:pStyle w:val="Textkrper"/>
        <w:rPr>
          <w:lang w:val="it-CH"/>
        </w:rPr>
      </w:pPr>
      <w:r w:rsidRPr="00864192">
        <w:rPr>
          <w:lang w:val="it-CH"/>
        </w:rPr>
        <w:t>La funzione chiave viene assegnata soltanto nel corso dell’avanzamento del progetto. Il progettista conferma che al momento opportuno metterà a disposizione una persona che soddisfa i requisiti indicati di seguito.</w:t>
      </w:r>
    </w:p>
    <w:p w14:paraId="6E93B587" w14:textId="6A113100" w:rsidR="00864192" w:rsidRPr="00864192" w:rsidRDefault="00864192" w:rsidP="00864192">
      <w:pPr>
        <w:pStyle w:val="Textkrper"/>
        <w:rPr>
          <w:lang w:val="it-CH"/>
        </w:rPr>
      </w:pPr>
      <w:r w:rsidRPr="00864192">
        <w:rPr>
          <w:lang w:val="it-CH"/>
        </w:rPr>
        <w:t>Nei capitoli seguenti vengono definiti i requisiti richiesti per le funzioni chiave, che stabiliscono di quali titoli le persone incaricate devono disporre per poter esercitare tale funzione. Sono parte integrante del bando di gara e vengono richiesti a tempo debito dal committente, che ha la facoltà di rif</w:t>
      </w:r>
      <w:r>
        <w:rPr>
          <w:lang w:val="it-CH"/>
        </w:rPr>
        <w:t>iutare persone non qualificate.</w:t>
      </w:r>
    </w:p>
    <w:p w14:paraId="33A7EA0A" w14:textId="77777777" w:rsidR="00864192" w:rsidRPr="00864192" w:rsidRDefault="00864192" w:rsidP="00864192">
      <w:pPr>
        <w:pStyle w:val="Textkrper"/>
        <w:rPr>
          <w:lang w:val="it-CH"/>
        </w:rPr>
      </w:pPr>
      <w:r w:rsidRPr="00864192">
        <w:rPr>
          <w:lang w:val="it-CH"/>
        </w:rPr>
        <w:t>Il titolo di persona chiave è riservato a coloro che nell’ambito dell’appalto sono definiti per mezzo di un attestato di referenze diretto.</w:t>
      </w:r>
    </w:p>
    <w:p w14:paraId="7CFF6C82" w14:textId="441EB46E" w:rsidR="006C0886" w:rsidRPr="00864192" w:rsidRDefault="00864192" w:rsidP="00864192">
      <w:pPr>
        <w:pStyle w:val="Textkrper"/>
        <w:rPr>
          <w:lang w:val="it-CH"/>
        </w:rPr>
      </w:pPr>
      <w:r w:rsidRPr="00864192">
        <w:rPr>
          <w:lang w:val="it-CH"/>
        </w:rPr>
        <w:t>Prima dell’avvio dei lavori, la direzione di progetto USTRA richiede tempestivamente al progettista i nomi e le referenze delle persone che assumeranno la funzione chiave di direzione del bando di gara e della verifica di sintesi del progettista al fine di redigere la documentazione, verifica che le informazioni siano in linea con i requisiti elencati di seguito e comunica entro dieci giorni al progettista se accetta le persone proposte.</w:t>
      </w:r>
    </w:p>
    <w:p w14:paraId="1484DC80" w14:textId="3840CDD8" w:rsidR="006C0886" w:rsidRPr="003410D2" w:rsidRDefault="003410D2" w:rsidP="00204F09">
      <w:pPr>
        <w:pStyle w:val="berschrift2"/>
        <w:rPr>
          <w:lang w:val="it-CH"/>
        </w:rPr>
      </w:pPr>
      <w:bookmarkStart w:id="13" w:name="_Toc62205039"/>
      <w:r w:rsidRPr="003410D2">
        <w:rPr>
          <w:lang w:val="it-CH"/>
        </w:rPr>
        <w:t>Requisiti funzione chiave «direzione del bando di gara</w:t>
      </w:r>
      <w:r w:rsidRPr="004B2960">
        <w:rPr>
          <w:lang w:val="it-CH"/>
        </w:rPr>
        <w:t>»</w:t>
      </w:r>
      <w:bookmarkEnd w:id="13"/>
    </w:p>
    <w:p w14:paraId="130BFE97" w14:textId="7A8A077D" w:rsidR="00AE3587" w:rsidRP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>La direzione del bando di gara si occupa di gestire la stesura della documentazione nella fase 41. Nell’ambito di un mandato ingegneristico messo a concorso includendo le fasi da 41 a 53 tale funzione è assunta preferibilmente dal futuro direttore capo dei lavori.</w:t>
      </w:r>
      <w:r w:rsidR="00BD05D0" w:rsidRPr="00BD05D0">
        <w:rPr>
          <w:lang w:val="it-CH"/>
        </w:rPr>
        <w:t xml:space="preserve"> </w:t>
      </w:r>
      <w:r w:rsidR="003836D2" w:rsidRPr="003836D2">
        <w:rPr>
          <w:highlight w:val="yellow"/>
          <w:lang w:val="it-CH"/>
        </w:rPr>
        <w:t>I requisiti elencati di seguito si applicano anche alle gare d'appalto in cui tutti i servizi/fasi di progettazione sono assegnati a un solo contraente.</w:t>
      </w:r>
    </w:p>
    <w:p w14:paraId="4E32A306" w14:textId="3F490D00" w:rsidR="00AE3587" w:rsidRP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>Requisiti:</w:t>
      </w:r>
    </w:p>
    <w:p w14:paraId="07A4F18D" w14:textId="1745BF66" w:rsidR="00AE3587" w:rsidRPr="00AE3587" w:rsidRDefault="00AE3587" w:rsidP="00AE3587">
      <w:pPr>
        <w:pStyle w:val="Aufzhlungszeichen3"/>
        <w:rPr>
          <w:lang w:val="it-CH"/>
        </w:rPr>
      </w:pPr>
      <w:r w:rsidRPr="00AE3587">
        <w:rPr>
          <w:lang w:val="it-CH"/>
        </w:rPr>
        <w:t xml:space="preserve">formazione in </w:t>
      </w:r>
      <w:r w:rsidRPr="003836D2">
        <w:rPr>
          <w:highlight w:val="yellow"/>
          <w:lang w:val="it-CH"/>
        </w:rPr>
        <w:t>ingegneria (ETH o SUP) o di impresario costruttore conclusa</w:t>
      </w:r>
      <w:r w:rsidRPr="00AE3587">
        <w:rPr>
          <w:lang w:val="it-CH"/>
        </w:rPr>
        <w:t xml:space="preserve">, con </w:t>
      </w:r>
      <w:r w:rsidRPr="003836D2">
        <w:rPr>
          <w:highlight w:val="yellow"/>
          <w:lang w:val="it-CH"/>
        </w:rPr>
        <w:t>tre</w:t>
      </w:r>
      <w:r w:rsidRPr="00AE3587">
        <w:rPr>
          <w:lang w:val="it-CH"/>
        </w:rPr>
        <w:t xml:space="preserve"> anni di esperienza in una funzione </w:t>
      </w:r>
      <w:r w:rsidRPr="003836D2">
        <w:rPr>
          <w:highlight w:val="yellow"/>
          <w:lang w:val="it-CH"/>
        </w:rPr>
        <w:t>direttiva</w:t>
      </w:r>
      <w:r w:rsidRPr="00AE3587">
        <w:rPr>
          <w:lang w:val="it-CH"/>
        </w:rPr>
        <w:t xml:space="preserve"> di progetti </w:t>
      </w:r>
      <w:r w:rsidR="003836D2">
        <w:rPr>
          <w:lang w:val="it-CH"/>
        </w:rPr>
        <w:t>EES</w:t>
      </w:r>
      <w:r w:rsidRPr="00AE3587">
        <w:rPr>
          <w:lang w:val="it-CH"/>
        </w:rPr>
        <w:t xml:space="preserve"> &gt; </w:t>
      </w:r>
      <w:r w:rsidR="003836D2">
        <w:rPr>
          <w:highlight w:val="yellow"/>
          <w:lang w:val="it-CH"/>
        </w:rPr>
        <w:t>3</w:t>
      </w:r>
      <w:r w:rsidRPr="00AE3587">
        <w:rPr>
          <w:highlight w:val="yellow"/>
          <w:lang w:val="it-CH"/>
        </w:rPr>
        <w:t xml:space="preserve"> milioni di franchi</w:t>
      </w:r>
    </w:p>
    <w:p w14:paraId="5DD375ED" w14:textId="32A78AB7" w:rsidR="00AE3587" w:rsidRPr="00AE3587" w:rsidRDefault="00AE3587" w:rsidP="00AE3587">
      <w:pPr>
        <w:pStyle w:val="Textkrper"/>
        <w:rPr>
          <w:lang w:val="it-CH"/>
        </w:rPr>
      </w:pPr>
      <w:r w:rsidRPr="00B32172">
        <w:rPr>
          <w:highlight w:val="yellow"/>
          <w:lang w:val="it-CH"/>
        </w:rPr>
        <w:t>o</w:t>
      </w:r>
    </w:p>
    <w:p w14:paraId="145FFEC9" w14:textId="36D047C6" w:rsidR="00AE3587" w:rsidRPr="00AE3587" w:rsidRDefault="00AE3587" w:rsidP="00AE3587">
      <w:pPr>
        <w:pStyle w:val="Aufzhlungszeichen3"/>
        <w:rPr>
          <w:lang w:val="it-CH"/>
        </w:rPr>
      </w:pPr>
      <w:r w:rsidRPr="00AE3587">
        <w:rPr>
          <w:lang w:val="it-CH"/>
        </w:rPr>
        <w:t xml:space="preserve">formazione in ingegneria (SSS) o di conduttore di lavori edili conclusa, con </w:t>
      </w:r>
      <w:r w:rsidRPr="00B32172">
        <w:rPr>
          <w:highlight w:val="yellow"/>
          <w:lang w:val="it-CH"/>
        </w:rPr>
        <w:t>sei</w:t>
      </w:r>
      <w:r w:rsidRPr="00AE3587">
        <w:rPr>
          <w:lang w:val="it-CH"/>
        </w:rPr>
        <w:t xml:space="preserve"> anni di esperienza in una funzione </w:t>
      </w:r>
      <w:r w:rsidRPr="00B32172">
        <w:rPr>
          <w:highlight w:val="yellow"/>
          <w:lang w:val="it-CH"/>
        </w:rPr>
        <w:t>direttiva</w:t>
      </w:r>
      <w:r w:rsidRPr="00AE3587">
        <w:rPr>
          <w:lang w:val="it-CH"/>
        </w:rPr>
        <w:t xml:space="preserve"> di progetti </w:t>
      </w:r>
      <w:r w:rsidR="00B32172">
        <w:rPr>
          <w:lang w:val="it-CH"/>
        </w:rPr>
        <w:t>EES</w:t>
      </w:r>
      <w:r w:rsidRPr="00AE3587">
        <w:rPr>
          <w:lang w:val="it-CH"/>
        </w:rPr>
        <w:t xml:space="preserve"> &gt; </w:t>
      </w:r>
      <w:r w:rsidR="00B32172">
        <w:rPr>
          <w:highlight w:val="yellow"/>
          <w:lang w:val="it-CH"/>
        </w:rPr>
        <w:t>3</w:t>
      </w:r>
      <w:r w:rsidRPr="00AE3587">
        <w:rPr>
          <w:highlight w:val="yellow"/>
          <w:lang w:val="it-CH"/>
        </w:rPr>
        <w:t xml:space="preserve"> milioni di franchi</w:t>
      </w:r>
    </w:p>
    <w:p w14:paraId="41BE17E5" w14:textId="77777777" w:rsidR="00AE3587" w:rsidRP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>e</w:t>
      </w:r>
    </w:p>
    <w:p w14:paraId="34A792D8" w14:textId="16B2A3B4" w:rsidR="00AE3587" w:rsidRPr="00AE3587" w:rsidRDefault="00AE3587" w:rsidP="00B32172">
      <w:pPr>
        <w:pStyle w:val="Aufzhlungszeichen3"/>
        <w:rPr>
          <w:lang w:val="it-CH"/>
        </w:rPr>
      </w:pPr>
      <w:r w:rsidRPr="00B32172">
        <w:rPr>
          <w:highlight w:val="yellow"/>
          <w:lang w:val="it-CH"/>
        </w:rPr>
        <w:t>tre</w:t>
      </w:r>
      <w:r w:rsidRPr="00AE3587">
        <w:rPr>
          <w:lang w:val="it-CH"/>
        </w:rPr>
        <w:t xml:space="preserve"> referenze progettuali con funzione </w:t>
      </w:r>
      <w:r w:rsidRPr="00B32172">
        <w:rPr>
          <w:highlight w:val="yellow"/>
          <w:lang w:val="it-CH"/>
        </w:rPr>
        <w:t>direttiva</w:t>
      </w:r>
      <w:r w:rsidRPr="00AE3587">
        <w:rPr>
          <w:lang w:val="it-CH"/>
        </w:rPr>
        <w:t xml:space="preserve"> nella stesura della documentazione del bando di progetti infrastrutturali</w:t>
      </w:r>
      <w:r w:rsidR="00B32172">
        <w:rPr>
          <w:lang w:val="it-CH"/>
        </w:rPr>
        <w:t xml:space="preserve"> </w:t>
      </w:r>
      <w:r w:rsidR="00B32172" w:rsidRPr="00B32172">
        <w:rPr>
          <w:lang w:val="it-CH"/>
        </w:rPr>
        <w:t>nell'area</w:t>
      </w:r>
      <w:r w:rsidR="00B32172">
        <w:rPr>
          <w:lang w:val="it-CH"/>
        </w:rPr>
        <w:t xml:space="preserve"> EES</w:t>
      </w:r>
      <w:r w:rsidRPr="00AE3587">
        <w:rPr>
          <w:lang w:val="it-CH"/>
        </w:rPr>
        <w:t xml:space="preserve"> &gt; </w:t>
      </w:r>
      <w:r w:rsidR="00B32172">
        <w:rPr>
          <w:highlight w:val="yellow"/>
          <w:lang w:val="it-CH"/>
        </w:rPr>
        <w:t>3</w:t>
      </w:r>
      <w:r w:rsidRPr="00AE3587">
        <w:rPr>
          <w:highlight w:val="yellow"/>
          <w:lang w:val="it-CH"/>
        </w:rPr>
        <w:t xml:space="preserve"> milioni di franchi</w:t>
      </w:r>
      <w:r w:rsidRPr="00AE3587">
        <w:rPr>
          <w:lang w:val="it-CH"/>
        </w:rPr>
        <w:t xml:space="preserve"> negli ultimi </w:t>
      </w:r>
      <w:r w:rsidRPr="00B32172">
        <w:rPr>
          <w:highlight w:val="yellow"/>
          <w:lang w:val="it-CH"/>
        </w:rPr>
        <w:t>cinque</w:t>
      </w:r>
      <w:r w:rsidRPr="00AE3587">
        <w:rPr>
          <w:lang w:val="it-CH"/>
        </w:rPr>
        <w:t xml:space="preserve"> anni</w:t>
      </w:r>
    </w:p>
    <w:p w14:paraId="1BB93C77" w14:textId="77777777" w:rsidR="00AE3587" w:rsidRP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>e</w:t>
      </w:r>
    </w:p>
    <w:p w14:paraId="2C516C76" w14:textId="57ABF0A0" w:rsidR="00AE3587" w:rsidRPr="00AE3587" w:rsidRDefault="00AE3587" w:rsidP="00AE3587">
      <w:pPr>
        <w:pStyle w:val="Aufzhlungszeichen3"/>
        <w:rPr>
          <w:lang w:val="it-CH"/>
        </w:rPr>
      </w:pPr>
      <w:r w:rsidRPr="00B32172">
        <w:rPr>
          <w:highlight w:val="yellow"/>
          <w:lang w:val="it-CH"/>
        </w:rPr>
        <w:lastRenderedPageBreak/>
        <w:t>tre</w:t>
      </w:r>
      <w:r w:rsidRPr="00AE3587">
        <w:rPr>
          <w:lang w:val="it-CH"/>
        </w:rPr>
        <w:t xml:space="preserve"> referenze progettuali con funzione </w:t>
      </w:r>
      <w:r w:rsidRPr="00B32172">
        <w:rPr>
          <w:highlight w:val="yellow"/>
          <w:lang w:val="it-CH"/>
        </w:rPr>
        <w:t>direttiva</w:t>
      </w:r>
      <w:r w:rsidRPr="00AE3587">
        <w:rPr>
          <w:lang w:val="it-CH"/>
        </w:rPr>
        <w:t xml:space="preserve"> durante l’esecuzio</w:t>
      </w:r>
      <w:r w:rsidR="00B32172">
        <w:rPr>
          <w:lang w:val="it-CH"/>
        </w:rPr>
        <w:t xml:space="preserve">ne di progetti infrastrutturali </w:t>
      </w:r>
      <w:r w:rsidR="00B32172" w:rsidRPr="00B32172">
        <w:rPr>
          <w:lang w:val="it-CH"/>
        </w:rPr>
        <w:t>nell'area</w:t>
      </w:r>
      <w:r w:rsidR="00B32172">
        <w:rPr>
          <w:lang w:val="it-CH"/>
        </w:rPr>
        <w:t xml:space="preserve"> EES</w:t>
      </w:r>
      <w:r w:rsidR="00B32172" w:rsidRPr="00AE3587">
        <w:rPr>
          <w:lang w:val="it-CH"/>
        </w:rPr>
        <w:t xml:space="preserve"> </w:t>
      </w:r>
      <w:r w:rsidRPr="00AE3587">
        <w:rPr>
          <w:lang w:val="it-CH"/>
        </w:rPr>
        <w:t xml:space="preserve">&gt; </w:t>
      </w:r>
      <w:r w:rsidR="00B32172">
        <w:rPr>
          <w:highlight w:val="yellow"/>
          <w:lang w:val="it-CH"/>
        </w:rPr>
        <w:t>2</w:t>
      </w:r>
      <w:r w:rsidRPr="00AE3587">
        <w:rPr>
          <w:highlight w:val="yellow"/>
          <w:lang w:val="it-CH"/>
        </w:rPr>
        <w:t xml:space="preserve"> milioni di franchi</w:t>
      </w:r>
      <w:r w:rsidRPr="00AE3587">
        <w:rPr>
          <w:lang w:val="it-CH"/>
        </w:rPr>
        <w:t xml:space="preserve"> negli ultimi </w:t>
      </w:r>
      <w:r w:rsidRPr="00B32172">
        <w:rPr>
          <w:highlight w:val="yellow"/>
          <w:lang w:val="it-CH"/>
        </w:rPr>
        <w:t>cinque</w:t>
      </w:r>
      <w:r w:rsidRPr="00AE3587">
        <w:rPr>
          <w:lang w:val="it-CH"/>
        </w:rPr>
        <w:t xml:space="preserve"> anni</w:t>
      </w:r>
    </w:p>
    <w:p w14:paraId="628E2888" w14:textId="2D240CC0" w:rsidR="00204F09" w:rsidRP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>Le referenze devono riportare essenzialmente i punti chiave delle attività, la funzione e l’esperienza. Come giustificativo può essere utilizzata la struttura della documentazione dell’offerta per prestazioni del mandatario (</w:t>
      </w:r>
      <w:proofErr w:type="spellStart"/>
      <w:r w:rsidRPr="00AE3587">
        <w:rPr>
          <w:lang w:val="it-CH"/>
        </w:rPr>
        <w:t>incl</w:t>
      </w:r>
      <w:proofErr w:type="spellEnd"/>
      <w:r w:rsidRPr="00AE3587">
        <w:rPr>
          <w:lang w:val="it-CH"/>
        </w:rPr>
        <w:t>. curriculum vitae).</w:t>
      </w:r>
    </w:p>
    <w:p w14:paraId="0C13C3C1" w14:textId="1A08839F" w:rsidR="006C0886" w:rsidRPr="00443762" w:rsidRDefault="00443762" w:rsidP="00443762">
      <w:pPr>
        <w:pStyle w:val="berschrift2"/>
        <w:rPr>
          <w:lang w:val="it-CH"/>
        </w:rPr>
      </w:pPr>
      <w:bookmarkStart w:id="14" w:name="_Toc62205040"/>
      <w:r w:rsidRPr="00443762">
        <w:rPr>
          <w:lang w:val="it-CH"/>
        </w:rPr>
        <w:t>Requisiti funzione chiave «verifica di sintesi progettista»</w:t>
      </w:r>
      <w:bookmarkEnd w:id="14"/>
    </w:p>
    <w:p w14:paraId="2887167C" w14:textId="09BDA288" w:rsidR="00AE3587" w:rsidRP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>La funzione chiave per la verifica di sintesi è assunta da una persona attiva presso il mandatario (progettista, partner del consorzio di ingegneri) ma indipendente nel progetto, incaricata di verificare che tutta la documentazione del bando sia completa e risponda agli standard qualitativi richiesti (di seguito indicata come «verifica di sintesi PV» per distinguerla dalla verifica di sintesi della seconda fase assunta dall’USTRA o da terzi da esso incaricati).</w:t>
      </w:r>
    </w:p>
    <w:p w14:paraId="61764EFD" w14:textId="42684243" w:rsidR="00AE3587" w:rsidRPr="00AE3587" w:rsidRDefault="00AE3587" w:rsidP="00AE3587">
      <w:pPr>
        <w:pStyle w:val="Textkrper"/>
        <w:rPr>
          <w:lang w:val="it-CH"/>
        </w:rPr>
      </w:pPr>
      <w:r>
        <w:rPr>
          <w:lang w:val="it-CH"/>
        </w:rPr>
        <w:t>Requisiti:</w:t>
      </w:r>
    </w:p>
    <w:p w14:paraId="12C125BE" w14:textId="6099E696" w:rsidR="00AE3587" w:rsidRDefault="00AE3587" w:rsidP="00AE3587">
      <w:pPr>
        <w:pStyle w:val="Textkrper"/>
        <w:rPr>
          <w:lang w:val="it-CH"/>
        </w:rPr>
      </w:pPr>
      <w:r w:rsidRPr="00AE3587">
        <w:rPr>
          <w:lang w:val="it-CH"/>
        </w:rPr>
        <w:t xml:space="preserve">formazione in </w:t>
      </w:r>
      <w:r w:rsidRPr="008D2424">
        <w:rPr>
          <w:highlight w:val="yellow"/>
          <w:lang w:val="it-CH"/>
        </w:rPr>
        <w:t>ingegneria (ETH o SUP) o di impresario costruttore conclusa</w:t>
      </w:r>
      <w:r w:rsidRPr="00AE3587">
        <w:rPr>
          <w:lang w:val="it-CH"/>
        </w:rPr>
        <w:t xml:space="preserve">, con </w:t>
      </w:r>
      <w:r w:rsidRPr="008D2424">
        <w:rPr>
          <w:highlight w:val="yellow"/>
          <w:lang w:val="it-CH"/>
        </w:rPr>
        <w:t>tre</w:t>
      </w:r>
      <w:r w:rsidRPr="00AE3587">
        <w:rPr>
          <w:lang w:val="it-CH"/>
        </w:rPr>
        <w:t xml:space="preserve"> anni di esperienza in una funzione direttiva di progetti infrastrutturali</w:t>
      </w:r>
      <w:r w:rsidR="008D2424">
        <w:rPr>
          <w:lang w:val="it-CH"/>
        </w:rPr>
        <w:t xml:space="preserve"> </w:t>
      </w:r>
      <w:r w:rsidR="008D2424" w:rsidRPr="00B32172">
        <w:rPr>
          <w:lang w:val="it-CH"/>
        </w:rPr>
        <w:t>nell'area</w:t>
      </w:r>
      <w:r w:rsidR="008D2424">
        <w:rPr>
          <w:lang w:val="it-CH"/>
        </w:rPr>
        <w:t xml:space="preserve"> EES</w:t>
      </w:r>
      <w:r w:rsidRPr="00AE3587">
        <w:rPr>
          <w:lang w:val="it-CH"/>
        </w:rPr>
        <w:t xml:space="preserve"> &gt; </w:t>
      </w:r>
      <w:r w:rsidR="008D2424">
        <w:rPr>
          <w:highlight w:val="yellow"/>
          <w:lang w:val="it-CH"/>
        </w:rPr>
        <w:t>3</w:t>
      </w:r>
      <w:r w:rsidRPr="00AF01F4">
        <w:rPr>
          <w:highlight w:val="yellow"/>
          <w:lang w:val="it-CH"/>
        </w:rPr>
        <w:t xml:space="preserve"> milioni di franchi</w:t>
      </w:r>
    </w:p>
    <w:p w14:paraId="56236E5B" w14:textId="04905C6D" w:rsidR="008D2424" w:rsidRDefault="008D2424" w:rsidP="008D2424">
      <w:pPr>
        <w:pStyle w:val="Textkrper"/>
      </w:pPr>
      <w:r w:rsidRPr="008D2424">
        <w:rPr>
          <w:highlight w:val="yellow"/>
        </w:rPr>
        <w:t>o</w:t>
      </w:r>
    </w:p>
    <w:p w14:paraId="13733012" w14:textId="77777777" w:rsidR="008D2424" w:rsidRPr="00AE3587" w:rsidRDefault="008D2424" w:rsidP="008D2424">
      <w:pPr>
        <w:pStyle w:val="Aufzhlungszeichen3"/>
        <w:rPr>
          <w:lang w:val="it-CH"/>
        </w:rPr>
      </w:pPr>
      <w:r w:rsidRPr="00AE3587">
        <w:rPr>
          <w:lang w:val="it-CH"/>
        </w:rPr>
        <w:t xml:space="preserve">formazione in ingegneria (SSS) o di conduttore di lavori edili conclusa, con </w:t>
      </w:r>
      <w:r w:rsidRPr="00B32172">
        <w:rPr>
          <w:highlight w:val="yellow"/>
          <w:lang w:val="it-CH"/>
        </w:rPr>
        <w:t>sei</w:t>
      </w:r>
      <w:r w:rsidRPr="00AE3587">
        <w:rPr>
          <w:lang w:val="it-CH"/>
        </w:rPr>
        <w:t xml:space="preserve"> anni di esperienza in una funzione </w:t>
      </w:r>
      <w:r w:rsidRPr="00B32172">
        <w:rPr>
          <w:highlight w:val="yellow"/>
          <w:lang w:val="it-CH"/>
        </w:rPr>
        <w:t>direttiva</w:t>
      </w:r>
      <w:r w:rsidRPr="00AE3587">
        <w:rPr>
          <w:lang w:val="it-CH"/>
        </w:rPr>
        <w:t xml:space="preserve"> di progetti </w:t>
      </w:r>
      <w:r>
        <w:rPr>
          <w:lang w:val="it-CH"/>
        </w:rPr>
        <w:t>EES</w:t>
      </w:r>
      <w:r w:rsidRPr="00AE3587">
        <w:rPr>
          <w:lang w:val="it-CH"/>
        </w:rPr>
        <w:t xml:space="preserve"> &gt; </w:t>
      </w:r>
      <w:r>
        <w:rPr>
          <w:highlight w:val="yellow"/>
          <w:lang w:val="it-CH"/>
        </w:rPr>
        <w:t>3</w:t>
      </w:r>
      <w:r w:rsidRPr="00AE3587">
        <w:rPr>
          <w:highlight w:val="yellow"/>
          <w:lang w:val="it-CH"/>
        </w:rPr>
        <w:t xml:space="preserve"> milioni di franchi</w:t>
      </w:r>
    </w:p>
    <w:p w14:paraId="0B2FE57B" w14:textId="16CE1E67" w:rsidR="008D2424" w:rsidRPr="008D2424" w:rsidRDefault="008D2424" w:rsidP="00AE3587">
      <w:pPr>
        <w:pStyle w:val="Textkrper"/>
        <w:rPr>
          <w:lang w:val="it-CH"/>
        </w:rPr>
      </w:pPr>
      <w:r w:rsidRPr="008D2424">
        <w:rPr>
          <w:lang w:val="it-CH"/>
        </w:rPr>
        <w:t>e</w:t>
      </w:r>
    </w:p>
    <w:p w14:paraId="39ACB57B" w14:textId="2D327123" w:rsidR="008D2424" w:rsidRPr="008D2424" w:rsidRDefault="008D2424" w:rsidP="008D2424">
      <w:pPr>
        <w:pStyle w:val="Aufzhlungszeichen3"/>
        <w:rPr>
          <w:highlight w:val="yellow"/>
          <w:lang w:val="it-CH"/>
        </w:rPr>
      </w:pPr>
      <w:r w:rsidRPr="008D2424">
        <w:rPr>
          <w:highlight w:val="yellow"/>
          <w:lang w:val="it-CH"/>
        </w:rPr>
        <w:t xml:space="preserve">Forte conoscenza degli standard attuali, in particolare SIA e VSS </w:t>
      </w:r>
    </w:p>
    <w:p w14:paraId="31BB14D7" w14:textId="0C999AA7" w:rsidR="008D2424" w:rsidRPr="008D2424" w:rsidRDefault="008D2424" w:rsidP="008D2424">
      <w:pPr>
        <w:pStyle w:val="Aufzhlungszeichen3"/>
        <w:rPr>
          <w:highlight w:val="yellow"/>
          <w:lang w:val="it-CH"/>
        </w:rPr>
      </w:pPr>
      <w:r w:rsidRPr="008D2424">
        <w:rPr>
          <w:highlight w:val="yellow"/>
          <w:lang w:val="it-CH"/>
        </w:rPr>
        <w:t>Diversi anni di esperienza nella realizzazione di progetti infrastrutturali complessi</w:t>
      </w:r>
    </w:p>
    <w:p w14:paraId="711B37D2" w14:textId="514E8F4D" w:rsidR="008D2424" w:rsidRPr="008D2424" w:rsidRDefault="008D2424" w:rsidP="008D2424">
      <w:pPr>
        <w:pStyle w:val="Aufzhlungszeichen3"/>
        <w:rPr>
          <w:highlight w:val="yellow"/>
          <w:lang w:val="it-CH"/>
        </w:rPr>
      </w:pPr>
      <w:r w:rsidRPr="008D2424">
        <w:rPr>
          <w:highlight w:val="yellow"/>
          <w:lang w:val="it-CH"/>
        </w:rPr>
        <w:t>Ottima conoscenza della legge sui contratti di lavoro e servizi</w:t>
      </w:r>
    </w:p>
    <w:p w14:paraId="350C4833" w14:textId="77777777" w:rsidR="008D2424" w:rsidRPr="008D2424" w:rsidRDefault="008D2424" w:rsidP="008D2424">
      <w:pPr>
        <w:pStyle w:val="Aufzhlungszeichen3"/>
        <w:rPr>
          <w:highlight w:val="yellow"/>
          <w:lang w:val="it-CH"/>
        </w:rPr>
      </w:pPr>
      <w:r w:rsidRPr="008D2424">
        <w:rPr>
          <w:highlight w:val="yellow"/>
          <w:lang w:val="it-CH"/>
        </w:rPr>
        <w:t>Ottima conoscenza degli appalti pubblici e dei documenti d'appalto dell'USTRA</w:t>
      </w:r>
    </w:p>
    <w:p w14:paraId="322D3756" w14:textId="77777777" w:rsidR="008D2424" w:rsidRDefault="008D2424" w:rsidP="008D2424">
      <w:pPr>
        <w:pStyle w:val="Aufzhlungszeichen3"/>
        <w:numPr>
          <w:ilvl w:val="0"/>
          <w:numId w:val="0"/>
        </w:numPr>
        <w:rPr>
          <w:lang w:val="it-CH"/>
        </w:rPr>
      </w:pPr>
    </w:p>
    <w:p w14:paraId="1F76ED56" w14:textId="63E70EBC" w:rsidR="006C0886" w:rsidRPr="008D2424" w:rsidRDefault="00AE3587" w:rsidP="008D2424">
      <w:pPr>
        <w:pStyle w:val="Aufzhlungszeichen3"/>
        <w:numPr>
          <w:ilvl w:val="0"/>
          <w:numId w:val="0"/>
        </w:numPr>
        <w:rPr>
          <w:lang w:val="it-CH"/>
        </w:rPr>
      </w:pPr>
      <w:r w:rsidRPr="008D2424">
        <w:rPr>
          <w:lang w:val="it-CH"/>
        </w:rPr>
        <w:t>Come giustificativi vanno presentati il curriculum vitae e le referenze. Per la struttura può essere utilizzata la documentazione dell’offerta per prestazioni del mandatario (</w:t>
      </w:r>
      <w:proofErr w:type="spellStart"/>
      <w:r w:rsidRPr="008D2424">
        <w:rPr>
          <w:lang w:val="it-CH"/>
        </w:rPr>
        <w:t>incl</w:t>
      </w:r>
      <w:proofErr w:type="spellEnd"/>
      <w:r w:rsidRPr="008D2424">
        <w:rPr>
          <w:lang w:val="it-CH"/>
        </w:rPr>
        <w:t>. curriculum vitae).</w:t>
      </w:r>
    </w:p>
    <w:p w14:paraId="17BFCD19" w14:textId="277BBA9D" w:rsidR="006C0886" w:rsidRPr="00AE3587" w:rsidRDefault="00443762" w:rsidP="000B3924">
      <w:pPr>
        <w:pStyle w:val="berschrift1"/>
        <w:rPr>
          <w:lang w:val="it-CH"/>
        </w:rPr>
      </w:pPr>
      <w:bookmarkStart w:id="15" w:name="_Toc62205041"/>
      <w:r w:rsidRPr="00AE3587">
        <w:rPr>
          <w:lang w:val="it-CH"/>
        </w:rPr>
        <w:t>Bando di gara prestazioni edili</w:t>
      </w:r>
      <w:bookmarkEnd w:id="15"/>
    </w:p>
    <w:p w14:paraId="342C087B" w14:textId="21B0E9A8" w:rsidR="006C0886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La direzione del bando di gara si accerta che il suo team rediga un bando il più possibile completo e senza errori.</w:t>
      </w:r>
    </w:p>
    <w:p w14:paraId="184E2CB4" w14:textId="2C6942E6" w:rsidR="006C0886" w:rsidRPr="00AF01F4" w:rsidRDefault="00443762" w:rsidP="000B3924">
      <w:pPr>
        <w:pStyle w:val="berschrift2"/>
        <w:rPr>
          <w:lang w:val="it-CH"/>
        </w:rPr>
      </w:pPr>
      <w:bookmarkStart w:id="16" w:name="_Toc62205042"/>
      <w:r w:rsidRPr="00AF01F4">
        <w:rPr>
          <w:lang w:val="it-CH"/>
        </w:rPr>
        <w:t>Riunione di avvio gara</w:t>
      </w:r>
      <w:bookmarkEnd w:id="16"/>
    </w:p>
    <w:p w14:paraId="27A4514F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Obiettivi:</w:t>
      </w:r>
    </w:p>
    <w:p w14:paraId="65D011C6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 xml:space="preserve">definizione strategia di gara, da riportare in un apposito piano  </w:t>
      </w:r>
    </w:p>
    <w:p w14:paraId="7A46BD1B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scadenze concrete tramite piano di gara</w:t>
      </w:r>
    </w:p>
    <w:p w14:paraId="06D1AF65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definizione schema di svolgimento lavori chiaro</w:t>
      </w:r>
    </w:p>
    <w:p w14:paraId="35426F76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voci / lavori principali analizzati</w:t>
      </w:r>
    </w:p>
    <w:p w14:paraId="50BADD6E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analisi opportunità e rischi del mercato e dei relativi offerenti</w:t>
      </w:r>
    </w:p>
    <w:p w14:paraId="2BCD9D74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organizzazione adeguata</w:t>
      </w:r>
    </w:p>
    <w:p w14:paraId="0A1E327A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definizione di processi e scadenze al fine di redigere una documentazione del bando (</w:t>
      </w:r>
      <w:proofErr w:type="spellStart"/>
      <w:r w:rsidRPr="00AF01F4">
        <w:rPr>
          <w:lang w:val="it-CH"/>
        </w:rPr>
        <w:t>incl</w:t>
      </w:r>
      <w:proofErr w:type="spellEnd"/>
      <w:r w:rsidRPr="00AF01F4">
        <w:rPr>
          <w:lang w:val="it-CH"/>
        </w:rPr>
        <w:t>. elenco prestazioni) completa e senza errori</w:t>
      </w:r>
    </w:p>
    <w:p w14:paraId="438322CD" w14:textId="2E870FAB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Svolgimento della riunione di avvio secondo il modello (</w:t>
      </w:r>
      <w:r w:rsidR="00677DCD">
        <w:rPr>
          <w:lang w:val="it-CH"/>
        </w:rPr>
        <w:t xml:space="preserve">EES </w:t>
      </w:r>
      <w:r w:rsidRPr="00AF01F4">
        <w:rPr>
          <w:lang w:val="it-CH"/>
        </w:rPr>
        <w:t xml:space="preserve">verbale riunione di avvio gara PV). </w:t>
      </w:r>
    </w:p>
    <w:p w14:paraId="2EBB3C92" w14:textId="78DE7EEF" w:rsid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 xml:space="preserve">La direzione del bando di gara redige preventivamente un’analisi di opportunità e rischi relativi al bando e ai possibili offerenti seguendo i modelli indicati rispettivamente al capitolo 6.1.2 (opportunità e </w:t>
      </w:r>
      <w:r w:rsidRPr="00AF01F4">
        <w:rPr>
          <w:lang w:val="it-CH"/>
        </w:rPr>
        <w:lastRenderedPageBreak/>
        <w:t>rischi progetto e documentazione bando come base per la riunione di avvio gara) e 6.1.3 (analisi opportunità e rischi possibili offerenti).</w:t>
      </w:r>
    </w:p>
    <w:p w14:paraId="600F82AE" w14:textId="124C6E3F" w:rsidR="006C0886" w:rsidRPr="00AF01F4" w:rsidRDefault="000F4548" w:rsidP="00AF01F4">
      <w:pPr>
        <w:pStyle w:val="berschrift3"/>
        <w:pageBreakBefore/>
        <w:rPr>
          <w:lang w:val="it-CH"/>
        </w:rPr>
      </w:pPr>
      <w:bookmarkStart w:id="17" w:name="_Toc62205043"/>
      <w:r w:rsidRPr="00AF01F4">
        <w:rPr>
          <w:lang w:val="it-CH"/>
        </w:rPr>
        <w:lastRenderedPageBreak/>
        <w:t>Requisiti minimi cronoprogramma</w:t>
      </w:r>
      <w:bookmarkEnd w:id="17"/>
    </w:p>
    <w:p w14:paraId="5773425C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Di seguito sono elencati i requisiti minimi da indicare nella stesura del cronoprogramma:</w:t>
      </w:r>
    </w:p>
    <w:p w14:paraId="7BC5A979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schema concettuale di svolgimento dei lavori</w:t>
      </w:r>
    </w:p>
    <w:p w14:paraId="69036FEE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lavori principali con scadenze realistiche</w:t>
      </w:r>
    </w:p>
    <w:p w14:paraId="43E9E9BB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interfacce/dipendenze richieste</w:t>
      </w:r>
    </w:p>
    <w:p w14:paraId="7FB896D4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suddivisione in tappe</w:t>
      </w:r>
    </w:p>
    <w:p w14:paraId="677F326F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interruzioni richieste</w:t>
      </w:r>
    </w:p>
    <w:p w14:paraId="15BEAA10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 xml:space="preserve">vari fattori secondari, ad es. </w:t>
      </w:r>
      <w:proofErr w:type="spellStart"/>
      <w:r w:rsidRPr="00AF01F4">
        <w:rPr>
          <w:lang w:val="it-CH"/>
        </w:rPr>
        <w:t>coimprenditori</w:t>
      </w:r>
      <w:proofErr w:type="spellEnd"/>
      <w:r w:rsidRPr="00AF01F4">
        <w:rPr>
          <w:lang w:val="it-CH"/>
        </w:rPr>
        <w:t>, chiusure, deviazioni, ecc.</w:t>
      </w:r>
    </w:p>
    <w:p w14:paraId="4E8EE434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tappe principali a cui attenersi rigorosamente</w:t>
      </w:r>
    </w:p>
    <w:p w14:paraId="5AD5882A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percorso critico</w:t>
      </w:r>
    </w:p>
    <w:p w14:paraId="5965B7C7" w14:textId="4431A8EE" w:rsidR="006C0886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Il cronoprogramma è necessario affinché tutti comprendano lo svolgimento dei lavori e siano maggiormente consapevoli dei requisiti richiesti per i programmi edilizi che gli appaltatori devono predisporre.</w:t>
      </w:r>
    </w:p>
    <w:p w14:paraId="2E482B1B" w14:textId="329C9FE5" w:rsidR="006C0886" w:rsidRPr="000F4548" w:rsidRDefault="000F4548" w:rsidP="000F4548">
      <w:pPr>
        <w:pStyle w:val="berschrift3"/>
        <w:rPr>
          <w:lang w:val="it-CH"/>
        </w:rPr>
      </w:pPr>
      <w:bookmarkStart w:id="18" w:name="_Toc62205044"/>
      <w:r w:rsidRPr="000F4548">
        <w:rPr>
          <w:lang w:val="it-CH"/>
        </w:rPr>
        <w:t>Opportunità/rischi del bando di gara</w:t>
      </w:r>
      <w:bookmarkEnd w:id="18"/>
    </w:p>
    <w:p w14:paraId="4D5F1D1E" w14:textId="2A646A89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 xml:space="preserve">Nell’analisi opportunità/rischi del bando di gara vanno presentati in particolare i temi critici dei lavori principali del progetto che influiscono direttamente sulla gara (secondo il modello: analisi opportunità/rischi progetto e documentazione bando come base </w:t>
      </w:r>
      <w:r>
        <w:rPr>
          <w:lang w:val="it-CH"/>
        </w:rPr>
        <w:t>per la riunione di avvio gara):</w:t>
      </w:r>
    </w:p>
    <w:p w14:paraId="54ECE782" w14:textId="214A9EAE" w:rsidR="00AF01F4" w:rsidRPr="00AF01F4" w:rsidRDefault="00AF01F4" w:rsidP="00AF01F4">
      <w:pPr>
        <w:pStyle w:val="Aufzhlungszeichen3"/>
        <w:rPr>
          <w:lang w:val="it-CH"/>
        </w:rPr>
      </w:pPr>
      <w:r>
        <w:rPr>
          <w:lang w:val="it-CH"/>
        </w:rPr>
        <w:t>voci principali</w:t>
      </w:r>
    </w:p>
    <w:p w14:paraId="1F7A3760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punti critici del progetto dal punto di vista tecnico che influiscono o potrebbero influire sul bando di gara</w:t>
      </w:r>
    </w:p>
    <w:p w14:paraId="2EAB2CDA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analisi del potenziale di speculazione per gli appaltatori come rischio per il committente</w:t>
      </w:r>
    </w:p>
    <w:p w14:paraId="77E46BE7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programma lavori, comprese interfacce e tappe principali di cui al punto 6.1.1 requisiti minimi cronoprogramma</w:t>
      </w:r>
    </w:p>
    <w:p w14:paraId="0B427F08" w14:textId="3EA13BCB" w:rsidR="006C0886" w:rsidRPr="00760AF5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Nell’analisi è necessario illustrare e valutare i rischi e le opportunità nonché la probabilità che si verifichino e le relative ripercussioni finanziarie</w:t>
      </w:r>
      <w:r w:rsidR="006C0886" w:rsidRPr="00AF01F4">
        <w:rPr>
          <w:lang w:val="it-CH"/>
        </w:rPr>
        <w:t>.</w:t>
      </w:r>
    </w:p>
    <w:p w14:paraId="11101D8A" w14:textId="4E4EE721" w:rsidR="006C0886" w:rsidRPr="000F4548" w:rsidRDefault="000F4548" w:rsidP="000F4548">
      <w:pPr>
        <w:pStyle w:val="berschrift3"/>
        <w:rPr>
          <w:lang w:val="it-CH"/>
        </w:rPr>
      </w:pPr>
      <w:bookmarkStart w:id="19" w:name="_Toc62205045"/>
      <w:r w:rsidRPr="000F4548">
        <w:rPr>
          <w:lang w:val="it-CH"/>
        </w:rPr>
        <w:t>Analisi opportunità/rischi di possibili offerenti</w:t>
      </w:r>
      <w:bookmarkEnd w:id="19"/>
    </w:p>
    <w:p w14:paraId="69E1C41B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Nell’analisi opportunità/rischi sui possibili offerenti vanno trattati i seguenti temi (secondo il modello: analisi opportunità/rischi possibili offerenti):</w:t>
      </w:r>
    </w:p>
    <w:p w14:paraId="152D4290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ubicazione geografica progetto</w:t>
      </w:r>
    </w:p>
    <w:p w14:paraId="045F405E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dimensione totale progetto</w:t>
      </w:r>
    </w:p>
    <w:p w14:paraId="55351683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durata lavori principali</w:t>
      </w:r>
    </w:p>
    <w:p w14:paraId="70AD7A8D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condizioni quadro come oscurità, visibilità, tappe, ecc.</w:t>
      </w:r>
    </w:p>
    <w:p w14:paraId="4A4360B1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tappe principali programma lavori</w:t>
      </w:r>
    </w:p>
    <w:p w14:paraId="15E14EAE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sedi discarica</w:t>
      </w:r>
    </w:p>
    <w:p w14:paraId="7F941DA8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sedi produttori pavimentazioni</w:t>
      </w:r>
    </w:p>
    <w:p w14:paraId="7042BBED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risorse necessarie offerente</w:t>
      </w:r>
    </w:p>
    <w:p w14:paraId="6643B0C2" w14:textId="0A106B56" w:rsidR="006C0886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Queste tematiche vanno confrontate tra i potenziali offerenti per valutare quanti di essi sarebbero in grado di elaborare un’offerta alle condizioni quadro stabilite. Gli offerenti vanno inseriti nel contesto dell’attuale situazione del mercato.</w:t>
      </w:r>
    </w:p>
    <w:p w14:paraId="4DE0E6CE" w14:textId="460686DC" w:rsidR="006C0886" w:rsidRPr="00AF01F4" w:rsidRDefault="00310CE8" w:rsidP="00512405">
      <w:pPr>
        <w:pStyle w:val="berschrift2"/>
        <w:pageBreakBefore/>
        <w:rPr>
          <w:lang w:val="it-CH"/>
        </w:rPr>
      </w:pPr>
      <w:bookmarkStart w:id="20" w:name="_Toc62205046"/>
      <w:r w:rsidRPr="00AF01F4">
        <w:rPr>
          <w:lang w:val="it-CH"/>
        </w:rPr>
        <w:lastRenderedPageBreak/>
        <w:t>Documentazione bando</w:t>
      </w:r>
      <w:bookmarkEnd w:id="20"/>
    </w:p>
    <w:p w14:paraId="2C3CF70B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Obiettivi:</w:t>
      </w:r>
    </w:p>
    <w:p w14:paraId="39DE2149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 xml:space="preserve">documentazione del bando completa, senza errori e coerente a livello di contenuti, </w:t>
      </w:r>
      <w:proofErr w:type="spellStart"/>
      <w:r w:rsidRPr="00AF01F4">
        <w:rPr>
          <w:lang w:val="it-CH"/>
        </w:rPr>
        <w:t>incl</w:t>
      </w:r>
      <w:proofErr w:type="spellEnd"/>
      <w:r w:rsidRPr="00AF01F4">
        <w:rPr>
          <w:lang w:val="it-CH"/>
        </w:rPr>
        <w:t>. elenchi prestazioni</w:t>
      </w:r>
    </w:p>
    <w:p w14:paraId="19AFC184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ridurre al minimo la probabilità di richieste di aggiunta contrattuale</w:t>
      </w:r>
    </w:p>
    <w:p w14:paraId="069FB02F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evitare il più possibile la speculazione all’interno dell’offerta</w:t>
      </w:r>
    </w:p>
    <w:p w14:paraId="3736BCA3" w14:textId="79ED3449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documentazione del bando a prova di ricorso</w:t>
      </w:r>
    </w:p>
    <w:p w14:paraId="49EF9095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La direzione del bando di gara è responsabile della stesura di tutta la documentazione (cfr. cap. 5.1). Le corrispondenti parti integranti devono essere coerentemente armonizzate tra loro a livello di contenuti e con le norme vigenti, le disposizioni USTRA e la legislazione in materia.</w:t>
      </w:r>
    </w:p>
    <w:p w14:paraId="068A7608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Le prestazioni da fornire nel concreto sono descritte nel capitolo 9.</w:t>
      </w:r>
    </w:p>
    <w:p w14:paraId="1350B9F5" w14:textId="08DC5FC6" w:rsidR="006C0886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Vanno integrate con il documento «</w:t>
      </w:r>
      <w:r w:rsidR="00677DCD">
        <w:rPr>
          <w:lang w:val="it-CH"/>
        </w:rPr>
        <w:t xml:space="preserve">EES </w:t>
      </w:r>
      <w:r w:rsidRPr="00AF01F4">
        <w:rPr>
          <w:lang w:val="it-CH"/>
        </w:rPr>
        <w:t xml:space="preserve">Requisiti minimi per la documentazione dei bandi di gara relativi a commesse edili </w:t>
      </w:r>
      <w:proofErr w:type="spellStart"/>
      <w:r w:rsidRPr="00AF01F4">
        <w:rPr>
          <w:lang w:val="it-CH"/>
        </w:rPr>
        <w:t>incl</w:t>
      </w:r>
      <w:proofErr w:type="spellEnd"/>
      <w:r w:rsidRPr="00AF01F4">
        <w:rPr>
          <w:lang w:val="it-CH"/>
        </w:rPr>
        <w:t>. analisi dei prezzi e altri ausili».</w:t>
      </w:r>
    </w:p>
    <w:p w14:paraId="1C493D69" w14:textId="355F8555" w:rsidR="006C0886" w:rsidRPr="00AF01F4" w:rsidRDefault="00310CE8" w:rsidP="00AF01F4">
      <w:pPr>
        <w:pStyle w:val="berschrift1"/>
        <w:rPr>
          <w:lang w:val="it-CH"/>
        </w:rPr>
      </w:pPr>
      <w:bookmarkStart w:id="21" w:name="_Toc62205047"/>
      <w:r w:rsidRPr="00AF01F4">
        <w:rPr>
          <w:lang w:val="it-CH"/>
        </w:rPr>
        <w:t>Verifica di sintesi progettista</w:t>
      </w:r>
      <w:bookmarkEnd w:id="21"/>
    </w:p>
    <w:p w14:paraId="29A37749" w14:textId="77777777" w:rsidR="00AF01F4" w:rsidRPr="00AF01F4" w:rsidRDefault="00AF01F4" w:rsidP="00AF01F4">
      <w:pPr>
        <w:pStyle w:val="Textkrper"/>
        <w:rPr>
          <w:lang w:val="it-CH"/>
        </w:rPr>
      </w:pPr>
      <w:r w:rsidRPr="00AF01F4">
        <w:rPr>
          <w:lang w:val="it-CH"/>
        </w:rPr>
        <w:t>Obiettivi:</w:t>
      </w:r>
    </w:p>
    <w:p w14:paraId="7F2405F4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documentazione del bando (</w:t>
      </w:r>
      <w:proofErr w:type="spellStart"/>
      <w:r w:rsidRPr="00AF01F4">
        <w:rPr>
          <w:lang w:val="it-CH"/>
        </w:rPr>
        <w:t>incl</w:t>
      </w:r>
      <w:proofErr w:type="spellEnd"/>
      <w:r w:rsidRPr="00AF01F4">
        <w:rPr>
          <w:lang w:val="it-CH"/>
        </w:rPr>
        <w:t>. elenco prestazioni) completa e senza errori, in base alla quale l’offerente può effettuare calcoli affidabili</w:t>
      </w:r>
    </w:p>
    <w:p w14:paraId="24056B10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 xml:space="preserve">procedura a prova di ricorso </w:t>
      </w:r>
    </w:p>
    <w:p w14:paraId="7EE8FD61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riduzione della probabilità di aggiunte contrattuali per mezzo di una documentazione del bando di buona qualità</w:t>
      </w:r>
    </w:p>
    <w:p w14:paraId="4B4D77C3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>individuazione di errori evidenti e nascosti</w:t>
      </w:r>
    </w:p>
    <w:p w14:paraId="75F841B0" w14:textId="77777777" w:rsidR="00AF01F4" w:rsidRPr="00AF01F4" w:rsidRDefault="00AF01F4" w:rsidP="00AF01F4">
      <w:pPr>
        <w:pStyle w:val="Aufzhlungszeichen3"/>
        <w:rPr>
          <w:lang w:val="it-CH"/>
        </w:rPr>
      </w:pPr>
      <w:r w:rsidRPr="00AF01F4">
        <w:rPr>
          <w:lang w:val="it-CH"/>
        </w:rPr>
        <w:t xml:space="preserve">verifica strutturata </w:t>
      </w:r>
      <w:proofErr w:type="spellStart"/>
      <w:r w:rsidRPr="00AF01F4">
        <w:rPr>
          <w:lang w:val="it-CH"/>
        </w:rPr>
        <w:t>incl</w:t>
      </w:r>
      <w:proofErr w:type="spellEnd"/>
      <w:r w:rsidRPr="00AF01F4">
        <w:rPr>
          <w:lang w:val="it-CH"/>
        </w:rPr>
        <w:t xml:space="preserve">. giustificativo </w:t>
      </w:r>
    </w:p>
    <w:p w14:paraId="46F23C33" w14:textId="1FBCBCAF" w:rsidR="00813BA2" w:rsidRDefault="00AF01F4" w:rsidP="00891D2E">
      <w:pPr>
        <w:pStyle w:val="Textkrper"/>
        <w:rPr>
          <w:lang w:val="it-CH"/>
        </w:rPr>
      </w:pPr>
      <w:r w:rsidRPr="00AF01F4">
        <w:rPr>
          <w:lang w:val="it-CH"/>
        </w:rPr>
        <w:t>La verifica si svolge secondo il seguente processo:</w:t>
      </w:r>
    </w:p>
    <w:p w14:paraId="269F5320" w14:textId="46B467D5" w:rsidR="00813BA2" w:rsidRPr="00813BA2" w:rsidRDefault="00813BA2" w:rsidP="00891D2E">
      <w:pPr>
        <w:pStyle w:val="Textkrper"/>
        <w:rPr>
          <w:lang w:val="it-CH"/>
        </w:rPr>
      </w:pPr>
      <w:r w:rsidRPr="004B2960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3552" wp14:editId="72C66258">
                <wp:simplePos x="0" y="0"/>
                <wp:positionH relativeFrom="column">
                  <wp:posOffset>1486535</wp:posOffset>
                </wp:positionH>
                <wp:positionV relativeFrom="paragraph">
                  <wp:posOffset>1004570</wp:posOffset>
                </wp:positionV>
                <wp:extent cx="1193470" cy="988373"/>
                <wp:effectExtent l="0" t="0" r="6985" b="2540"/>
                <wp:wrapNone/>
                <wp:docPr id="20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70" cy="98837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1F34" id="Rettangolo 3" o:spid="_x0000_s1026" style="position:absolute;margin-left:117.05pt;margin-top:79.1pt;width:93.9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" fillcolor="red" stroked="f" strokeweight="1pt">
                <v:fill opacity="16962f"/>
              </v:rect>
            </w:pict>
          </mc:Fallback>
        </mc:AlternateContent>
      </w:r>
      <w:r w:rsidRPr="004B2960">
        <w:rPr>
          <w:noProof/>
          <w:lang w:eastAsia="de-CH"/>
        </w:rPr>
        <w:drawing>
          <wp:inline distT="0" distB="0" distL="0" distR="0" wp14:anchorId="2CB96224" wp14:editId="43E1B5E7">
            <wp:extent cx="5740686" cy="6026150"/>
            <wp:effectExtent l="0" t="0" r="0" b="0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091"/>
                    <a:stretch/>
                  </pic:blipFill>
                  <pic:spPr bwMode="auto">
                    <a:xfrm>
                      <a:off x="0" y="0"/>
                      <a:ext cx="5741581" cy="602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2ECA1" w14:textId="77777777" w:rsidR="006B4515" w:rsidRPr="006B4515" w:rsidRDefault="006B4515" w:rsidP="006B4515">
      <w:pPr>
        <w:pStyle w:val="Textkrper"/>
        <w:rPr>
          <w:lang w:val="it-CH"/>
        </w:rPr>
      </w:pPr>
      <w:r w:rsidRPr="006B4515">
        <w:rPr>
          <w:lang w:val="it-CH"/>
        </w:rPr>
        <w:t>Attività:</w:t>
      </w:r>
    </w:p>
    <w:p w14:paraId="59BCA578" w14:textId="5E0B0361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La verifica è obbligatoriamente affidata a una persona indipendente nel progetto e si svolge seguendo l’apposito modello. Occorre riportare le circostanze, le misure/proposte e le correzioni con relative motivazio</w:t>
      </w:r>
      <w:r>
        <w:rPr>
          <w:lang w:val="it-CH"/>
        </w:rPr>
        <w:t>ni riguardo al bando di gara.</w:t>
      </w:r>
    </w:p>
    <w:p w14:paraId="3524C349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Analizzare tutta la documentazione del bando per verificarne la qualità, la completezza e soprattutto i potenziali rischi (possibili conflitti tra committenti e appaltatori):</w:t>
      </w:r>
    </w:p>
    <w:p w14:paraId="5E64A76D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rispetto delle disposizioni del manuale di progetto specifico</w:t>
      </w:r>
    </w:p>
    <w:p w14:paraId="5677ED9E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indicare cosa comportano eventuali definizioni ambigue nella documentazione del bando</w:t>
      </w:r>
    </w:p>
    <w:p w14:paraId="51E3AB40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verificare la plausibilità della documentazione del bando (</w:t>
      </w:r>
      <w:proofErr w:type="spellStart"/>
      <w:r w:rsidRPr="006B4515">
        <w:rPr>
          <w:lang w:val="it-CH"/>
        </w:rPr>
        <w:t>incl</w:t>
      </w:r>
      <w:proofErr w:type="spellEnd"/>
      <w:r w:rsidRPr="006B4515">
        <w:rPr>
          <w:lang w:val="it-CH"/>
        </w:rPr>
        <w:t>. quantitativi)</w:t>
      </w:r>
    </w:p>
    <w:p w14:paraId="262DA2D3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verificare la plausibilità delle tecniche di costruzione, del programma lavori e delle condizioni quadro</w:t>
      </w:r>
    </w:p>
    <w:p w14:paraId="3FCC33B2" w14:textId="3BE24DEF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controllare la congruenza tematica di tu</w:t>
      </w:r>
      <w:r>
        <w:rPr>
          <w:lang w:val="it-CH"/>
        </w:rPr>
        <w:t>tta la documentazione del bando</w:t>
      </w:r>
    </w:p>
    <w:p w14:paraId="17E8129A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riconoscere la necessità di consultare altri esperti</w:t>
      </w:r>
    </w:p>
    <w:p w14:paraId="4FF284B9" w14:textId="4D353F91" w:rsidR="006B4515" w:rsidRPr="009B0E8E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 xml:space="preserve">I risultati vengono riportati in un rapporto (modello verifica di sintesi bando di gara prestazioni edili) e presentati nel corso di una riunione. Le criticità evidenziate nel rapporto vanno risolte da chi ha redatto la documentazione del bando </w:t>
      </w:r>
      <w:r w:rsidRPr="006B4515">
        <w:rPr>
          <w:b/>
          <w:lang w:val="it-CH"/>
        </w:rPr>
        <w:t>senza alcun indennizzo.</w:t>
      </w:r>
    </w:p>
    <w:p w14:paraId="0ED4792B" w14:textId="77777777" w:rsidR="009B0E8E" w:rsidRPr="006B4515" w:rsidRDefault="009B0E8E" w:rsidP="009B0E8E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</w:p>
    <w:p w14:paraId="25DA94E9" w14:textId="77777777" w:rsidR="006B4515" w:rsidRPr="006B4515" w:rsidRDefault="006B4515" w:rsidP="006B4515">
      <w:pPr>
        <w:pStyle w:val="Textkrper"/>
        <w:rPr>
          <w:lang w:val="it-CH"/>
        </w:rPr>
      </w:pPr>
      <w:r w:rsidRPr="006B4515">
        <w:rPr>
          <w:lang w:val="it-CH"/>
        </w:rPr>
        <w:lastRenderedPageBreak/>
        <w:t>Basi:</w:t>
      </w:r>
    </w:p>
    <w:p w14:paraId="4D8F711B" w14:textId="2D698004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tutta la documentazione del bando messa a disposizione delle imprese</w:t>
      </w:r>
    </w:p>
    <w:p w14:paraId="0DFD345A" w14:textId="0B9D4D92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verbale della riunione di avvio gara</w:t>
      </w:r>
    </w:p>
    <w:p w14:paraId="45CE06C2" w14:textId="77777777" w:rsidR="006B4515" w:rsidRPr="006B4515" w:rsidRDefault="006B4515" w:rsidP="006B4515">
      <w:pPr>
        <w:pStyle w:val="Textkrper"/>
        <w:rPr>
          <w:lang w:val="it-CH"/>
        </w:rPr>
      </w:pPr>
      <w:r w:rsidRPr="006B4515">
        <w:rPr>
          <w:lang w:val="it-CH"/>
        </w:rPr>
        <w:t>Documenti da esaminare:</w:t>
      </w:r>
    </w:p>
    <w:p w14:paraId="0BE624CF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disposizioni edilizie particolari</w:t>
      </w:r>
    </w:p>
    <w:p w14:paraId="171ED4FF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pubblicazione SIMAP</w:t>
      </w:r>
    </w:p>
    <w:p w14:paraId="14DDEC2B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bozza contratto d’opera</w:t>
      </w:r>
    </w:p>
    <w:p w14:paraId="20B9E392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rapporto tecnico</w:t>
      </w:r>
    </w:p>
    <w:p w14:paraId="165C297D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programma lavori</w:t>
      </w:r>
    </w:p>
    <w:p w14:paraId="68B064E4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elenchi prestazioni</w:t>
      </w:r>
    </w:p>
    <w:p w14:paraId="521B7FC7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piani</w:t>
      </w:r>
    </w:p>
    <w:p w14:paraId="0401E64A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scadenze</w:t>
      </w:r>
    </w:p>
    <w:p w14:paraId="57EC5510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criteri di idoneità e aggiudicazione</w:t>
      </w:r>
    </w:p>
    <w:p w14:paraId="208818C9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documenti generali</w:t>
      </w:r>
    </w:p>
    <w:p w14:paraId="7565E46F" w14:textId="6F4B1503" w:rsidR="00F14B7F" w:rsidRDefault="006B4515" w:rsidP="009B0E8E">
      <w:pPr>
        <w:pStyle w:val="Aufzhlungszeichen3"/>
        <w:rPr>
          <w:lang w:val="it-CH"/>
        </w:rPr>
      </w:pPr>
      <w:proofErr w:type="spellStart"/>
      <w:r w:rsidRPr="006B4515">
        <w:rPr>
          <w:lang w:val="it-CH"/>
        </w:rPr>
        <w:t>event</w:t>
      </w:r>
      <w:proofErr w:type="spellEnd"/>
      <w:r w:rsidRPr="006B4515">
        <w:rPr>
          <w:lang w:val="it-CH"/>
        </w:rPr>
        <w:t>. altri documenti</w:t>
      </w:r>
    </w:p>
    <w:p w14:paraId="1FCD4E05" w14:textId="77777777" w:rsidR="00F14B7F" w:rsidRPr="00F14B7F" w:rsidRDefault="00F14B7F" w:rsidP="00F14B7F">
      <w:pPr>
        <w:rPr>
          <w:lang w:val="it-CH"/>
        </w:rPr>
      </w:pPr>
    </w:p>
    <w:p w14:paraId="2D5EB6B1" w14:textId="77777777" w:rsidR="00F14B7F" w:rsidRPr="00F14B7F" w:rsidRDefault="00F14B7F" w:rsidP="00F14B7F">
      <w:pPr>
        <w:rPr>
          <w:lang w:val="it-CH"/>
        </w:rPr>
      </w:pPr>
    </w:p>
    <w:p w14:paraId="24B18FE4" w14:textId="77777777" w:rsidR="00F14B7F" w:rsidRPr="00F14B7F" w:rsidRDefault="00F14B7F" w:rsidP="00F14B7F">
      <w:pPr>
        <w:rPr>
          <w:lang w:val="it-CH"/>
        </w:rPr>
      </w:pPr>
    </w:p>
    <w:p w14:paraId="2E7202FC" w14:textId="1B3A0679" w:rsidR="00F14B7F" w:rsidRDefault="00F14B7F" w:rsidP="00F14B7F">
      <w:pPr>
        <w:rPr>
          <w:lang w:val="it-CH"/>
        </w:rPr>
      </w:pPr>
    </w:p>
    <w:p w14:paraId="1C1718DD" w14:textId="4587CB9C" w:rsidR="006C0886" w:rsidRPr="00F14B7F" w:rsidRDefault="00F14B7F" w:rsidP="00F14B7F">
      <w:pPr>
        <w:tabs>
          <w:tab w:val="left" w:pos="2280"/>
        </w:tabs>
        <w:rPr>
          <w:lang w:val="it-CH"/>
        </w:rPr>
      </w:pPr>
      <w:r>
        <w:rPr>
          <w:lang w:val="it-CH"/>
        </w:rPr>
        <w:tab/>
      </w:r>
    </w:p>
    <w:p w14:paraId="572F64B2" w14:textId="2D67E0A1" w:rsidR="006C0886" w:rsidRPr="006B4515" w:rsidRDefault="00310CE8" w:rsidP="006B4515">
      <w:pPr>
        <w:pStyle w:val="berschrift1"/>
        <w:pageBreakBefore/>
        <w:rPr>
          <w:lang w:val="it-CH"/>
        </w:rPr>
      </w:pPr>
      <w:bookmarkStart w:id="22" w:name="_Toc62205048"/>
      <w:r w:rsidRPr="006B4515">
        <w:rPr>
          <w:lang w:val="it-CH"/>
        </w:rPr>
        <w:lastRenderedPageBreak/>
        <w:t>Valutazione offerta</w:t>
      </w:r>
      <w:bookmarkEnd w:id="22"/>
    </w:p>
    <w:p w14:paraId="7898F943" w14:textId="77777777" w:rsidR="006B4515" w:rsidRPr="006B4515" w:rsidRDefault="006B4515" w:rsidP="006B4515">
      <w:pPr>
        <w:pStyle w:val="Textkrper"/>
        <w:rPr>
          <w:lang w:val="it-CH"/>
        </w:rPr>
      </w:pPr>
      <w:r w:rsidRPr="006B4515">
        <w:rPr>
          <w:lang w:val="it-CH"/>
        </w:rPr>
        <w:t>Obiettivi:</w:t>
      </w:r>
    </w:p>
    <w:p w14:paraId="1F9F77E7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documentazione contrattuale completa e senza errori (</w:t>
      </w:r>
      <w:proofErr w:type="spellStart"/>
      <w:r w:rsidRPr="006B4515">
        <w:rPr>
          <w:lang w:val="it-CH"/>
        </w:rPr>
        <w:t>incl</w:t>
      </w:r>
      <w:proofErr w:type="spellEnd"/>
      <w:r w:rsidRPr="006B4515">
        <w:rPr>
          <w:lang w:val="it-CH"/>
        </w:rPr>
        <w:t>. elenco prestazioni)</w:t>
      </w:r>
    </w:p>
    <w:p w14:paraId="43C7966F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allegati con firma giuridicamente valida: verbale riunione di rettifica (colloquio appaltatore), ecc.</w:t>
      </w:r>
    </w:p>
    <w:p w14:paraId="5AE2FF08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 xml:space="preserve">aggiudicazione a prova di ricorso </w:t>
      </w:r>
    </w:p>
    <w:p w14:paraId="515EC686" w14:textId="77777777" w:rsidR="006B4515" w:rsidRPr="006B4515" w:rsidRDefault="006B4515" w:rsidP="006B4515">
      <w:pPr>
        <w:pStyle w:val="Aufzhlungszeichen3"/>
        <w:rPr>
          <w:lang w:val="it-CH"/>
        </w:rPr>
      </w:pPr>
      <w:r w:rsidRPr="006B4515">
        <w:rPr>
          <w:lang w:val="it-CH"/>
        </w:rPr>
        <w:t>riduzione della probabilità di aggiunte contrattuali fornendo una documentazione contrattuale di buona qualità</w:t>
      </w:r>
    </w:p>
    <w:p w14:paraId="6DEEAE0B" w14:textId="3BF2DCBE" w:rsidR="006C0886" w:rsidRPr="006B4515" w:rsidRDefault="006B4515" w:rsidP="006B4515">
      <w:pPr>
        <w:pStyle w:val="Textkrper"/>
        <w:rPr>
          <w:lang w:val="it-CH"/>
        </w:rPr>
      </w:pPr>
      <w:r w:rsidRPr="006B4515">
        <w:rPr>
          <w:lang w:val="it-CH"/>
        </w:rPr>
        <w:t>Le prestazioni da fornire nel concreto sono descritte nel capitolo 9, da integrare con il documento «Mansionario verifica tecnico-operativa delle offerte».</w:t>
      </w:r>
    </w:p>
    <w:p w14:paraId="74A26560" w14:textId="3D2AD809" w:rsidR="006C0886" w:rsidRPr="00760AF5" w:rsidRDefault="006C0886" w:rsidP="00657302">
      <w:pPr>
        <w:pStyle w:val="berschrift"/>
        <w:rPr>
          <w:lang w:val="it-CH"/>
        </w:rPr>
      </w:pPr>
      <w:bookmarkStart w:id="23" w:name="_Toc62205049"/>
      <w:r w:rsidRPr="00760AF5">
        <w:rPr>
          <w:lang w:val="it-CH"/>
        </w:rPr>
        <w:lastRenderedPageBreak/>
        <w:t>D</w:t>
      </w:r>
      <w:r w:rsidRPr="00760AF5">
        <w:rPr>
          <w:lang w:val="it-CH"/>
        </w:rPr>
        <w:tab/>
      </w:r>
      <w:r w:rsidR="00070A36" w:rsidRPr="00760AF5">
        <w:rPr>
          <w:lang w:val="it-CH"/>
        </w:rPr>
        <w:t>Prestazioni del progettista</w:t>
      </w:r>
      <w:bookmarkEnd w:id="23"/>
    </w:p>
    <w:p w14:paraId="56572591" w14:textId="572C9261" w:rsidR="006C0886" w:rsidRPr="00E53930" w:rsidRDefault="004F4EDF" w:rsidP="008C15AF">
      <w:pPr>
        <w:pStyle w:val="berschrift1"/>
        <w:rPr>
          <w:lang w:val="it-CH"/>
        </w:rPr>
      </w:pPr>
      <w:bookmarkStart w:id="24" w:name="_Toc62205050"/>
      <w:r w:rsidRPr="00E53930">
        <w:rPr>
          <w:lang w:val="it-CH"/>
        </w:rPr>
        <w:t>Fase di progetto: Gara d’appalto</w:t>
      </w:r>
      <w:bookmarkEnd w:id="24"/>
    </w:p>
    <w:p w14:paraId="68490271" w14:textId="52F87B20" w:rsidR="006C0886" w:rsidRPr="00E53930" w:rsidRDefault="004F4EDF" w:rsidP="008C15AF">
      <w:pPr>
        <w:pStyle w:val="berschrift2"/>
        <w:rPr>
          <w:lang w:val="it-CH"/>
        </w:rPr>
      </w:pPr>
      <w:bookmarkStart w:id="25" w:name="_Toc62205051"/>
      <w:r w:rsidRPr="00E53930">
        <w:rPr>
          <w:lang w:val="it-CH"/>
        </w:rPr>
        <w:t>Organizzazione</w:t>
      </w:r>
      <w:bookmarkEnd w:id="25"/>
    </w:p>
    <w:p w14:paraId="6E0B9BC1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Fornisce consulenza al committente in sede di stesura degli elenchi di appaltatori e fornitori</w:t>
      </w:r>
    </w:p>
    <w:p w14:paraId="4E632596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Stende un elenco degli acquisti da effettuare, incluso lo scadenzario</w:t>
      </w:r>
    </w:p>
    <w:p w14:paraId="4CA5C9AD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Aggiorna la suddivisione di lotti e oggetti di concerto con il direttore generale di progetto</w:t>
      </w:r>
    </w:p>
    <w:p w14:paraId="0F36D80E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Controlla le basi di riferimento e la documentazione disponibile e necessaria per il bando di gara prestazioni edili</w:t>
      </w:r>
    </w:p>
    <w:p w14:paraId="460B3B45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È responsabile per la stesura della documentazione del bando relativa agli acquisti della fase di realizzazione</w:t>
      </w:r>
    </w:p>
    <w:p w14:paraId="06B10BCF" w14:textId="37EDAA06" w:rsidR="006C0886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Rende disponibile una persona indipendente nel progetto (funzione chiave) per le verifiche di sintesi della documentazione del bando</w:t>
      </w:r>
    </w:p>
    <w:p w14:paraId="511EAB63" w14:textId="17668D81" w:rsidR="006C0886" w:rsidRPr="00E53930" w:rsidRDefault="004F4EDF" w:rsidP="008C15AF">
      <w:pPr>
        <w:pStyle w:val="berschrift2"/>
        <w:rPr>
          <w:lang w:val="it-CH"/>
        </w:rPr>
      </w:pPr>
      <w:bookmarkStart w:id="26" w:name="_Toc62205052"/>
      <w:r w:rsidRPr="00E53930">
        <w:rPr>
          <w:lang w:val="it-CH"/>
        </w:rPr>
        <w:t>Consorzio di ingegneri</w:t>
      </w:r>
      <w:bookmarkEnd w:id="26"/>
    </w:p>
    <w:p w14:paraId="6110D55C" w14:textId="258B5E66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Nomina un responsabile principale con funzione chiave a cui sono affidate la redazione di tutte le disposizioni particolari e le interfacce con gli ingegneri e i geometri / all’int</w:t>
      </w:r>
      <w:r>
        <w:rPr>
          <w:lang w:val="it-CH"/>
        </w:rPr>
        <w:t>erno del consorzio di ingegneri</w:t>
      </w:r>
    </w:p>
    <w:p w14:paraId="5DD60A41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un documento all’attenzione del committente in cui sono definite le rispettive competenze</w:t>
      </w:r>
    </w:p>
    <w:p w14:paraId="4DF998BA" w14:textId="775445AA" w:rsidR="006C0886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Evita contrasti tra le singole imprese di ingegneri</w:t>
      </w:r>
    </w:p>
    <w:p w14:paraId="7B64E56B" w14:textId="793E0065" w:rsidR="006C0886" w:rsidRPr="00E53930" w:rsidRDefault="004F4EDF" w:rsidP="008C15AF">
      <w:pPr>
        <w:pStyle w:val="berschrift2"/>
        <w:rPr>
          <w:lang w:val="it-CH"/>
        </w:rPr>
      </w:pPr>
      <w:bookmarkStart w:id="27" w:name="_Toc62205053"/>
      <w:r w:rsidRPr="00E53930">
        <w:rPr>
          <w:lang w:val="it-CH"/>
        </w:rPr>
        <w:t>Descrizione e visualizzazione</w:t>
      </w:r>
      <w:bookmarkEnd w:id="27"/>
    </w:p>
    <w:p w14:paraId="5825EED0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Definisce le disposizioni per la documentazione del bando come la versione dei cataloghi CPN, i piani allegati e altri allegati</w:t>
      </w:r>
    </w:p>
    <w:p w14:paraId="42479481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Propone e motiva le aggiunte assolutamente necessarie ai criteri di idoneità e aggiudicazione del manuale Acquisti pubblici (di norma non è necessaria alcuna modifica!)</w:t>
      </w:r>
    </w:p>
    <w:p w14:paraId="4F18E4C4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Propone sistemi di incentivazione</w:t>
      </w:r>
    </w:p>
    <w:p w14:paraId="090D0D1F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 xml:space="preserve">Organizza, esegue e valuta ispezioni con i fornitori presso l’opera e gli impianti </w:t>
      </w:r>
    </w:p>
    <w:p w14:paraId="54BD108A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Elabora piani per lo svolgimento e la procedura lavori, la viabilità, i materiali e la costruzione, nonché piani di gara in scale idonee</w:t>
      </w:r>
    </w:p>
    <w:p w14:paraId="74305366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Svolge una riunione di avvio sul bando di gara in questione secondo quanto previsto al punto 6.1 e utilizzando il modello (verbale riunione di avvio gara)</w:t>
      </w:r>
    </w:p>
    <w:p w14:paraId="7CFC6504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un programma lavori generale secondo il punto 6.1.1</w:t>
      </w:r>
    </w:p>
    <w:p w14:paraId="79BC391E" w14:textId="3296BB9C" w:rsidR="00122F42" w:rsidRPr="00F14B7F" w:rsidRDefault="00122F42" w:rsidP="00F14B7F">
      <w:pPr>
        <w:pStyle w:val="Aufzhlungszeichen3"/>
        <w:rPr>
          <w:lang w:val="it-CH"/>
        </w:rPr>
      </w:pPr>
      <w:r w:rsidRPr="00122F42">
        <w:rPr>
          <w:lang w:val="it-CH"/>
        </w:rPr>
        <w:t>Redige un’analisi opportunità/rischi per la fase del bando di gara secondo il punto 6.1 utilizzando l’apposito modello (</w:t>
      </w:r>
      <w:r w:rsidR="00F14B7F">
        <w:rPr>
          <w:lang w:val="it-CH"/>
        </w:rPr>
        <w:t>o</w:t>
      </w:r>
      <w:r w:rsidR="00F14B7F" w:rsidRPr="00F14B7F">
        <w:rPr>
          <w:lang w:val="it-CH"/>
        </w:rPr>
        <w:t>pportunità e rischi di progetto e documentazione bando: base per riunione di avvio gara</w:t>
      </w:r>
      <w:r w:rsidRPr="00F14B7F">
        <w:rPr>
          <w:lang w:val="it-CH"/>
        </w:rPr>
        <w:t>)</w:t>
      </w:r>
    </w:p>
    <w:p w14:paraId="44E83F0A" w14:textId="6759814A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un’analisi opportunità/rischi sui possibili offerenti secondo il punto 6.1.3 utilizzando l’apposi</w:t>
      </w:r>
      <w:r w:rsidR="00F14B7F">
        <w:rPr>
          <w:lang w:val="it-CH"/>
        </w:rPr>
        <w:t xml:space="preserve">to modello (analisi opportunità e </w:t>
      </w:r>
      <w:r w:rsidRPr="00122F42">
        <w:rPr>
          <w:lang w:val="it-CH"/>
        </w:rPr>
        <w:t>rischi possibili offerenti)</w:t>
      </w:r>
    </w:p>
    <w:p w14:paraId="1CC74850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un’analisi dei rischi pertinenti per la realizzazione</w:t>
      </w:r>
    </w:p>
    <w:p w14:paraId="242DEB33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il preventivo dei costi per i progetti d’intervento o di dettaglio</w:t>
      </w:r>
    </w:p>
    <w:p w14:paraId="10A4B79B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la documentazione del bando, i progetti, le descrizioni, gli elenchi, i piani dei controlli e altri, la suddivisione come da disposizioni del committente</w:t>
      </w:r>
    </w:p>
    <w:p w14:paraId="1A247201" w14:textId="403650F2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Cura</w:t>
      </w:r>
      <w:r w:rsidR="00832CA8">
        <w:rPr>
          <w:lang w:val="it-CH"/>
        </w:rPr>
        <w:t xml:space="preserve"> una redazione chiara del bando</w:t>
      </w:r>
    </w:p>
    <w:p w14:paraId="033648CA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Identifica separatamente le prestazioni da includere secondo le disposizioni particolari</w:t>
      </w:r>
    </w:p>
    <w:p w14:paraId="5493183E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Evita voci e descrizioni su suggerimento dell’appaltatore</w:t>
      </w:r>
    </w:p>
    <w:p w14:paraId="2A15D878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Tiene conto delle disposizioni dei vari cataloghi CPN e non le esclude per mezzo delle disposizioni particolari</w:t>
      </w:r>
    </w:p>
    <w:p w14:paraId="231E4B30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descrizioni per le fasi di lavoro</w:t>
      </w:r>
    </w:p>
    <w:p w14:paraId="5C3730E0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Stabilisce le necessarie disposizioni e gli strumenti per la garanzia di qualità del progetto, inclusa l’attuazione delle relative misure</w:t>
      </w:r>
    </w:p>
    <w:p w14:paraId="4C5AE34E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Dirige e coordina la stesura della documentazione del bando con tutti i progettisti generali e tecnici interessati</w:t>
      </w:r>
    </w:p>
    <w:p w14:paraId="55CF10AF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lastRenderedPageBreak/>
        <w:t>Esegue una verifica di sintesi del bando affidata a una persona indipendente nel progetto (funzione chiave) secondo il punto 7 utilizzando l’apposito modello (verifica di sintesi bando di gara)</w:t>
      </w:r>
    </w:p>
    <w:p w14:paraId="03BFF241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Adatta la documentazione del bando una volta completata la verifica di sintesi (processo verifica di sintesi)</w:t>
      </w:r>
    </w:p>
    <w:p w14:paraId="75BD5192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Raccoglie e consegna la documentazione del bando al committente secondo le sue stesse disposizioni</w:t>
      </w:r>
    </w:p>
    <w:p w14:paraId="7AEF4373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Prende parte alle riunioni di progetto «Acquisti e coordinamento»</w:t>
      </w:r>
    </w:p>
    <w:p w14:paraId="47FB84E5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Invita le imprese e i fornitori, da selezionare di concerto con il committente, a elaborare le loro offerte</w:t>
      </w:r>
    </w:p>
    <w:p w14:paraId="1726113F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Rettifica le offerte</w:t>
      </w:r>
    </w:p>
    <w:p w14:paraId="2A705F60" w14:textId="4296835C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Preleva le offerte presentate all’ USTRA</w:t>
      </w:r>
    </w:p>
    <w:p w14:paraId="3407B646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 xml:space="preserve">Esamina le offerte presentate seguendo la </w:t>
      </w:r>
      <w:proofErr w:type="spellStart"/>
      <w:r w:rsidRPr="00122F42">
        <w:rPr>
          <w:lang w:val="it-CH"/>
        </w:rPr>
        <w:t>check</w:t>
      </w:r>
      <w:proofErr w:type="spellEnd"/>
      <w:r w:rsidRPr="00122F42">
        <w:rPr>
          <w:lang w:val="it-CH"/>
        </w:rPr>
        <w:t>-list (</w:t>
      </w:r>
      <w:proofErr w:type="spellStart"/>
      <w:r w:rsidRPr="00122F42">
        <w:rPr>
          <w:lang w:val="it-CH"/>
        </w:rPr>
        <w:t>check</w:t>
      </w:r>
      <w:proofErr w:type="spellEnd"/>
      <w:r w:rsidRPr="00122F42">
        <w:rPr>
          <w:lang w:val="it-CH"/>
        </w:rPr>
        <w:t>-list verifica tecnica-operativa offerte)</w:t>
      </w:r>
    </w:p>
    <w:p w14:paraId="26E87173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Richiede ed esamina le analisi dei prezzi seguendo l’apposito documento (requisiti minimi verifica tecnico-operativa offerte)</w:t>
      </w:r>
    </w:p>
    <w:p w14:paraId="3E551056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Esegue il controllo formale e aritmetico delle offerte</w:t>
      </w:r>
    </w:p>
    <w:p w14:paraId="606078A0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Prepara le domande per i colloqui con gli appaltatori utilizzando l’apposito modello (verbale rettifica tecnica colloquio appaltatore)</w:t>
      </w:r>
    </w:p>
    <w:p w14:paraId="7000739B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Analizza e valuta le offerte</w:t>
      </w:r>
    </w:p>
    <w:p w14:paraId="5C5FE736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Collabora e verbalizza la rettifica tecnica dell’offerta (nessuna trattativa sui prezzi) con appaltatori e fornitori seguendo l’apposito modello (verbale rettifica tecnica colloquio appaltatore)</w:t>
      </w:r>
    </w:p>
    <w:p w14:paraId="6635DDA7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Verifica dal profilo tecnico le varianti d’impresa e esecutive</w:t>
      </w:r>
    </w:p>
    <w:p w14:paraId="3B85441B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Redige i rapporti di valutazione «Offerte», prende parte alle riunioni di valutazione, informa i team di valutazione sulle offerte, redige il rapporto definitivo con richiesta di aggiudicazione</w:t>
      </w:r>
    </w:p>
    <w:p w14:paraId="0292A3FE" w14:textId="77777777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 xml:space="preserve">Predispone la documentazione di </w:t>
      </w:r>
      <w:proofErr w:type="spellStart"/>
      <w:r w:rsidRPr="00122F42">
        <w:rPr>
          <w:lang w:val="it-CH"/>
        </w:rPr>
        <w:t>debriefing</w:t>
      </w:r>
      <w:proofErr w:type="spellEnd"/>
      <w:r w:rsidRPr="00122F42">
        <w:rPr>
          <w:lang w:val="it-CH"/>
        </w:rPr>
        <w:t xml:space="preserve"> di appaltatori e fornitori</w:t>
      </w:r>
    </w:p>
    <w:p w14:paraId="4EA9F521" w14:textId="6592777F" w:rsidR="00122F42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Predispone la</w:t>
      </w:r>
      <w:r>
        <w:rPr>
          <w:lang w:val="it-CH"/>
        </w:rPr>
        <w:t xml:space="preserve"> </w:t>
      </w:r>
      <w:r w:rsidRPr="00122F42">
        <w:rPr>
          <w:lang w:val="it-CH"/>
        </w:rPr>
        <w:t>documentazione in caso di impugnazioni</w:t>
      </w:r>
    </w:p>
    <w:p w14:paraId="02005145" w14:textId="692DD31F" w:rsidR="006C0886" w:rsidRPr="00122F42" w:rsidRDefault="00122F42" w:rsidP="00122F42">
      <w:pPr>
        <w:pStyle w:val="Aufzhlungszeichen3"/>
        <w:rPr>
          <w:lang w:val="it-CH"/>
        </w:rPr>
      </w:pPr>
      <w:r w:rsidRPr="00122F42">
        <w:rPr>
          <w:lang w:val="it-CH"/>
        </w:rPr>
        <w:t>Adegua allo stato del progetto i piani dei controlli e l’analisi dei rischi per la realizzazione</w:t>
      </w:r>
    </w:p>
    <w:p w14:paraId="2B31C1F3" w14:textId="4350545E" w:rsidR="006C0886" w:rsidRPr="00E53930" w:rsidRDefault="004F4EDF" w:rsidP="008C15AF">
      <w:pPr>
        <w:pStyle w:val="berschrift2"/>
        <w:rPr>
          <w:lang w:val="it-CH"/>
        </w:rPr>
      </w:pPr>
      <w:bookmarkStart w:id="28" w:name="_Toc62205054"/>
      <w:r w:rsidRPr="00E53930">
        <w:rPr>
          <w:lang w:val="it-CH"/>
        </w:rPr>
        <w:t>Costi / Finanziamento</w:t>
      </w:r>
      <w:bookmarkEnd w:id="28"/>
    </w:p>
    <w:p w14:paraId="0B9C1C77" w14:textId="77777777" w:rsidR="00A57B00" w:rsidRPr="00A57B00" w:rsidRDefault="00A57B00" w:rsidP="00A57B00">
      <w:pPr>
        <w:pStyle w:val="Aufzhlungszeichen3"/>
        <w:rPr>
          <w:lang w:val="it-CH"/>
        </w:rPr>
      </w:pPr>
      <w:r w:rsidRPr="00A57B00">
        <w:rPr>
          <w:lang w:val="it-CH"/>
        </w:rPr>
        <w:t>Fornisce assistenza in sede di verifica di economicità delle varianti d’impresa</w:t>
      </w:r>
    </w:p>
    <w:p w14:paraId="7EFCC017" w14:textId="77777777" w:rsidR="00A57B00" w:rsidRPr="00A57B00" w:rsidRDefault="00A57B00" w:rsidP="00A57B00">
      <w:pPr>
        <w:pStyle w:val="Aufzhlungszeichen3"/>
        <w:rPr>
          <w:lang w:val="it-CH"/>
        </w:rPr>
      </w:pPr>
      <w:r w:rsidRPr="00A57B00">
        <w:rPr>
          <w:lang w:val="it-CH"/>
        </w:rPr>
        <w:t>Rileva e motiva, sulla base delle offerte, variazioni di costo rispetto al preventivo</w:t>
      </w:r>
    </w:p>
    <w:p w14:paraId="416241C5" w14:textId="77777777" w:rsidR="00A57B00" w:rsidRPr="00A57B00" w:rsidRDefault="00A57B00" w:rsidP="00A57B00">
      <w:pPr>
        <w:pStyle w:val="Aufzhlungszeichen3"/>
        <w:rPr>
          <w:lang w:val="it-CH"/>
        </w:rPr>
      </w:pPr>
      <w:r w:rsidRPr="00A57B00">
        <w:rPr>
          <w:lang w:val="it-CH"/>
        </w:rPr>
        <w:t>Verifica il preventivo dei costi</w:t>
      </w:r>
    </w:p>
    <w:p w14:paraId="69A7DBBA" w14:textId="7181EF84" w:rsidR="006C0886" w:rsidRPr="00A57B00" w:rsidRDefault="00A57B00" w:rsidP="00A57B00">
      <w:pPr>
        <w:pStyle w:val="Aufzhlungszeichen3"/>
        <w:rPr>
          <w:lang w:val="it-CH"/>
        </w:rPr>
      </w:pPr>
      <w:r w:rsidRPr="00A57B00">
        <w:rPr>
          <w:lang w:val="it-CH"/>
        </w:rPr>
        <w:t>Redige tutti i piani di pagamento necessari</w:t>
      </w:r>
    </w:p>
    <w:p w14:paraId="67A570A5" w14:textId="45FD4761" w:rsidR="006C0886" w:rsidRPr="00E53930" w:rsidRDefault="004F4EDF" w:rsidP="008C15AF">
      <w:pPr>
        <w:pStyle w:val="berschrift2"/>
        <w:rPr>
          <w:lang w:val="it-CH"/>
        </w:rPr>
      </w:pPr>
      <w:bookmarkStart w:id="29" w:name="_Toc62205055"/>
      <w:r w:rsidRPr="00E53930">
        <w:rPr>
          <w:lang w:val="it-CH"/>
        </w:rPr>
        <w:t>Scadenze</w:t>
      </w:r>
      <w:bookmarkEnd w:id="29"/>
    </w:p>
    <w:p w14:paraId="06DE6ECA" w14:textId="77777777" w:rsidR="00A57B00" w:rsidRPr="00A57B00" w:rsidRDefault="00A57B00" w:rsidP="00A57B00">
      <w:pPr>
        <w:pStyle w:val="Aufzhlungszeichen3"/>
        <w:rPr>
          <w:lang w:val="it-CH"/>
        </w:rPr>
      </w:pPr>
      <w:r w:rsidRPr="00A57B00">
        <w:rPr>
          <w:lang w:val="it-CH"/>
        </w:rPr>
        <w:t>Redige scadenzari e cronoprogrammi per la fase di progetto</w:t>
      </w:r>
    </w:p>
    <w:p w14:paraId="221B0B9A" w14:textId="1E4CF262" w:rsidR="006C0886" w:rsidRPr="00A57B00" w:rsidRDefault="00A57B00" w:rsidP="00A57B00">
      <w:pPr>
        <w:pStyle w:val="Aufzhlungszeichen3"/>
        <w:rPr>
          <w:lang w:val="it-CH"/>
        </w:rPr>
      </w:pPr>
      <w:r w:rsidRPr="00A57B00">
        <w:rPr>
          <w:lang w:val="it-CH"/>
        </w:rPr>
        <w:t>Stende i progetti provvisori di esecuzione e relativi alla fase dei lavori</w:t>
      </w:r>
    </w:p>
    <w:p w14:paraId="0298EA8A" w14:textId="5EB05EA3" w:rsidR="006C0886" w:rsidRPr="00E53930" w:rsidRDefault="00E53930" w:rsidP="008C15AF">
      <w:pPr>
        <w:pStyle w:val="berschrift2"/>
        <w:rPr>
          <w:lang w:val="it-CH"/>
        </w:rPr>
      </w:pPr>
      <w:bookmarkStart w:id="30" w:name="_Toc62205056"/>
      <w:r>
        <w:rPr>
          <w:lang w:val="it-CH"/>
        </w:rPr>
        <w:t>Doc</w:t>
      </w:r>
      <w:r w:rsidR="006C0886" w:rsidRPr="00E53930">
        <w:rPr>
          <w:lang w:val="it-CH"/>
        </w:rPr>
        <w:t>umenta</w:t>
      </w:r>
      <w:r w:rsidR="004F4EDF" w:rsidRPr="00E53930">
        <w:rPr>
          <w:lang w:val="it-CH"/>
        </w:rPr>
        <w:t>zione</w:t>
      </w:r>
      <w:bookmarkEnd w:id="30"/>
    </w:p>
    <w:p w14:paraId="5A25556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Elaborazione integrativa di piani per varianti esecutive approvate</w:t>
      </w:r>
    </w:p>
    <w:p w14:paraId="65497B13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Consegna le offerte presentate alla direzione generale di progetto</w:t>
      </w:r>
    </w:p>
    <w:p w14:paraId="4F036603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Documentazione bando</w:t>
      </w:r>
    </w:p>
    <w:p w14:paraId="58ABB919" w14:textId="506D6053" w:rsidR="006C0886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Documentazione di valutazione</w:t>
      </w:r>
    </w:p>
    <w:p w14:paraId="4EE8CC32" w14:textId="44042F19" w:rsidR="006C0886" w:rsidRPr="005F6BD5" w:rsidRDefault="005F6BD5" w:rsidP="00AC2FA0">
      <w:pPr>
        <w:pStyle w:val="berschrift1"/>
        <w:rPr>
          <w:lang w:val="it-CH"/>
        </w:rPr>
      </w:pPr>
      <w:bookmarkStart w:id="31" w:name="_Toc62205057"/>
      <w:r w:rsidRPr="005F6BD5">
        <w:rPr>
          <w:lang w:val="it-CH"/>
        </w:rPr>
        <w:t>Fase di progetto: Documentazione per l’esecuzione</w:t>
      </w:r>
      <w:bookmarkEnd w:id="31"/>
    </w:p>
    <w:p w14:paraId="53EE8B61" w14:textId="07808418" w:rsidR="006C0886" w:rsidRPr="00E53930" w:rsidRDefault="006C0886" w:rsidP="00AC2FA0">
      <w:pPr>
        <w:pStyle w:val="berschrift2"/>
        <w:rPr>
          <w:lang w:val="it-CH"/>
        </w:rPr>
      </w:pPr>
      <w:bookmarkStart w:id="32" w:name="_Toc62205058"/>
      <w:r w:rsidRPr="00E53930">
        <w:rPr>
          <w:lang w:val="it-CH"/>
        </w:rPr>
        <w:t>Organi</w:t>
      </w:r>
      <w:r w:rsidR="005F6BD5" w:rsidRPr="00E53930">
        <w:rPr>
          <w:lang w:val="it-CH"/>
        </w:rPr>
        <w:t>zzazione</w:t>
      </w:r>
      <w:bookmarkEnd w:id="32"/>
    </w:p>
    <w:p w14:paraId="659F0FF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Aggiorna la sua organizzazione interna di progetto</w:t>
      </w:r>
    </w:p>
    <w:p w14:paraId="22342437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Aggiorna i rischi e le opportunità di progetto dal punto di vista del progettista</w:t>
      </w:r>
    </w:p>
    <w:p w14:paraId="455E0F46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Organizza il servizio di reperibilità del progettista</w:t>
      </w:r>
    </w:p>
    <w:p w14:paraId="447CBA3C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Organizza la gestione delle aggiunte di progetto del progettista</w:t>
      </w:r>
    </w:p>
    <w:p w14:paraId="0001666B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Richiede e valuta gli accertamenti specifici</w:t>
      </w:r>
    </w:p>
    <w:p w14:paraId="50C2C97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Propone compiti e responsabilità per la stesura dei documenti di esecuzione in caso di varianti d’impresa</w:t>
      </w:r>
    </w:p>
    <w:p w14:paraId="5BB70B8E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Predispone la documentazione per le relazioni con il pubblico</w:t>
      </w:r>
    </w:p>
    <w:p w14:paraId="184338EE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Verifica e assiste eventuali aggiornamenti dei capitolati d’oneri per il progetto</w:t>
      </w:r>
    </w:p>
    <w:p w14:paraId="65EBBCFA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lastRenderedPageBreak/>
        <w:t>Verifica i capitolati d’oneri «Test»</w:t>
      </w:r>
    </w:p>
    <w:p w14:paraId="1FBDBDB4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Integra la gestione qualità progetto corretta per la fase pertinente con regolazione del flusso di documenti (piani dei controlli, di approvazione, elenco fornitura piani ecc.), prassi di approvazione e gestione aggiunte</w:t>
      </w:r>
    </w:p>
    <w:p w14:paraId="4D237808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Partecipa alle riunioni sui lavori e della direzione generale dei lavori secondo disposizioni della direzione lavori</w:t>
      </w:r>
    </w:p>
    <w:p w14:paraId="5DB2389B" w14:textId="64C0BC59" w:rsidR="006C0886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È responsabile per la stesura a regola d’arte della documentazione necessaria per la realizzazione</w:t>
      </w:r>
    </w:p>
    <w:p w14:paraId="193289F9" w14:textId="054E9DE6" w:rsidR="006C0886" w:rsidRPr="00E53930" w:rsidRDefault="005F6BD5" w:rsidP="005F6BD5">
      <w:pPr>
        <w:pStyle w:val="berschrift2"/>
        <w:rPr>
          <w:lang w:val="it-CH"/>
        </w:rPr>
      </w:pPr>
      <w:bookmarkStart w:id="33" w:name="_Toc62205059"/>
      <w:r w:rsidRPr="00E53930">
        <w:rPr>
          <w:lang w:val="it-CH"/>
        </w:rPr>
        <w:t>Descrizione e visualizzazione</w:t>
      </w:r>
      <w:bookmarkEnd w:id="33"/>
    </w:p>
    <w:p w14:paraId="1145BEFC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Verifica e aggiorna la documentazione, le disposizioni e gli obiettivi attuali</w:t>
      </w:r>
    </w:p>
    <w:p w14:paraId="3BBC8FC1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Procura e raccoglie la documentazione integrativa e aggiornata</w:t>
      </w:r>
    </w:p>
    <w:p w14:paraId="4BE3C08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Predispone la documentazione per le autorizzazioni di esecuzione</w:t>
      </w:r>
    </w:p>
    <w:p w14:paraId="7B5D8D3F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Appronta la documentazione per le autorizzazioni speciali</w:t>
      </w:r>
    </w:p>
    <w:p w14:paraId="4F00AF69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Propone inventari e analisi dello stato effettivo per la conservazione delle prove</w:t>
      </w:r>
    </w:p>
    <w:p w14:paraId="68561CFE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Assiste in caso di formulazione e stipula di contratti con terzi</w:t>
      </w:r>
    </w:p>
    <w:p w14:paraId="4AA331E9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Assiste in sede di stipula di contratti per l’acquisizione di terreni</w:t>
      </w:r>
    </w:p>
    <w:p w14:paraId="71BE9839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Accerta la compatibilità delle varianti previste per l’esecuzione con i requisiti del progetto</w:t>
      </w:r>
    </w:p>
    <w:p w14:paraId="37E2C81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 xml:space="preserve">Eroga le prestazioni nel quadro della gestione qualità del progetto </w:t>
      </w:r>
    </w:p>
    <w:p w14:paraId="12228D6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Garantisce che le disposizioni e le indicazioni derivanti dalle autorizzazioni (progetto generale / esecutivo) vengano attuate nelle successive fasi di progetto</w:t>
      </w:r>
    </w:p>
    <w:p w14:paraId="5297254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Coordina le canalizzazioni dei cavi e gli impianti in condotta nell’esecuzione delle opere</w:t>
      </w:r>
    </w:p>
    <w:p w14:paraId="0B7DB02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Controlla e coordina i capitolati d’oneri per la realizzazione</w:t>
      </w:r>
    </w:p>
    <w:p w14:paraId="6FDB3A61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Redige i progetti esecutivi per il piano di misurazioni</w:t>
      </w:r>
    </w:p>
    <w:p w14:paraId="485B8B4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Definisce la documentazione di esecuzione specifica necessaria al committente per la realizzazione</w:t>
      </w:r>
    </w:p>
    <w:p w14:paraId="7AFA2BBB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Coordina l’inserimento del sistema generale di gestione impianti stradali (</w:t>
      </w:r>
      <w:proofErr w:type="spellStart"/>
      <w:r w:rsidRPr="00C045E0">
        <w:rPr>
          <w:lang w:val="it-CH"/>
        </w:rPr>
        <w:t>UeLS</w:t>
      </w:r>
      <w:proofErr w:type="spellEnd"/>
      <w:r w:rsidRPr="00C045E0">
        <w:rPr>
          <w:lang w:val="it-CH"/>
        </w:rPr>
        <w:t>) e la comunicazione</w:t>
      </w:r>
    </w:p>
    <w:p w14:paraId="6A6C8D1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Redige i progetti esecutivi, di dettaglio, gli schemi elettrici e di principio</w:t>
      </w:r>
    </w:p>
    <w:p w14:paraId="616D4B0C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Fornisce dati sui necessari recessi ovvero sulle canaline dei tubi</w:t>
      </w:r>
    </w:p>
    <w:p w14:paraId="38E5053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Redige la documentazione di esecuzione per il piano di misurazioni secondo le disposizioni del piano dei controlli</w:t>
      </w:r>
    </w:p>
    <w:p w14:paraId="45050FFA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 xml:space="preserve">Aggiorna la documentazione di esecuzione secondo i dati forniti dalla direzione generale / locale dei lavori </w:t>
      </w:r>
    </w:p>
    <w:p w14:paraId="6E42C83A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Svolge rilevazioni preliminari per i controlli di efficacia</w:t>
      </w:r>
    </w:p>
    <w:p w14:paraId="1308542E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Collabora alla stesura e al coordinamento della documentazione di esecuzione degli impianti e delle installazioni</w:t>
      </w:r>
    </w:p>
    <w:p w14:paraId="41922CF9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Coordina a livello interdisciplinare la documentazione di esecuzione degli impianti e delle installazioni</w:t>
      </w:r>
    </w:p>
    <w:p w14:paraId="1FD41225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Verifica i progetti di fabbricazione e di officina di appaltatori e fornitori</w:t>
      </w:r>
    </w:p>
    <w:p w14:paraId="25C8C61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Stende i progetti di officina per appaltatori e fornitori</w:t>
      </w:r>
    </w:p>
    <w:p w14:paraId="226375F6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Predispone la documentazione per le autorizzazioni di esecuzione</w:t>
      </w:r>
    </w:p>
    <w:p w14:paraId="5CB1148A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Riporta nei propri progetti gli impianti e le installazioni progettati dai terzi</w:t>
      </w:r>
    </w:p>
    <w:p w14:paraId="106DD87D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Redige tutte le necessarie pianificazioni eventuali per la realizzazione (</w:t>
      </w:r>
      <w:proofErr w:type="spellStart"/>
      <w:r w:rsidRPr="00C045E0">
        <w:rPr>
          <w:lang w:val="it-CH"/>
        </w:rPr>
        <w:t>What</w:t>
      </w:r>
      <w:proofErr w:type="spellEnd"/>
      <w:r w:rsidRPr="00C045E0">
        <w:rPr>
          <w:lang w:val="it-CH"/>
        </w:rPr>
        <w:t xml:space="preserve"> </w:t>
      </w:r>
      <w:proofErr w:type="spellStart"/>
      <w:r w:rsidRPr="00C045E0">
        <w:rPr>
          <w:lang w:val="it-CH"/>
        </w:rPr>
        <w:t>ifs</w:t>
      </w:r>
      <w:proofErr w:type="spellEnd"/>
      <w:r w:rsidRPr="00C045E0">
        <w:rPr>
          <w:lang w:val="it-CH"/>
        </w:rPr>
        <w:t>)</w:t>
      </w:r>
    </w:p>
    <w:p w14:paraId="6116EB88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Aggiorna le disposizioni per l’accordo di utilizzo interdisciplinare</w:t>
      </w:r>
    </w:p>
    <w:p w14:paraId="47569C1E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Pianifica ed esegue le campionature</w:t>
      </w:r>
    </w:p>
    <w:p w14:paraId="60B01153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Collabora alla selezione definitiva di materiali, dotazioni ecc.</w:t>
      </w:r>
    </w:p>
    <w:p w14:paraId="5D95829B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Prende parte alla riunione per la realizzazione secondo gli accordi con la direzione generale ovvero locale dei lavori</w:t>
      </w:r>
    </w:p>
    <w:p w14:paraId="4BC04BE6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Controlla periodicamente i lavori di costruzione, verifica la qualità dell’esecuzione (convocazione della direzione locale dei lavori)</w:t>
      </w:r>
    </w:p>
    <w:p w14:paraId="2B2C9D5C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Controlla in casi specifici la picchettatura dell’esecuzione (convocazione della direzione locale dei lavori)</w:t>
      </w:r>
    </w:p>
    <w:p w14:paraId="699D8DFD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Aggiorna la gestione delle emergenze per la fase dei lavori</w:t>
      </w:r>
    </w:p>
    <w:p w14:paraId="5C5D0C4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Collabora alla formazione sulla gestione delle emergenze e la relativa attuazione</w:t>
      </w:r>
    </w:p>
    <w:p w14:paraId="78AC28A6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Coordina la documentazione di esecuzione</w:t>
      </w:r>
    </w:p>
    <w:p w14:paraId="7FA05EFD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Verifica l’attuazione delle direttive di progetto (piano di controllo) in sede di esecuzione (convocazione direzione locale dei lavori)</w:t>
      </w:r>
    </w:p>
    <w:p w14:paraId="46690553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Collabora ai test FAT 1 e 2 (</w:t>
      </w:r>
      <w:proofErr w:type="spellStart"/>
      <w:r w:rsidRPr="00C045E0">
        <w:rPr>
          <w:lang w:val="it-CH"/>
        </w:rPr>
        <w:t>Factory</w:t>
      </w:r>
      <w:proofErr w:type="spellEnd"/>
      <w:r w:rsidRPr="00C045E0">
        <w:rPr>
          <w:lang w:val="it-CH"/>
        </w:rPr>
        <w:t xml:space="preserve"> </w:t>
      </w:r>
      <w:proofErr w:type="spellStart"/>
      <w:r w:rsidRPr="00C045E0">
        <w:rPr>
          <w:lang w:val="it-CH"/>
        </w:rPr>
        <w:t>Acceptance</w:t>
      </w:r>
      <w:proofErr w:type="spellEnd"/>
      <w:r w:rsidRPr="00C045E0">
        <w:rPr>
          <w:lang w:val="it-CH"/>
        </w:rPr>
        <w:t xml:space="preserve"> Test = collaudi d’opera, prestazioni del committente)</w:t>
      </w:r>
    </w:p>
    <w:p w14:paraId="45FE0CE8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lastRenderedPageBreak/>
        <w:t>Collabora in caso di test successivi (collaudo dopo l’eliminazione dei difetti)</w:t>
      </w:r>
    </w:p>
    <w:p w14:paraId="3E41EC4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Tiene un elenco delle modifiche di progetto</w:t>
      </w:r>
    </w:p>
    <w:p w14:paraId="021180DD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Raccoglie i progetti di monitoraggio e di intervento provvisori e definitivi</w:t>
      </w:r>
    </w:p>
    <w:p w14:paraId="74894C70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Riesamina la documentazione dei progetti e gli elenchi secondo i dati della direzione generale dei lavori</w:t>
      </w:r>
    </w:p>
    <w:p w14:paraId="524660B2" w14:textId="77777777" w:rsidR="00C045E0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Predispone la documentazione per le relazioni con il pubblico</w:t>
      </w:r>
    </w:p>
    <w:p w14:paraId="58232EE9" w14:textId="0C90D700" w:rsidR="006C0886" w:rsidRPr="00C045E0" w:rsidRDefault="00C045E0" w:rsidP="00C045E0">
      <w:pPr>
        <w:pStyle w:val="Aufzhlungszeichen3"/>
        <w:rPr>
          <w:lang w:val="it-CH"/>
        </w:rPr>
      </w:pPr>
      <w:r w:rsidRPr="00C045E0">
        <w:rPr>
          <w:lang w:val="it-CH"/>
        </w:rPr>
        <w:t>Partecipa a visite al cantiere</w:t>
      </w:r>
    </w:p>
    <w:p w14:paraId="58CB7430" w14:textId="168BC187" w:rsidR="006C0886" w:rsidRPr="00E53930" w:rsidRDefault="005F6BD5" w:rsidP="00AC2FA0">
      <w:pPr>
        <w:pStyle w:val="berschrift2"/>
        <w:rPr>
          <w:lang w:val="it-CH"/>
        </w:rPr>
      </w:pPr>
      <w:bookmarkStart w:id="34" w:name="_Toc62205060"/>
      <w:r w:rsidRPr="00E53930">
        <w:rPr>
          <w:lang w:val="it-CH"/>
        </w:rPr>
        <w:t>Costi / Finanziamento</w:t>
      </w:r>
      <w:bookmarkEnd w:id="34"/>
    </w:p>
    <w:p w14:paraId="1AB51809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Vigila e aggiorna periodicamente l’andamento dei costi di progetto</w:t>
      </w:r>
    </w:p>
    <w:p w14:paraId="666E856A" w14:textId="3067C280" w:rsidR="006C0886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Redige gli schemi speciali dei costi richiesti dal committente</w:t>
      </w:r>
    </w:p>
    <w:p w14:paraId="39012EFE" w14:textId="2894E412" w:rsidR="006C0886" w:rsidRPr="00E53930" w:rsidRDefault="005F6BD5" w:rsidP="00AC2FA0">
      <w:pPr>
        <w:pStyle w:val="berschrift2"/>
        <w:rPr>
          <w:lang w:val="it-CH"/>
        </w:rPr>
      </w:pPr>
      <w:bookmarkStart w:id="35" w:name="_Toc62205061"/>
      <w:r w:rsidRPr="00E53930">
        <w:rPr>
          <w:lang w:val="it-CH"/>
        </w:rPr>
        <w:t>Scadenze</w:t>
      </w:r>
      <w:bookmarkEnd w:id="35"/>
    </w:p>
    <w:p w14:paraId="25D83BB0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Aggiorna il cronoprogramma di esecuzione definitivo</w:t>
      </w:r>
    </w:p>
    <w:p w14:paraId="7376930B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Coordina e integra tutti i processi costruttivi nella pianificazione delle scadenze</w:t>
      </w:r>
    </w:p>
    <w:p w14:paraId="26F41179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Aggiorna il cronoprogramma inclusa la viabilità e i lavori provvisori</w:t>
      </w:r>
    </w:p>
    <w:p w14:paraId="7C4F07D3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Stende un programma di fornitura della documentazione di esecuzione approvata da tutte le parti (direzione generale dei lavori, appaltatori, direzione locale dei lavori) e la aggiorna costantemente</w:t>
      </w:r>
    </w:p>
    <w:p w14:paraId="7EEC24AE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È responsabile per la puntuale predisposizione delle planimetrie</w:t>
      </w:r>
    </w:p>
    <w:p w14:paraId="4448314E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Stende il cronoprogramma generale dei lavori, integra gli scadenzari del settore tecnico BSA, con il quale li aggiorna e li coordina costantemente</w:t>
      </w:r>
    </w:p>
    <w:p w14:paraId="20984E30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Stende il coordinamento generale delle scadenze BSA, integra i cronoprogrammi dei tecnici (Tracciati e manutenzione, Ambiente, Manufatti, Gallerie e geotecnica), che aggiorna e coordina in collaborazione con le relative unità tecniche</w:t>
      </w:r>
    </w:p>
    <w:p w14:paraId="684789AC" w14:textId="3BFFFCC4" w:rsidR="006C0886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È responsabile per il coordinamento generale delle scadenze</w:t>
      </w:r>
    </w:p>
    <w:p w14:paraId="1B797FB3" w14:textId="1101F352" w:rsidR="006C0886" w:rsidRPr="00E53930" w:rsidRDefault="006C0886" w:rsidP="00AC2FA0">
      <w:pPr>
        <w:pStyle w:val="berschrift2"/>
        <w:rPr>
          <w:lang w:val="it-CH"/>
        </w:rPr>
      </w:pPr>
      <w:bookmarkStart w:id="36" w:name="_Toc62205062"/>
      <w:r w:rsidRPr="00E53930">
        <w:rPr>
          <w:lang w:val="it-CH"/>
        </w:rPr>
        <w:t>Do</w:t>
      </w:r>
      <w:r w:rsidR="00E53930" w:rsidRPr="00E53930">
        <w:rPr>
          <w:lang w:val="it-CH"/>
        </w:rPr>
        <w:t>c</w:t>
      </w:r>
      <w:r w:rsidRPr="00E53930">
        <w:rPr>
          <w:lang w:val="it-CH"/>
        </w:rPr>
        <w:t>umenta</w:t>
      </w:r>
      <w:r w:rsidR="005F6BD5" w:rsidRPr="00E53930">
        <w:rPr>
          <w:lang w:val="it-CH"/>
        </w:rPr>
        <w:t>zione</w:t>
      </w:r>
      <w:bookmarkEnd w:id="36"/>
    </w:p>
    <w:p w14:paraId="037E4B87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Raccoglie i documenti di esecuzione di tutti i settori tecnici</w:t>
      </w:r>
    </w:p>
    <w:p w14:paraId="60B1FB8E" w14:textId="1F2434B7" w:rsidR="006C0886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Aggiorna il manuale BSA</w:t>
      </w:r>
    </w:p>
    <w:p w14:paraId="270C5599" w14:textId="6907BAEF" w:rsidR="006C0886" w:rsidRPr="005F6BD5" w:rsidRDefault="005F6BD5" w:rsidP="00AC2FA0">
      <w:pPr>
        <w:pStyle w:val="berschrift1"/>
        <w:rPr>
          <w:lang w:val="it-CH"/>
        </w:rPr>
      </w:pPr>
      <w:bookmarkStart w:id="37" w:name="_Toc62205063"/>
      <w:r w:rsidRPr="005F6BD5">
        <w:rPr>
          <w:lang w:val="it-CH"/>
        </w:rPr>
        <w:t>Fase di progetto: Messa in servizio, chiusura</w:t>
      </w:r>
      <w:bookmarkEnd w:id="37"/>
    </w:p>
    <w:p w14:paraId="1F3C8E59" w14:textId="668B7E23" w:rsidR="006C0886" w:rsidRPr="00E53930" w:rsidRDefault="006C0886" w:rsidP="00AC2FA0">
      <w:pPr>
        <w:pStyle w:val="berschrift2"/>
        <w:rPr>
          <w:lang w:val="it-CH"/>
        </w:rPr>
      </w:pPr>
      <w:bookmarkStart w:id="38" w:name="_Toc62205064"/>
      <w:r w:rsidRPr="00E53930">
        <w:rPr>
          <w:lang w:val="it-CH"/>
        </w:rPr>
        <w:t>Organi</w:t>
      </w:r>
      <w:r w:rsidR="005F6BD5" w:rsidRPr="00E53930">
        <w:rPr>
          <w:lang w:val="it-CH"/>
        </w:rPr>
        <w:t>zzazione</w:t>
      </w:r>
      <w:bookmarkEnd w:id="38"/>
    </w:p>
    <w:p w14:paraId="4B3F560B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Procura le necessarie autorizzazioni definitive</w:t>
      </w:r>
    </w:p>
    <w:p w14:paraId="57D4B7EA" w14:textId="77777777" w:rsidR="00146492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Collabora alle attività di informazione e relazione con il pubblico</w:t>
      </w:r>
    </w:p>
    <w:p w14:paraId="3B37DF39" w14:textId="16A076A2" w:rsidR="006C0886" w:rsidRPr="00146492" w:rsidRDefault="00146492" w:rsidP="00146492">
      <w:pPr>
        <w:pStyle w:val="Aufzhlungszeichen3"/>
        <w:rPr>
          <w:lang w:val="it-CH"/>
        </w:rPr>
      </w:pPr>
      <w:r w:rsidRPr="00146492">
        <w:rPr>
          <w:lang w:val="it-CH"/>
        </w:rPr>
        <w:t>È responsabile per la correttezza della documentazione</w:t>
      </w:r>
    </w:p>
    <w:p w14:paraId="697B5E54" w14:textId="07EE6F48" w:rsidR="006C0886" w:rsidRPr="00E53930" w:rsidRDefault="005F6BD5" w:rsidP="005F6BD5">
      <w:pPr>
        <w:pStyle w:val="berschrift2"/>
        <w:rPr>
          <w:lang w:val="it-CH"/>
        </w:rPr>
      </w:pPr>
      <w:bookmarkStart w:id="39" w:name="_Toc62205065"/>
      <w:r w:rsidRPr="00E53930">
        <w:rPr>
          <w:lang w:val="it-CH"/>
        </w:rPr>
        <w:t>Descrizione e visualizzazione</w:t>
      </w:r>
      <w:bookmarkEnd w:id="39"/>
    </w:p>
    <w:p w14:paraId="5EBEEA4E" w14:textId="77777777" w:rsidR="00534B5D" w:rsidRPr="00534B5D" w:rsidRDefault="00534B5D" w:rsidP="00A029ED">
      <w:pPr>
        <w:pStyle w:val="Aufzhlungszeichen3"/>
        <w:rPr>
          <w:lang w:val="it-CH"/>
        </w:rPr>
      </w:pPr>
      <w:r w:rsidRPr="00534B5D">
        <w:rPr>
          <w:lang w:val="it-CH"/>
        </w:rPr>
        <w:t>Pianifica, organizza e collabora alla messa in servizio dell’opera o di parti di essa</w:t>
      </w:r>
    </w:p>
    <w:p w14:paraId="5D2F8FFF" w14:textId="77777777" w:rsidR="00534B5D" w:rsidRPr="00534B5D" w:rsidRDefault="00534B5D" w:rsidP="00A029ED">
      <w:pPr>
        <w:pStyle w:val="Aufzhlungszeichen3"/>
        <w:rPr>
          <w:lang w:val="it-CH"/>
        </w:rPr>
      </w:pPr>
      <w:r w:rsidRPr="00534B5D">
        <w:rPr>
          <w:lang w:val="it-CH"/>
        </w:rPr>
        <w:t xml:space="preserve">Stende le </w:t>
      </w:r>
      <w:proofErr w:type="spellStart"/>
      <w:r w:rsidRPr="00534B5D">
        <w:rPr>
          <w:lang w:val="it-CH"/>
        </w:rPr>
        <w:t>check</w:t>
      </w:r>
      <w:proofErr w:type="spellEnd"/>
      <w:r w:rsidRPr="00534B5D">
        <w:rPr>
          <w:lang w:val="it-CH"/>
        </w:rPr>
        <w:t>-list per il collaudo degli impianti elettromeccanici</w:t>
      </w:r>
    </w:p>
    <w:p w14:paraId="04B4056E" w14:textId="77777777" w:rsidR="00534B5D" w:rsidRPr="00534B5D" w:rsidRDefault="00534B5D" w:rsidP="00A029ED">
      <w:pPr>
        <w:pStyle w:val="Aufzhlungszeichen3"/>
        <w:rPr>
          <w:lang w:val="it-CH"/>
        </w:rPr>
      </w:pPr>
      <w:r w:rsidRPr="00534B5D">
        <w:rPr>
          <w:lang w:val="it-CH"/>
        </w:rPr>
        <w:t>Pianifica, organizza e vigila sui test generali integrati</w:t>
      </w:r>
    </w:p>
    <w:p w14:paraId="0940EDA2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Valuta i test e redige un rapporto</w:t>
      </w:r>
    </w:p>
    <w:p w14:paraId="1AE91AD3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Organizza e collabora all’istruzione del personale di esercizio dell’unità territoriale</w:t>
      </w:r>
    </w:p>
    <w:p w14:paraId="7BB6C240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Organizza e forma il personale di esercizio dell’unità territoriale</w:t>
      </w:r>
    </w:p>
    <w:p w14:paraId="2D471AE5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Collabora all’istruzione unica del personale di servizio</w:t>
      </w:r>
    </w:p>
    <w:p w14:paraId="1BDF9098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Coordina la stesura degli atti dell’opera per i documenti dell’opera eseguita</w:t>
      </w:r>
    </w:p>
    <w:p w14:paraId="6ABAE30B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Procura e aggiorna gli atti dell’opera, i progetti di manutenzione e monitoraggio</w:t>
      </w:r>
    </w:p>
    <w:p w14:paraId="1EA5164F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Stende il manuale operativo (inclusi l’organizzazione, i capitolati d’oneri e la descrizione dei compiti)</w:t>
      </w:r>
    </w:p>
    <w:p w14:paraId="3E558B19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Consegna i documenti dell’opera eseguita al committente</w:t>
      </w:r>
    </w:p>
    <w:p w14:paraId="72C612F9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Eroga le prestazioni generali nel quadro della gestione qualità del progetto e del manuale di progetto</w:t>
      </w:r>
    </w:p>
    <w:p w14:paraId="33D2D2F1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Pianifica, organizza e vigila sulla messa in esercizio degli impianti e delle installazioni</w:t>
      </w:r>
    </w:p>
    <w:p w14:paraId="39F34463" w14:textId="77777777" w:rsidR="00534B5D" w:rsidRPr="00A029ED" w:rsidRDefault="00534B5D" w:rsidP="00A029ED">
      <w:pPr>
        <w:pStyle w:val="Aufzhlungszeichen3"/>
        <w:rPr>
          <w:lang w:val="it-CH"/>
        </w:rPr>
      </w:pPr>
      <w:r w:rsidRPr="00A029ED">
        <w:rPr>
          <w:lang w:val="it-CH"/>
        </w:rPr>
        <w:t>Rileva i necessari dati per le valutazioni d’impatto, le analizza, ne interpreta i risultati e li confronta con le disposizioni delle autorizzazioni, stende le necessarie conclusioni</w:t>
      </w:r>
    </w:p>
    <w:p w14:paraId="2A689EC4" w14:textId="449365D4" w:rsidR="006C0886" w:rsidRPr="00534B5D" w:rsidRDefault="00534B5D" w:rsidP="00A029ED">
      <w:pPr>
        <w:pStyle w:val="Aufzhlungszeichen3"/>
        <w:rPr>
          <w:lang w:val="it-CH"/>
        </w:rPr>
      </w:pPr>
      <w:r w:rsidRPr="00534B5D">
        <w:rPr>
          <w:lang w:val="it-CH"/>
        </w:rPr>
        <w:lastRenderedPageBreak/>
        <w:t>Stende un rapporto conclusivo con proposte migliorative</w:t>
      </w:r>
    </w:p>
    <w:p w14:paraId="0A9F9827" w14:textId="758BDE3A" w:rsidR="006C0886" w:rsidRPr="00E53930" w:rsidRDefault="005F6BD5" w:rsidP="005F6BD5">
      <w:pPr>
        <w:pStyle w:val="berschrift2"/>
        <w:rPr>
          <w:lang w:val="it-CH"/>
        </w:rPr>
      </w:pPr>
      <w:bookmarkStart w:id="40" w:name="_Toc62205066"/>
      <w:r w:rsidRPr="00E53930">
        <w:rPr>
          <w:lang w:val="it-CH"/>
        </w:rPr>
        <w:t>Costi / Finanziamento</w:t>
      </w:r>
      <w:bookmarkEnd w:id="40"/>
    </w:p>
    <w:p w14:paraId="72B6E376" w14:textId="77777777" w:rsidR="00115C9E" w:rsidRPr="00115C9E" w:rsidRDefault="00115C9E" w:rsidP="00115C9E">
      <w:pPr>
        <w:pStyle w:val="Aufzhlungszeichen3"/>
        <w:rPr>
          <w:lang w:val="it-CH"/>
        </w:rPr>
      </w:pPr>
      <w:r w:rsidRPr="00115C9E">
        <w:rPr>
          <w:lang w:val="it-CH"/>
        </w:rPr>
        <w:t>Confronta i costi finali dei contratti d’opera e fornitura con il preventivo dei costi di tutti i lavori nel perimetro del progetto</w:t>
      </w:r>
    </w:p>
    <w:p w14:paraId="447A7D92" w14:textId="6D411CB3" w:rsidR="006C0886" w:rsidRPr="00115C9E" w:rsidRDefault="00115C9E" w:rsidP="00115C9E">
      <w:pPr>
        <w:pStyle w:val="Aufzhlungszeichen3"/>
        <w:rPr>
          <w:lang w:val="it-CH"/>
        </w:rPr>
      </w:pPr>
      <w:r w:rsidRPr="00115C9E">
        <w:rPr>
          <w:lang w:val="it-CH"/>
        </w:rPr>
        <w:t>Definisce gli indicatori di costo e raccoglie i dati secondo le indicazioni del committente nella fase di progettazione</w:t>
      </w:r>
    </w:p>
    <w:p w14:paraId="2A301C2A" w14:textId="4C861F6B" w:rsidR="006C0886" w:rsidRPr="00E53930" w:rsidRDefault="005F6BD5" w:rsidP="005F6BD5">
      <w:pPr>
        <w:pStyle w:val="berschrift2"/>
        <w:rPr>
          <w:lang w:val="it-CH"/>
        </w:rPr>
      </w:pPr>
      <w:bookmarkStart w:id="41" w:name="_Toc62205067"/>
      <w:r w:rsidRPr="00E53930">
        <w:rPr>
          <w:lang w:val="it-CH"/>
        </w:rPr>
        <w:t>Scadenze</w:t>
      </w:r>
      <w:bookmarkEnd w:id="41"/>
    </w:p>
    <w:p w14:paraId="4D403314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Stende uno scadenzario per la messa in servizio</w:t>
      </w:r>
    </w:p>
    <w:p w14:paraId="32F45B89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Redige il programma dettagliato dei test generali integrati BSA</w:t>
      </w:r>
    </w:p>
    <w:p w14:paraId="0FE4721D" w14:textId="6368655E" w:rsidR="006C0886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Redige lo scadenzario della messa in servizio di impianti e installazioni</w:t>
      </w:r>
    </w:p>
    <w:p w14:paraId="49FA7962" w14:textId="23620132" w:rsidR="006C0886" w:rsidRPr="00E53930" w:rsidRDefault="006C0886" w:rsidP="00AC2FA0">
      <w:pPr>
        <w:pStyle w:val="berschrift2"/>
        <w:rPr>
          <w:lang w:val="it-CH"/>
        </w:rPr>
      </w:pPr>
      <w:bookmarkStart w:id="42" w:name="_Toc62205068"/>
      <w:r w:rsidRPr="00E53930">
        <w:rPr>
          <w:lang w:val="it-CH"/>
        </w:rPr>
        <w:t>Do</w:t>
      </w:r>
      <w:r w:rsidR="00E53930" w:rsidRPr="00E53930">
        <w:rPr>
          <w:lang w:val="it-CH"/>
        </w:rPr>
        <w:t>c</w:t>
      </w:r>
      <w:r w:rsidRPr="00E53930">
        <w:rPr>
          <w:lang w:val="it-CH"/>
        </w:rPr>
        <w:t>umenta</w:t>
      </w:r>
      <w:r w:rsidR="005F6BD5" w:rsidRPr="00E53930">
        <w:rPr>
          <w:lang w:val="it-CH"/>
        </w:rPr>
        <w:t>zione</w:t>
      </w:r>
      <w:bookmarkEnd w:id="42"/>
    </w:p>
    <w:p w14:paraId="7244B9B1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Acquisisce e aggiorna i documenti necessari per l’esercizio, il monitoraggio e la manutenzione come progetti e documenti dell’opera eseguita, secondo il manuale operativo</w:t>
      </w:r>
    </w:p>
    <w:p w14:paraId="5194BCDA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Redige i progetti di manutenzione per le misure di protezione, ripristino e sostituzione di concerto con l’accompagnamento ambientale</w:t>
      </w:r>
    </w:p>
    <w:p w14:paraId="521DD348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Collabora all’ottenimento dell’autorizzazione definitiva all’esercizio</w:t>
      </w:r>
    </w:p>
    <w:p w14:paraId="5D3F540F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Riunisce i dati per i programmi di manutenzione e li archivia ordinatamente</w:t>
      </w:r>
    </w:p>
    <w:p w14:paraId="6188BAA9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Collabora alla consegna di impianti e installazioni</w:t>
      </w:r>
    </w:p>
    <w:p w14:paraId="556DBEDC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Aggiorna i progetti dell’opera eseguita con le modifiche effettuate durante l’esecuzione lavori</w:t>
      </w:r>
    </w:p>
    <w:p w14:paraId="6E3FD31D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Aggiorna i progetti di coordinamento tecnico</w:t>
      </w:r>
    </w:p>
    <w:p w14:paraId="2192ED88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Stende un progetto di manutenzione e fornisce i contratti di servizio</w:t>
      </w:r>
    </w:p>
    <w:p w14:paraId="1CAF46C3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Valuta qualitativamente le imprese all’attenzione del committente</w:t>
      </w:r>
    </w:p>
    <w:p w14:paraId="0B3A5DD7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Aggiorna i dati salvati sui supporti secondo le variazioni del software operativo</w:t>
      </w:r>
    </w:p>
    <w:p w14:paraId="592EC105" w14:textId="77777777" w:rsidR="006176C5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Archivia gli atti dell’opera redatti dal progettista / dalla direzione locale lavori / dalla direzione generale lavori in forma utilizzabile per dieci anni a partire dalla conclusione della commessa e secondo le disposizioni del committente</w:t>
      </w:r>
    </w:p>
    <w:p w14:paraId="0B6450AA" w14:textId="71AFB454" w:rsidR="006C0886" w:rsidRPr="006176C5" w:rsidRDefault="006176C5" w:rsidP="006176C5">
      <w:pPr>
        <w:pStyle w:val="Aufzhlungszeichen3"/>
        <w:rPr>
          <w:lang w:val="it-CH"/>
        </w:rPr>
      </w:pPr>
      <w:r w:rsidRPr="006176C5">
        <w:rPr>
          <w:lang w:val="it-CH"/>
        </w:rPr>
        <w:t>Redige tutti i progetti di manutenzione per le misure ecologiche sostitutive</w:t>
      </w:r>
    </w:p>
    <w:sectPr w:rsidR="006C0886" w:rsidRPr="006176C5" w:rsidSect="00D634A1">
      <w:headerReference w:type="default" r:id="rId18"/>
      <w:type w:val="continuous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B795" w14:textId="77777777" w:rsidR="00FF0590" w:rsidRDefault="00FF0590" w:rsidP="00511206">
      <w:pPr>
        <w:spacing w:line="240" w:lineRule="auto"/>
      </w:pPr>
      <w:r>
        <w:separator/>
      </w:r>
    </w:p>
  </w:endnote>
  <w:endnote w:type="continuationSeparator" w:id="0">
    <w:p w14:paraId="6D3CC390" w14:textId="77777777" w:rsidR="00FF0590" w:rsidRDefault="00FF0590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0823" w14:textId="77777777" w:rsidR="0085716A" w:rsidRDefault="008571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2EF4" w14:textId="32B12984" w:rsidR="00534B5D" w:rsidRPr="00AF3E3B" w:rsidRDefault="00534B5D" w:rsidP="0004274C">
    <w:pPr>
      <w:pStyle w:val="Fuzeile"/>
      <w:tabs>
        <w:tab w:val="clear" w:pos="4536"/>
        <w:tab w:val="left" w:pos="2835"/>
        <w:tab w:val="center" w:pos="8789"/>
      </w:tabs>
      <w:rPr>
        <w:rStyle w:val="FuzeileZchn"/>
        <w:sz w:val="15"/>
        <w:szCs w:val="15"/>
        <w:lang w:val="it-CH"/>
      </w:rPr>
    </w:pPr>
    <w:r w:rsidRPr="00512405">
      <w:rPr>
        <w:sz w:val="15"/>
        <w:szCs w:val="15"/>
      </w:rPr>
      <w:fldChar w:fldCharType="begin"/>
    </w:r>
    <w:r w:rsidRPr="00512405">
      <w:rPr>
        <w:sz w:val="15"/>
        <w:szCs w:val="15"/>
      </w:rPr>
      <w:instrText xml:space="preserve"> </w:instrText>
    </w:r>
    <w:r w:rsidRPr="00512405">
      <w:rPr>
        <w:sz w:val="15"/>
        <w:szCs w:val="15"/>
      </w:rPr>
      <w:instrText xml:space="preserve">TIME</w:instrText>
    </w:r>
    <w:r w:rsidRPr="00512405">
      <w:rPr>
        <w:sz w:val="15"/>
        <w:szCs w:val="15"/>
      </w:rPr>
      <w:instrText xml:space="preserve"> </w:instrText>
    </w:r>
    <w:r w:rsidRPr="00512405">
      <w:rPr>
        <w:sz w:val="15"/>
        <w:szCs w:val="15"/>
      </w:rPr>
      <w:instrText xml:space="preserve"> </w:instrText>
    </w:r>
    <w:r w:rsidRPr="00512405">
      <w:rPr>
        <w:sz w:val="15"/>
        <w:szCs w:val="15"/>
      </w:rPr>
      <w:instrText xml:space="preserve">\</w:instrText>
    </w:r>
    <w:r w:rsidRPr="00512405">
      <w:rPr>
        <w:sz w:val="15"/>
        <w:szCs w:val="15"/>
      </w:rPr>
      <w:instrText xml:space="preserve">@</w:instrText>
    </w:r>
    <w:r w:rsidRPr="00512405">
      <w:rPr>
        <w:sz w:val="15"/>
        <w:szCs w:val="15"/>
      </w:rPr>
      <w:instrText xml:space="preserve"> </w:instrText>
    </w:r>
    <w:r w:rsidRPr="00512405">
      <w:rPr>
        <w:sz w:val="15"/>
        <w:szCs w:val="15"/>
      </w:rPr>
      <w:instrText xml:space="preserve">"</w:instrText>
    </w:r>
    <w:r w:rsidRPr="00512405">
      <w:rPr>
        <w:sz w:val="15"/>
        <w:szCs w:val="15"/>
      </w:rPr>
      <w:instrText xml:space="preserve">dd.MM.yyyy</w:instrText>
    </w:r>
    <w:r w:rsidRPr="00512405">
      <w:rPr>
        <w:sz w:val="15"/>
        <w:szCs w:val="15"/>
      </w:rPr>
      <w:instrText xml:space="preserve">"</w:instrText>
    </w:r>
    <w:r w:rsidRPr="00512405">
      <w:rPr>
        <w:sz w:val="15"/>
        <w:szCs w:val="15"/>
      </w:rPr>
      <w:instrText xml:space="preserve"> </w:instrText>
    </w:r>
    <w:r w:rsidRPr="00512405">
      <w:rPr>
        <w:sz w:val="15"/>
        <w:szCs w:val="15"/>
      </w:rPr>
      <w:fldChar w:fldCharType="separate"/>
    </w:r>
    <w:r w:rsidR="00966696">
      <w:rPr>
        <w:noProof/>
        <w:sz w:val="15"/>
        <w:szCs w:val="15"/>
      </w:rPr>
      <w:t>03.11.2021</w:t>
    </w:r>
    <w:r w:rsidRPr="00512405">
      <w:rPr>
        <w:sz w:val="15"/>
        <w:szCs w:val="15"/>
      </w:rPr>
      <w:fldChar w:fldCharType="end"/>
    </w:r>
    <w:r w:rsidRPr="00AF3E3B">
      <w:rPr>
        <w:rStyle w:val="FuzeileZchn"/>
        <w:sz w:val="15"/>
        <w:szCs w:val="15"/>
        <w:lang w:val="it-CH"/>
      </w:rPr>
      <w:tab/>
    </w:r>
    <w:r w:rsidR="00AF3E3B" w:rsidRPr="00AF3E3B">
      <w:rPr>
        <w:rStyle w:val="FuzeileZchn"/>
        <w:sz w:val="15"/>
        <w:szCs w:val="15"/>
        <w:lang w:val="it-CH"/>
      </w:rPr>
      <w:t>Elenco prestazioni / capitolato d’oneri progettista</w:t>
    </w:r>
    <w:r w:rsidR="00856375">
      <w:rPr>
        <w:rStyle w:val="FuzeileZchn"/>
        <w:sz w:val="15"/>
        <w:szCs w:val="15"/>
        <w:lang w:val="it-CH"/>
      </w:rPr>
      <w:t xml:space="preserve"> EES</w:t>
    </w:r>
    <w:r w:rsidR="00AF3E3B" w:rsidRPr="00AF3E3B">
      <w:rPr>
        <w:rStyle w:val="FuzeileZchn"/>
        <w:sz w:val="15"/>
        <w:szCs w:val="15"/>
        <w:lang w:val="it-CH"/>
      </w:rPr>
      <w:t xml:space="preserve"> (PV</w:t>
    </w:r>
    <w:r w:rsidR="00856375">
      <w:rPr>
        <w:rStyle w:val="FuzeileZchn"/>
        <w:sz w:val="15"/>
        <w:szCs w:val="15"/>
        <w:lang w:val="it-CH"/>
      </w:rPr>
      <w:t xml:space="preserve"> EES</w:t>
    </w:r>
    <w:r w:rsidR="00AF3E3B" w:rsidRPr="00AF3E3B">
      <w:rPr>
        <w:rStyle w:val="FuzeileZchn"/>
        <w:sz w:val="15"/>
        <w:szCs w:val="15"/>
        <w:lang w:val="it-CH"/>
      </w:rPr>
      <w:t>)</w:t>
    </w:r>
    <w:r w:rsidRPr="00AF3E3B">
      <w:rPr>
        <w:rStyle w:val="FuzeileZchn"/>
        <w:sz w:val="15"/>
        <w:szCs w:val="15"/>
        <w:lang w:val="it-CH"/>
      </w:rPr>
      <w:tab/>
    </w:r>
    <w:r w:rsidRPr="00512405">
      <w:rPr>
        <w:sz w:val="15"/>
        <w:szCs w:val="15"/>
      </w:rPr>
      <w:fldChar w:fldCharType="begin"/>
    </w:r>
    <w:r w:rsidRPr="00AF3E3B">
      <w:rPr>
        <w:sz w:val="15"/>
        <w:szCs w:val="15"/>
        <w:lang w:val="it-CH"/>
      </w:rPr>
      <w:instrText xml:space="preserve"> </w:instrText>
    </w:r>
    <w:r w:rsidRPr="00AF3E3B">
      <w:rPr>
        <w:sz w:val="15"/>
        <w:szCs w:val="15"/>
        <w:lang w:val="it-CH"/>
      </w:rPr>
      <w:instrText xml:space="preserve">PAGE</w:instrText>
    </w:r>
    <w:r w:rsidRPr="00AF3E3B">
      <w:rPr>
        <w:sz w:val="15"/>
        <w:szCs w:val="15"/>
        <w:lang w:val="it-CH"/>
      </w:rPr>
      <w:instrText xml:space="preserve"> </w:instrText>
    </w:r>
    <w:r w:rsidRPr="00AF3E3B">
      <w:rPr>
        <w:sz w:val="15"/>
        <w:szCs w:val="15"/>
        <w:lang w:val="it-CH"/>
      </w:rPr>
      <w:instrText xml:space="preserve"> </w:instrText>
    </w:r>
    <w:r w:rsidRPr="00512405">
      <w:rPr>
        <w:sz w:val="15"/>
        <w:szCs w:val="15"/>
      </w:rPr>
      <w:fldChar w:fldCharType="separate"/>
    </w:r>
    <w:r w:rsidR="00966696">
      <w:rPr>
        <w:noProof/>
        <w:sz w:val="15"/>
        <w:szCs w:val="15"/>
        <w:lang w:val="it-CH"/>
      </w:rPr>
      <w:t>3</w:t>
    </w:r>
    <w:r w:rsidRPr="00512405">
      <w:rPr>
        <w:sz w:val="15"/>
        <w:szCs w:val="15"/>
      </w:rPr>
      <w:fldChar w:fldCharType="end"/>
    </w:r>
    <w:r w:rsidRPr="00AF3E3B">
      <w:rPr>
        <w:sz w:val="15"/>
        <w:szCs w:val="15"/>
        <w:lang w:val="it-CH"/>
      </w:rPr>
      <w:t>/</w:t>
    </w:r>
    <w:r w:rsidRPr="00512405">
      <w:rPr>
        <w:sz w:val="15"/>
        <w:szCs w:val="15"/>
      </w:rPr>
      <w:fldChar w:fldCharType="begin"/>
    </w:r>
    <w:r w:rsidRPr="00AF3E3B">
      <w:rPr>
        <w:sz w:val="15"/>
        <w:szCs w:val="15"/>
        <w:lang w:val="it-CH"/>
      </w:rPr>
      <w:instrText xml:space="preserve"> </w:instrText>
    </w:r>
    <w:r w:rsidRPr="00AF3E3B">
      <w:rPr>
        <w:sz w:val="15"/>
        <w:szCs w:val="15"/>
        <w:lang w:val="it-CH"/>
      </w:rPr>
      <w:instrText xml:space="preserve">NUMPAGES</w:instrText>
    </w:r>
    <w:r w:rsidRPr="00AF3E3B">
      <w:rPr>
        <w:sz w:val="15"/>
        <w:szCs w:val="15"/>
        <w:lang w:val="it-CH"/>
      </w:rPr>
      <w:instrText xml:space="preserve"> </w:instrText>
    </w:r>
    <w:r w:rsidRPr="00AF3E3B">
      <w:rPr>
        <w:sz w:val="15"/>
        <w:szCs w:val="15"/>
        <w:lang w:val="it-CH"/>
      </w:rPr>
      <w:instrText xml:space="preserve"> </w:instrText>
    </w:r>
    <w:r w:rsidRPr="00512405">
      <w:rPr>
        <w:sz w:val="15"/>
        <w:szCs w:val="15"/>
      </w:rPr>
      <w:fldChar w:fldCharType="separate"/>
    </w:r>
    <w:r w:rsidR="00966696">
      <w:rPr>
        <w:noProof/>
        <w:sz w:val="15"/>
        <w:szCs w:val="15"/>
        <w:lang w:val="it-CH"/>
      </w:rPr>
      <w:t>19</w:t>
    </w:r>
    <w:r w:rsidRPr="00512405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9C27" w14:textId="352CDA10" w:rsidR="00534B5D" w:rsidRPr="000467CC" w:rsidRDefault="00534B5D" w:rsidP="004215F9">
    <w:pPr>
      <w:pStyle w:val="Fuzeile"/>
      <w:tabs>
        <w:tab w:val="clear" w:pos="4536"/>
        <w:tab w:val="left" w:pos="2835"/>
        <w:tab w:val="center" w:pos="8789"/>
      </w:tabs>
      <w:rPr>
        <w:rStyle w:val="FuzeileZchn"/>
        <w:sz w:val="15"/>
        <w:szCs w:val="15"/>
        <w:lang w:val="it-CH"/>
      </w:rPr>
    </w:pPr>
    <w:r w:rsidRPr="004215F9">
      <w:rPr>
        <w:sz w:val="15"/>
        <w:szCs w:val="15"/>
      </w:rPr>
      <w:fldChar w:fldCharType="begin"/>
    </w:r>
    <w:r w:rsidRPr="004215F9">
      <w:rPr>
        <w:sz w:val="15"/>
        <w:szCs w:val="15"/>
      </w:rPr>
      <w:instrText xml:space="preserve"> </w:instrText>
    </w:r>
    <w:r w:rsidRPr="004215F9">
      <w:rPr>
        <w:sz w:val="15"/>
        <w:szCs w:val="15"/>
      </w:rPr>
      <w:instrText xml:space="preserve">TIME</w:instrText>
    </w:r>
    <w:r w:rsidRPr="004215F9">
      <w:rPr>
        <w:sz w:val="15"/>
        <w:szCs w:val="15"/>
      </w:rPr>
      <w:instrText xml:space="preserve"> </w:instrText>
    </w:r>
    <w:r w:rsidRPr="004215F9">
      <w:rPr>
        <w:sz w:val="15"/>
        <w:szCs w:val="15"/>
      </w:rPr>
      <w:instrText xml:space="preserve"> </w:instrText>
    </w:r>
    <w:r w:rsidRPr="004215F9">
      <w:rPr>
        <w:sz w:val="15"/>
        <w:szCs w:val="15"/>
      </w:rPr>
      <w:instrText xml:space="preserve">\</w:instrText>
    </w:r>
    <w:r w:rsidRPr="004215F9">
      <w:rPr>
        <w:sz w:val="15"/>
        <w:szCs w:val="15"/>
      </w:rPr>
      <w:instrText xml:space="preserve">@</w:instrText>
    </w:r>
    <w:r w:rsidRPr="004215F9">
      <w:rPr>
        <w:sz w:val="15"/>
        <w:szCs w:val="15"/>
      </w:rPr>
      <w:instrText xml:space="preserve"> </w:instrText>
    </w:r>
    <w:r w:rsidRPr="004215F9">
      <w:rPr>
        <w:sz w:val="15"/>
        <w:szCs w:val="15"/>
      </w:rPr>
      <w:instrText xml:space="preserve">"</w:instrText>
    </w:r>
    <w:r w:rsidRPr="004215F9">
      <w:rPr>
        <w:sz w:val="15"/>
        <w:szCs w:val="15"/>
      </w:rPr>
      <w:instrText xml:space="preserve">dd.MM.yyyy</w:instrText>
    </w:r>
    <w:r w:rsidRPr="004215F9">
      <w:rPr>
        <w:sz w:val="15"/>
        <w:szCs w:val="15"/>
      </w:rPr>
      <w:instrText xml:space="preserve">"</w:instrText>
    </w:r>
    <w:r w:rsidRPr="004215F9">
      <w:rPr>
        <w:sz w:val="15"/>
        <w:szCs w:val="15"/>
      </w:rPr>
      <w:instrText xml:space="preserve"> </w:instrText>
    </w:r>
    <w:r w:rsidRPr="004215F9">
      <w:rPr>
        <w:sz w:val="15"/>
        <w:szCs w:val="15"/>
      </w:rPr>
      <w:fldChar w:fldCharType="separate"/>
    </w:r>
    <w:r w:rsidR="00966696">
      <w:rPr>
        <w:noProof/>
        <w:sz w:val="15"/>
        <w:szCs w:val="15"/>
      </w:rPr>
      <w:t>03.11.2021</w:t>
    </w:r>
    <w:r w:rsidRPr="004215F9">
      <w:rPr>
        <w:sz w:val="15"/>
        <w:szCs w:val="15"/>
      </w:rPr>
      <w:fldChar w:fldCharType="end"/>
    </w:r>
    <w:r w:rsidRPr="000467CC">
      <w:rPr>
        <w:rStyle w:val="FuzeileZchn"/>
        <w:sz w:val="15"/>
        <w:szCs w:val="15"/>
        <w:lang w:val="it-CH"/>
      </w:rPr>
      <w:tab/>
    </w:r>
    <w:r w:rsidR="0085716A" w:rsidRPr="000467CC">
      <w:rPr>
        <w:rStyle w:val="FuzeileZchn"/>
        <w:sz w:val="15"/>
        <w:szCs w:val="15"/>
        <w:lang w:val="it-CH"/>
      </w:rPr>
      <w:t>Elenco prestazioni / capitolato d’oneri progettista</w:t>
    </w:r>
    <w:r w:rsidR="00856375">
      <w:rPr>
        <w:rStyle w:val="FuzeileZchn"/>
        <w:sz w:val="15"/>
        <w:szCs w:val="15"/>
        <w:lang w:val="it-CH"/>
      </w:rPr>
      <w:t xml:space="preserve"> EES</w:t>
    </w:r>
    <w:r w:rsidR="0085716A" w:rsidRPr="000467CC">
      <w:rPr>
        <w:rStyle w:val="FuzeileZchn"/>
        <w:sz w:val="15"/>
        <w:szCs w:val="15"/>
        <w:lang w:val="it-CH"/>
      </w:rPr>
      <w:t xml:space="preserve"> (PV</w:t>
    </w:r>
    <w:r w:rsidR="00856375">
      <w:rPr>
        <w:rStyle w:val="FuzeileZchn"/>
        <w:sz w:val="15"/>
        <w:szCs w:val="15"/>
        <w:lang w:val="it-CH"/>
      </w:rPr>
      <w:t xml:space="preserve"> EES</w:t>
    </w:r>
    <w:r w:rsidR="0085716A" w:rsidRPr="000467CC">
      <w:rPr>
        <w:rStyle w:val="FuzeileZchn"/>
        <w:sz w:val="15"/>
        <w:szCs w:val="15"/>
        <w:lang w:val="it-CH"/>
      </w:rPr>
      <w:t>)</w:t>
    </w:r>
    <w:r w:rsidRPr="000467CC">
      <w:rPr>
        <w:rStyle w:val="FuzeileZchn"/>
        <w:sz w:val="15"/>
        <w:szCs w:val="15"/>
        <w:lang w:val="it-CH"/>
      </w:rPr>
      <w:tab/>
    </w:r>
    <w:r w:rsidRPr="004215F9">
      <w:rPr>
        <w:sz w:val="15"/>
        <w:szCs w:val="15"/>
      </w:rPr>
      <w:fldChar w:fldCharType="begin"/>
    </w:r>
    <w:r w:rsidRPr="000467CC">
      <w:rPr>
        <w:sz w:val="15"/>
        <w:szCs w:val="15"/>
        <w:lang w:val="it-CH"/>
      </w:rPr>
      <w:instrText xml:space="preserve"> </w:instrText>
    </w:r>
    <w:r w:rsidRPr="000467CC">
      <w:rPr>
        <w:sz w:val="15"/>
        <w:szCs w:val="15"/>
        <w:lang w:val="it-CH"/>
      </w:rPr>
      <w:instrText xml:space="preserve">PAGE</w:instrText>
    </w:r>
    <w:r w:rsidRPr="000467CC">
      <w:rPr>
        <w:sz w:val="15"/>
        <w:szCs w:val="15"/>
        <w:lang w:val="it-CH"/>
      </w:rPr>
      <w:instrText xml:space="preserve"> </w:instrText>
    </w:r>
    <w:r w:rsidRPr="000467CC">
      <w:rPr>
        <w:sz w:val="15"/>
        <w:szCs w:val="15"/>
        <w:lang w:val="it-CH"/>
      </w:rPr>
      <w:instrText xml:space="preserve"> </w:instrText>
    </w:r>
    <w:r w:rsidRPr="004215F9">
      <w:rPr>
        <w:sz w:val="15"/>
        <w:szCs w:val="15"/>
      </w:rPr>
      <w:fldChar w:fldCharType="separate"/>
    </w:r>
    <w:r w:rsidR="00966696">
      <w:rPr>
        <w:noProof/>
        <w:sz w:val="15"/>
        <w:szCs w:val="15"/>
        <w:lang w:val="it-CH"/>
      </w:rPr>
      <w:t>1</w:t>
    </w:r>
    <w:r w:rsidRPr="004215F9">
      <w:rPr>
        <w:sz w:val="15"/>
        <w:szCs w:val="15"/>
      </w:rPr>
      <w:fldChar w:fldCharType="end"/>
    </w:r>
    <w:r w:rsidRPr="000467CC">
      <w:rPr>
        <w:sz w:val="15"/>
        <w:szCs w:val="15"/>
        <w:lang w:val="it-CH"/>
      </w:rPr>
      <w:t>/</w:t>
    </w:r>
    <w:r w:rsidRPr="004215F9">
      <w:rPr>
        <w:sz w:val="15"/>
        <w:szCs w:val="15"/>
      </w:rPr>
      <w:fldChar w:fldCharType="begin"/>
    </w:r>
    <w:r w:rsidRPr="000467CC">
      <w:rPr>
        <w:sz w:val="15"/>
        <w:szCs w:val="15"/>
        <w:lang w:val="it-CH"/>
      </w:rPr>
      <w:instrText xml:space="preserve"> </w:instrText>
    </w:r>
    <w:r w:rsidRPr="000467CC">
      <w:rPr>
        <w:sz w:val="15"/>
        <w:szCs w:val="15"/>
        <w:lang w:val="it-CH"/>
      </w:rPr>
      <w:instrText xml:space="preserve">NUMPAGES</w:instrText>
    </w:r>
    <w:r w:rsidRPr="000467CC">
      <w:rPr>
        <w:sz w:val="15"/>
        <w:szCs w:val="15"/>
        <w:lang w:val="it-CH"/>
      </w:rPr>
      <w:instrText xml:space="preserve"> </w:instrText>
    </w:r>
    <w:r w:rsidRPr="000467CC">
      <w:rPr>
        <w:sz w:val="15"/>
        <w:szCs w:val="15"/>
        <w:lang w:val="it-CH"/>
      </w:rPr>
      <w:instrText xml:space="preserve"> </w:instrText>
    </w:r>
    <w:r w:rsidRPr="004215F9">
      <w:rPr>
        <w:sz w:val="15"/>
        <w:szCs w:val="15"/>
      </w:rPr>
      <w:fldChar w:fldCharType="separate"/>
    </w:r>
    <w:r w:rsidR="00966696">
      <w:rPr>
        <w:noProof/>
        <w:sz w:val="15"/>
        <w:szCs w:val="15"/>
        <w:lang w:val="it-CH"/>
      </w:rPr>
      <w:t>19</w:t>
    </w:r>
    <w:r w:rsidRPr="004215F9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6515" w14:textId="77777777" w:rsidR="00FF0590" w:rsidRDefault="00FF0590" w:rsidP="00F16DFD">
      <w:pPr>
        <w:spacing w:after="0" w:line="240" w:lineRule="auto"/>
      </w:pPr>
      <w:r>
        <w:separator/>
      </w:r>
    </w:p>
  </w:footnote>
  <w:footnote w:type="continuationSeparator" w:id="0">
    <w:p w14:paraId="0BAB4A25" w14:textId="77777777" w:rsidR="00FF0590" w:rsidRDefault="00FF0590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9931" w14:textId="6B414C82" w:rsidR="00534B5D" w:rsidRDefault="00534B5D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6780817C" wp14:editId="571567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1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CF1E8" w14:textId="77777777" w:rsidR="00534B5D" w:rsidRDefault="00534B5D" w:rsidP="00D9111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64166" w14:textId="77777777" w:rsidR="00534B5D" w:rsidRDefault="00534B5D" w:rsidP="00D9111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0817C" id="Zeichenbereich 18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Er8sNOkAwAACA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FCCF1E8" w14:textId="77777777" w:rsidR="00534B5D" w:rsidRDefault="00534B5D" w:rsidP="00D9111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3F64166" w14:textId="77777777" w:rsidR="00534B5D" w:rsidRDefault="00534B5D" w:rsidP="00D9111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F459E6" wp14:editId="3201CA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8BD0F" w14:textId="77777777" w:rsidR="00534B5D" w:rsidRDefault="00534B5D" w:rsidP="00D9111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459E6" id="Textfeld 14" o:spid="_x0000_s1031" type="#_x0000_t202" alt="[Correspondence.Watermark.Draft]" style="position:absolute;margin-left:0;margin-top:0;width:478.55pt;height:130.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9T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Z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DXhF9T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31B8BD0F" w14:textId="77777777" w:rsidR="00534B5D" w:rsidRDefault="00534B5D" w:rsidP="00D9111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29B3F6" wp14:editId="565EB9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3" name="Textfeld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9A76" w14:textId="77777777" w:rsidR="00534B5D" w:rsidRDefault="00534B5D" w:rsidP="00D9111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9B3F6" id="Textfeld 13" o:spid="_x0000_s1032" type="#_x0000_t202" alt="[Correspondence.Watermark.Copy]" style="position:absolute;margin-left:0;margin-top:0;width:410.2pt;height:175.8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58sg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MPO58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1C839A76" w14:textId="77777777" w:rsidR="00534B5D" w:rsidRDefault="00534B5D" w:rsidP="00D9111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E98AF4" wp14:editId="1657D4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2" name="Textfeld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0E945" w14:textId="77777777" w:rsidR="00534B5D" w:rsidRDefault="00534B5D" w:rsidP="00D9111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98AF4" id="Textfeld 12" o:spid="_x0000_s1033" type="#_x0000_t202" alt="[Correspondence.Watermark.Archive]" style="position:absolute;margin-left:0;margin-top:0;width:471.05pt;height:128.4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DB2R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5B40E945" w14:textId="77777777" w:rsidR="00534B5D" w:rsidRDefault="00534B5D" w:rsidP="00D9111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DBE0" w14:textId="7D94F548" w:rsidR="00534B5D" w:rsidRPr="006C4AEE" w:rsidRDefault="00534B5D" w:rsidP="0004274C">
    <w:pPr>
      <w:pStyle w:val="Kopfzeile"/>
      <w:tabs>
        <w:tab w:val="left" w:pos="567"/>
      </w:tabs>
      <w:rPr>
        <w:sz w:val="20"/>
        <w:lang w:val="it-CH"/>
      </w:rPr>
    </w:pPr>
    <w:r w:rsidRPr="006C4AEE">
      <w:rPr>
        <w:sz w:val="20"/>
        <w:lang w:val="it-CH"/>
      </w:rPr>
      <w:t>Elenco prestazioni del progettista</w:t>
    </w:r>
    <w:r w:rsidR="00856375">
      <w:rPr>
        <w:sz w:val="20"/>
        <w:lang w:val="it-CH"/>
      </w:rPr>
      <w:t xml:space="preserve"> EES</w:t>
    </w:r>
    <w:r w:rsidRPr="006C4AEE">
      <w:rPr>
        <w:sz w:val="20"/>
        <w:lang w:val="it-CH"/>
      </w:rPr>
      <w:t xml:space="preserve"> (PV</w:t>
    </w:r>
    <w:r w:rsidR="00856375">
      <w:rPr>
        <w:sz w:val="20"/>
        <w:lang w:val="it-CH"/>
      </w:rPr>
      <w:t xml:space="preserve"> EES</w:t>
    </w:r>
    <w:r w:rsidRPr="006C4AEE">
      <w:rPr>
        <w:sz w:val="20"/>
        <w:lang w:val="it-CH"/>
      </w:rPr>
      <w:t xml:space="preserve">) </w:t>
    </w:r>
    <w:r>
      <w:rPr>
        <w:sz w:val="20"/>
        <w:lang w:val="it-CH"/>
      </w:rPr>
      <w:t>nelle fasi Bando di gara e Realizzazione</w:t>
    </w:r>
  </w:p>
  <w:p w14:paraId="6F566546" w14:textId="7AAC31B7" w:rsidR="00534B5D" w:rsidRPr="00B90DEB" w:rsidRDefault="00534B5D" w:rsidP="00A4564E">
    <w:pPr>
      <w:pStyle w:val="Kopfzeile"/>
      <w:pBdr>
        <w:bottom w:val="single" w:sz="4" w:space="1" w:color="auto"/>
      </w:pBdr>
      <w:tabs>
        <w:tab w:val="left" w:pos="567"/>
      </w:tabs>
      <w:spacing w:after="280" w:line="280" w:lineRule="atLeast"/>
      <w:rPr>
        <w:rFonts w:asciiTheme="majorHAnsi" w:hAnsiTheme="majorHAnsi" w:cstheme="majorHAnsi"/>
        <w:sz w:val="20"/>
      </w:rPr>
    </w:pPr>
    <w:r w:rsidRPr="00B90DEB">
      <w:rPr>
        <w:rFonts w:asciiTheme="majorHAnsi" w:hAnsiTheme="majorHAnsi" w:cstheme="majorHAnsi"/>
        <w:sz w:val="20"/>
      </w:rPr>
      <w:fldChar w:fldCharType="begin"/>
    </w:r>
    <w:r w:rsidRPr="00B90DEB">
      <w:rPr>
        <w:rFonts w:asciiTheme="majorHAnsi" w:hAnsiTheme="majorHAnsi" w:cstheme="majorHAnsi"/>
        <w:sz w:val="20"/>
      </w:rPr>
      <w:instrText xml:space="preserve"> </w:instrText>
    </w:r>
    <w:r w:rsidRPr="00B90DEB">
      <w:rPr>
        <w:rFonts w:asciiTheme="majorHAnsi" w:hAnsiTheme="majorHAnsi" w:cstheme="majorHAnsi"/>
        <w:sz w:val="20"/>
      </w:rPr>
      <w:instrText xml:space="preserve">STYLEREF</w:instrText>
    </w:r>
    <w:r w:rsidRPr="00B90DEB">
      <w:rPr>
        <w:rFonts w:asciiTheme="majorHAnsi" w:hAnsiTheme="majorHAnsi" w:cstheme="majorHAnsi"/>
        <w:sz w:val="20"/>
      </w:rPr>
      <w:instrText xml:space="preserve"> </w:instrText>
    </w:r>
    <w:r w:rsidRPr="00B90DEB">
      <w:rPr>
        <w:rFonts w:asciiTheme="majorHAnsi" w:hAnsiTheme="majorHAnsi" w:cstheme="majorHAnsi"/>
        <w:sz w:val="20"/>
      </w:rPr>
      <w:instrText xml:space="preserve"> </w:instrText>
    </w:r>
    <w:r w:rsidRPr="00B90DEB">
      <w:rPr>
        <w:rFonts w:asciiTheme="majorHAnsi" w:hAnsiTheme="majorHAnsi" w:cstheme="majorHAnsi"/>
        <w:sz w:val="20"/>
      </w:rPr>
      <w:instrText xml:space="preserve">Überschrift</w:instrText>
    </w:r>
    <w:r w:rsidRPr="00B90DEB">
      <w:rPr>
        <w:rFonts w:asciiTheme="majorHAnsi" w:hAnsiTheme="majorHAnsi" w:cstheme="majorHAnsi"/>
        <w:sz w:val="20"/>
      </w:rPr>
      <w:instrText xml:space="preserve"> </w:instrText>
    </w:r>
    <w:r w:rsidRPr="00B90DEB">
      <w:rPr>
        <w:rFonts w:asciiTheme="majorHAnsi" w:hAnsiTheme="majorHAnsi" w:cstheme="majorHAnsi"/>
        <w:sz w:val="20"/>
      </w:rPr>
      <w:fldChar w:fldCharType="separate"/>
    </w:r>
    <w:r w:rsidR="00966696">
      <w:rPr>
        <w:rFonts w:asciiTheme="majorHAnsi" w:hAnsiTheme="majorHAnsi" w:cstheme="majorHAnsi"/>
        <w:noProof/>
        <w:sz w:val="20"/>
      </w:rPr>
      <w:t>A</w:t>
    </w:r>
    <w:r w:rsidR="00966696">
      <w:rPr>
        <w:rFonts w:asciiTheme="majorHAnsi" w:hAnsiTheme="majorHAnsi" w:cstheme="majorHAnsi"/>
        <w:noProof/>
        <w:sz w:val="20"/>
      </w:rPr>
      <w:tab/>
      <w:t>Informazioni generali</w:t>
    </w:r>
    <w:r w:rsidRPr="00B90DEB">
      <w:rPr>
        <w:rFonts w:asciiTheme="majorHAnsi" w:hAnsiTheme="majorHAnsi" w:cstheme="majorHAns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46E4" w14:textId="5A5C8F8C" w:rsidR="00534B5D" w:rsidRDefault="00534B5D" w:rsidP="009C7F0E">
    <w:pPr>
      <w:pStyle w:val="Text1Zeilenabstand07pt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050DF2B9" wp14:editId="4727BB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1" name="Zeichenbereich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8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9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C0AB4" w14:textId="77777777" w:rsidR="00534B5D" w:rsidRDefault="00534B5D" w:rsidP="00D9111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57C7C" w14:textId="77777777" w:rsidR="00534B5D" w:rsidRDefault="00534B5D" w:rsidP="00D9111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DF2B9" id="Zeichenbereich 11" o:spid="_x0000_s1034" editas="canvas" style="position:absolute;margin-left:0;margin-top:0;width:453.6pt;height:528.65pt;z-index:-25165209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HV14bWnAwAADw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A2C0AB4" w14:textId="77777777" w:rsidR="00534B5D" w:rsidRDefault="00534B5D" w:rsidP="00D9111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D257C7C" w14:textId="77777777" w:rsidR="00534B5D" w:rsidRDefault="00534B5D" w:rsidP="00D9111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2560F4" wp14:editId="17E95B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7" name="Textfeld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5EDB" w14:textId="77777777" w:rsidR="00534B5D" w:rsidRDefault="00534B5D" w:rsidP="00D9111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560F4" id="Textfeld 7" o:spid="_x0000_s1039" type="#_x0000_t202" alt="[Correspondence.Watermark.Draft]" style="position:absolute;margin-left:0;margin-top:0;width:478.55pt;height:130.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UU/9FsgIAADg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10BE5EDB" w14:textId="77777777" w:rsidR="00534B5D" w:rsidRDefault="00534B5D" w:rsidP="00D9111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C052306" wp14:editId="09D740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6" name="Textfeld 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9B4DE" w14:textId="77777777" w:rsidR="00534B5D" w:rsidRDefault="00534B5D" w:rsidP="00D9111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52306" id="Textfeld 6" o:spid="_x0000_s1040" type="#_x0000_t202" alt="[Correspondence.Watermark.Copy]" style="position:absolute;margin-left:0;margin-top:0;width:410.2pt;height:175.8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xisQIAADc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DBgDGKxAgAANwUAAA4AAAAA&#10;AAAAAAAAAAAALgIAAGRycy9lMm9Eb2MueG1sUEsBAi0AFAAGAAgAAAAhANppUjT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1F69B4DE" w14:textId="77777777" w:rsidR="00534B5D" w:rsidRDefault="00534B5D" w:rsidP="00D9111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C1D8874" wp14:editId="12B573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4" name="Textfeld 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5BE2A" w14:textId="77777777" w:rsidR="00534B5D" w:rsidRDefault="00534B5D" w:rsidP="00D9111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D8874" id="Textfeld 4" o:spid="_x0000_s1041" type="#_x0000_t202" alt="[Correspondence.Watermark.Archive]" style="position:absolute;margin-left:0;margin-top:0;width:471.05pt;height:128.4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t3tQIAADo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Y0p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m9FkNpn5fI2qJN/IqnK5Gdjv1hWQI3Od0teq5/Lq&#10;GKhDwzHOUifazTC3TFb9PHidsa8bFuD87wvh1XOC9dLZbtd5ByZn5+wUP6GcLbZlRs33AwOB1jjU&#10;a4W5oR8KUPUD9v0KnLKeiyv4tntgoAdVLN56V53b0kvjst7zweWMf0OgusJuR8pk5s3REx4Oo+LP&#10;qL5EeoXG2kivsXNgnydycwtsUM9yeEzcC/By7U89P3nLX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5h/t3tQIAADo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6B65BE2A" w14:textId="77777777" w:rsidR="00534B5D" w:rsidRDefault="00534B5D" w:rsidP="00D9111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1408BF68" wp14:editId="2EA3B69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3" name="Grafik 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99908" w14:textId="11753FB7" w:rsidR="00534B5D" w:rsidRDefault="00534B5D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9A0DFCD" wp14:editId="0BB69B9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22DF8" w14:textId="77777777" w:rsidR="00534B5D" w:rsidRPr="00E358DE" w:rsidRDefault="00534B5D" w:rsidP="009C7F0E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0DFCD" id="Textfeld 2" o:spid="_x0000_s1042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0579Kx8CAABE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47422DF8" w14:textId="77777777" w:rsidR="00534B5D" w:rsidRPr="00E358DE" w:rsidRDefault="00534B5D" w:rsidP="009C7F0E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5A19FF95" wp14:editId="326EE87F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118E4" w14:textId="77777777" w:rsidR="00534B5D" w:rsidRPr="00D9111B" w:rsidRDefault="00534B5D" w:rsidP="00D9111B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D9111B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D9111B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525497F4" w14:textId="77777777" w:rsidR="00534B5D" w:rsidRPr="001814DC" w:rsidRDefault="00534B5D" w:rsidP="00D9111B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proofErr w:type="spellStart"/>
                          <w:r w:rsidRPr="001814DC">
                            <w:rPr>
                              <w:b/>
                            </w:rPr>
                            <w:t>Ufficio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federale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delle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strade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USTRA</w:t>
                          </w:r>
                        </w:p>
                        <w:p w14:paraId="12563D2A" w14:textId="77777777" w:rsidR="00534B5D" w:rsidRPr="001814DC" w:rsidRDefault="00534B5D" w:rsidP="00D9111B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9FF95" id="Textfeld 217" o:spid="_x0000_s1043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LuHgIAABM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rMsihJkw2oAwmBMHYtTRkZLeAvznrq2JqHnzuB&#10;mjP70ZGYqb1PBp6MzckQTpJrzSNno7mKeQxGjjckcmMy/afIxxyp87KAxylJrX15zr+eZnn5Gw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n/Ey7h4CAAAT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0EF118E4" w14:textId="77777777" w:rsidR="00534B5D" w:rsidRPr="00D9111B" w:rsidRDefault="00534B5D" w:rsidP="00D9111B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D9111B">
                      <w:rPr>
                        <w:lang w:val="it-CH"/>
                      </w:rPr>
                      <w:t>Dipartimento federale dell'ambiente, dei trasporti,</w:t>
                    </w:r>
                    <w:r w:rsidRPr="00D9111B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525497F4" w14:textId="77777777" w:rsidR="00534B5D" w:rsidRPr="001814DC" w:rsidRDefault="00534B5D" w:rsidP="00D9111B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proofErr w:type="spellStart"/>
                    <w:r w:rsidRPr="001814DC">
                      <w:rPr>
                        <w:b/>
                      </w:rPr>
                      <w:t>Ufficio</w:t>
                    </w:r>
                    <w:proofErr w:type="spellEnd"/>
                    <w:r w:rsidRPr="001814DC">
                      <w:rPr>
                        <w:b/>
                      </w:rPr>
                      <w:t xml:space="preserve"> </w:t>
                    </w:r>
                    <w:proofErr w:type="spellStart"/>
                    <w:r w:rsidRPr="001814DC">
                      <w:rPr>
                        <w:b/>
                      </w:rPr>
                      <w:t>federale</w:t>
                    </w:r>
                    <w:proofErr w:type="spellEnd"/>
                    <w:r w:rsidRPr="001814DC">
                      <w:rPr>
                        <w:b/>
                      </w:rPr>
                      <w:t xml:space="preserve"> delle </w:t>
                    </w:r>
                    <w:proofErr w:type="spellStart"/>
                    <w:r w:rsidRPr="001814DC">
                      <w:rPr>
                        <w:b/>
                      </w:rPr>
                      <w:t>strade</w:t>
                    </w:r>
                    <w:proofErr w:type="spellEnd"/>
                    <w:r w:rsidRPr="001814DC">
                      <w:rPr>
                        <w:b/>
                      </w:rPr>
                      <w:t xml:space="preserve"> USTRA</w:t>
                    </w:r>
                  </w:p>
                  <w:p w14:paraId="12563D2A" w14:textId="77777777" w:rsidR="00534B5D" w:rsidRPr="001814DC" w:rsidRDefault="00534B5D" w:rsidP="00D9111B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DCB4" w14:textId="54BDF2D0" w:rsidR="00534B5D" w:rsidRPr="006C4AEE" w:rsidRDefault="00534B5D" w:rsidP="0004274C">
    <w:pPr>
      <w:pStyle w:val="Kopfzeile"/>
      <w:tabs>
        <w:tab w:val="left" w:pos="567"/>
      </w:tabs>
      <w:rPr>
        <w:sz w:val="20"/>
        <w:lang w:val="it-CH"/>
      </w:rPr>
    </w:pPr>
    <w:r>
      <w:rPr>
        <w:sz w:val="20"/>
        <w:lang w:val="it-CH"/>
      </w:rPr>
      <w:t xml:space="preserve">Mansionario </w:t>
    </w:r>
    <w:r w:rsidRPr="006C4AEE">
      <w:rPr>
        <w:sz w:val="20"/>
        <w:lang w:val="it-CH"/>
      </w:rPr>
      <w:t xml:space="preserve">del progettista (PV) </w:t>
    </w:r>
    <w:r>
      <w:rPr>
        <w:sz w:val="20"/>
        <w:lang w:val="it-CH"/>
      </w:rPr>
      <w:t>nelle fasi Bando di gara e Realizzazione</w:t>
    </w:r>
  </w:p>
  <w:p w14:paraId="3E98C1ED" w14:textId="59CCD867" w:rsidR="00534B5D" w:rsidRPr="00D634A1" w:rsidRDefault="00534B5D" w:rsidP="00A4564E">
    <w:pPr>
      <w:pStyle w:val="Kopfzeile"/>
      <w:pBdr>
        <w:bottom w:val="single" w:sz="4" w:space="1" w:color="auto"/>
      </w:pBdr>
      <w:tabs>
        <w:tab w:val="left" w:pos="567"/>
      </w:tabs>
      <w:spacing w:after="280" w:line="280" w:lineRule="atLeast"/>
      <w:rPr>
        <w:rFonts w:asciiTheme="majorHAnsi" w:hAnsiTheme="majorHAnsi" w:cstheme="majorHAnsi"/>
        <w:sz w:val="20"/>
        <w:lang w:val="it-CH"/>
      </w:rPr>
    </w:pPr>
    <w:r w:rsidRPr="00B90DEB">
      <w:rPr>
        <w:rFonts w:asciiTheme="majorHAnsi" w:hAnsiTheme="majorHAnsi" w:cstheme="majorHAnsi"/>
        <w:sz w:val="20"/>
      </w:rPr>
      <w:fldChar w:fldCharType="begin"/>
    </w:r>
    <w:r w:rsidRPr="00D634A1">
      <w:rPr>
        <w:rFonts w:asciiTheme="majorHAnsi" w:hAnsiTheme="majorHAnsi" w:cstheme="majorHAnsi"/>
        <w:sz w:val="20"/>
        <w:lang w:val="it-CH"/>
      </w:rPr>
      <w:instrText xml:space="preserve"> </w:instrText>
    </w:r>
    <w:r w:rsidRPr="00D634A1">
      <w:rPr>
        <w:rFonts w:asciiTheme="majorHAnsi" w:hAnsiTheme="majorHAnsi" w:cstheme="majorHAnsi"/>
        <w:sz w:val="20"/>
        <w:lang w:val="it-CH"/>
      </w:rPr>
      <w:instrText xml:space="preserve">STYLEREF</w:instrText>
    </w:r>
    <w:r w:rsidRPr="00D634A1">
      <w:rPr>
        <w:rFonts w:asciiTheme="majorHAnsi" w:hAnsiTheme="majorHAnsi" w:cstheme="majorHAnsi"/>
        <w:sz w:val="20"/>
        <w:lang w:val="it-CH"/>
      </w:rPr>
      <w:instrText xml:space="preserve"> </w:instrText>
    </w:r>
    <w:r w:rsidRPr="00D634A1">
      <w:rPr>
        <w:rFonts w:asciiTheme="majorHAnsi" w:hAnsiTheme="majorHAnsi" w:cstheme="majorHAnsi"/>
        <w:sz w:val="20"/>
        <w:lang w:val="it-CH"/>
      </w:rPr>
      <w:instrText xml:space="preserve"> </w:instrText>
    </w:r>
    <w:r w:rsidRPr="00D634A1">
      <w:rPr>
        <w:rFonts w:asciiTheme="majorHAnsi" w:hAnsiTheme="majorHAnsi" w:cstheme="majorHAnsi"/>
        <w:sz w:val="20"/>
        <w:lang w:val="it-CH"/>
      </w:rPr>
      <w:instrText xml:space="preserve">Überschrift</w:instrText>
    </w:r>
    <w:r w:rsidRPr="00D634A1">
      <w:rPr>
        <w:rFonts w:asciiTheme="majorHAnsi" w:hAnsiTheme="majorHAnsi" w:cstheme="majorHAnsi"/>
        <w:sz w:val="20"/>
        <w:lang w:val="it-CH"/>
      </w:rPr>
      <w:instrText xml:space="preserve"> </w:instrText>
    </w:r>
    <w:r w:rsidRPr="00B90DEB">
      <w:rPr>
        <w:rFonts w:asciiTheme="majorHAnsi" w:hAnsiTheme="majorHAnsi" w:cstheme="majorHAnsi"/>
        <w:sz w:val="20"/>
      </w:rPr>
      <w:fldChar w:fldCharType="separate"/>
    </w:r>
    <w:r w:rsidR="00966696">
      <w:rPr>
        <w:rFonts w:asciiTheme="majorHAnsi" w:hAnsiTheme="majorHAnsi" w:cstheme="majorHAnsi"/>
        <w:noProof/>
        <w:sz w:val="20"/>
        <w:lang w:val="it-CH"/>
      </w:rPr>
      <w:t>D</w:t>
    </w:r>
    <w:r w:rsidR="00966696">
      <w:rPr>
        <w:rFonts w:asciiTheme="majorHAnsi" w:hAnsiTheme="majorHAnsi" w:cstheme="majorHAnsi"/>
        <w:noProof/>
        <w:sz w:val="20"/>
        <w:lang w:val="it-CH"/>
      </w:rPr>
      <w:tab/>
      <w:t>Prestazioni del progettista</w:t>
    </w:r>
    <w:r w:rsidRPr="00B90DEB">
      <w:rPr>
        <w:rFonts w:asciiTheme="majorHAnsi" w:hAnsiTheme="majorHAnsi" w:cstheme="majorHAns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19EF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4679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18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17"/>
  </w:num>
  <w:num w:numId="22">
    <w:abstractNumId w:val="14"/>
    <w:lvlOverride w:ilvl="0">
      <w:lvl w:ilvl="0">
        <w:start w:val="1"/>
        <w:numFmt w:val="decimal"/>
        <w:pStyle w:val="berschrift1"/>
        <w:lvlText w:val="%1"/>
        <w:lvlJc w:val="left"/>
        <w:pPr>
          <w:ind w:left="4679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hint="default"/>
        </w:rPr>
      </w:lvl>
    </w:lvlOverride>
  </w:num>
  <w:num w:numId="23">
    <w:abstractNumId w:val="16"/>
  </w:num>
  <w:num w:numId="24">
    <w:abstractNumId w:val="0"/>
  </w:num>
  <w:num w:numId="25">
    <w:abstractNumId w:val="16"/>
  </w:num>
  <w:num w:numId="26">
    <w:abstractNumId w:val="1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dirty" w:grammar="dirty"/>
  <w:defaultTabStop w:val="720"/>
  <w:hyphenationZone w:val="425"/>
  <w:defaultTableStyle w:val="TabelleBundfet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788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74C"/>
    <w:rsid w:val="000428E1"/>
    <w:rsid w:val="00042BC2"/>
    <w:rsid w:val="000433B3"/>
    <w:rsid w:val="00043840"/>
    <w:rsid w:val="00044E12"/>
    <w:rsid w:val="0004512F"/>
    <w:rsid w:val="000467CC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0A36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3924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4548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5C9E"/>
    <w:rsid w:val="00116EA8"/>
    <w:rsid w:val="00117CF6"/>
    <w:rsid w:val="00121B45"/>
    <w:rsid w:val="00121BCC"/>
    <w:rsid w:val="00122F42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492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59B7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34B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4F0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60B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85F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1FCE"/>
    <w:rsid w:val="002D23AE"/>
    <w:rsid w:val="002D3113"/>
    <w:rsid w:val="002D3A90"/>
    <w:rsid w:val="002E0164"/>
    <w:rsid w:val="002E38F7"/>
    <w:rsid w:val="002E3EE0"/>
    <w:rsid w:val="002E4176"/>
    <w:rsid w:val="002E7604"/>
    <w:rsid w:val="002F78E8"/>
    <w:rsid w:val="003025FA"/>
    <w:rsid w:val="00310CE8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0D2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3BA0"/>
    <w:rsid w:val="003740DC"/>
    <w:rsid w:val="003748F4"/>
    <w:rsid w:val="00376FCC"/>
    <w:rsid w:val="0037709F"/>
    <w:rsid w:val="00377529"/>
    <w:rsid w:val="00382103"/>
    <w:rsid w:val="003836D2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08D3"/>
    <w:rsid w:val="003C712F"/>
    <w:rsid w:val="003C7EDC"/>
    <w:rsid w:val="003D06C5"/>
    <w:rsid w:val="003D0D33"/>
    <w:rsid w:val="003D3088"/>
    <w:rsid w:val="003D3B3B"/>
    <w:rsid w:val="003D4540"/>
    <w:rsid w:val="003D4E4C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1586"/>
    <w:rsid w:val="0041386E"/>
    <w:rsid w:val="004155AE"/>
    <w:rsid w:val="00416122"/>
    <w:rsid w:val="004161B0"/>
    <w:rsid w:val="00416DF3"/>
    <w:rsid w:val="00417D23"/>
    <w:rsid w:val="00417E69"/>
    <w:rsid w:val="004213AC"/>
    <w:rsid w:val="004215F9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762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68F"/>
    <w:rsid w:val="004F3BF3"/>
    <w:rsid w:val="004F3FDB"/>
    <w:rsid w:val="004F4EDF"/>
    <w:rsid w:val="004F6C4B"/>
    <w:rsid w:val="004F6E10"/>
    <w:rsid w:val="004F6F0C"/>
    <w:rsid w:val="004F7251"/>
    <w:rsid w:val="00500384"/>
    <w:rsid w:val="005010D6"/>
    <w:rsid w:val="005026D3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405"/>
    <w:rsid w:val="00512D5F"/>
    <w:rsid w:val="0051381D"/>
    <w:rsid w:val="0051568E"/>
    <w:rsid w:val="00515ECD"/>
    <w:rsid w:val="005172A6"/>
    <w:rsid w:val="00517390"/>
    <w:rsid w:val="00520335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4B5D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1B4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6BD5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176C5"/>
    <w:rsid w:val="00621605"/>
    <w:rsid w:val="0062173C"/>
    <w:rsid w:val="006221B3"/>
    <w:rsid w:val="006244C9"/>
    <w:rsid w:val="006260BA"/>
    <w:rsid w:val="006276DE"/>
    <w:rsid w:val="00627F43"/>
    <w:rsid w:val="006306D6"/>
    <w:rsid w:val="006308EA"/>
    <w:rsid w:val="00630FDA"/>
    <w:rsid w:val="00633336"/>
    <w:rsid w:val="0063351B"/>
    <w:rsid w:val="00634B54"/>
    <w:rsid w:val="00635495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C1"/>
    <w:rsid w:val="006543E8"/>
    <w:rsid w:val="00654B17"/>
    <w:rsid w:val="006560AE"/>
    <w:rsid w:val="00656D7C"/>
    <w:rsid w:val="00657302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377"/>
    <w:rsid w:val="006728C1"/>
    <w:rsid w:val="00674608"/>
    <w:rsid w:val="00676B56"/>
    <w:rsid w:val="00677DCD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515"/>
    <w:rsid w:val="006B4638"/>
    <w:rsid w:val="006B49A4"/>
    <w:rsid w:val="006C02A5"/>
    <w:rsid w:val="006C0886"/>
    <w:rsid w:val="006C0AEF"/>
    <w:rsid w:val="006C1848"/>
    <w:rsid w:val="006C1C6B"/>
    <w:rsid w:val="006C1D97"/>
    <w:rsid w:val="006C3492"/>
    <w:rsid w:val="006C380B"/>
    <w:rsid w:val="006C3B87"/>
    <w:rsid w:val="006C441F"/>
    <w:rsid w:val="006C4771"/>
    <w:rsid w:val="006C4AEE"/>
    <w:rsid w:val="006C58FB"/>
    <w:rsid w:val="006C5F6C"/>
    <w:rsid w:val="006D1A82"/>
    <w:rsid w:val="006D1E2A"/>
    <w:rsid w:val="006D3366"/>
    <w:rsid w:val="006D4BA1"/>
    <w:rsid w:val="006D54B5"/>
    <w:rsid w:val="006D77C5"/>
    <w:rsid w:val="006E067B"/>
    <w:rsid w:val="006E08FA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0AF5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46E"/>
    <w:rsid w:val="00811A78"/>
    <w:rsid w:val="00811F86"/>
    <w:rsid w:val="00813BA2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6C2F"/>
    <w:rsid w:val="008276BE"/>
    <w:rsid w:val="008279AD"/>
    <w:rsid w:val="00831AF3"/>
    <w:rsid w:val="00832CA8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5D4B"/>
    <w:rsid w:val="00856375"/>
    <w:rsid w:val="00856EEC"/>
    <w:rsid w:val="0085716A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192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1D2E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7CD"/>
    <w:rsid w:val="008B1B75"/>
    <w:rsid w:val="008B1CF6"/>
    <w:rsid w:val="008B3FAF"/>
    <w:rsid w:val="008C15AF"/>
    <w:rsid w:val="008C2F06"/>
    <w:rsid w:val="008C3D4C"/>
    <w:rsid w:val="008C41E0"/>
    <w:rsid w:val="008C68DE"/>
    <w:rsid w:val="008C7F2E"/>
    <w:rsid w:val="008D145F"/>
    <w:rsid w:val="008D2424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3BA6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696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0E8E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04D"/>
    <w:rsid w:val="009C3ED4"/>
    <w:rsid w:val="009C4103"/>
    <w:rsid w:val="009C41A2"/>
    <w:rsid w:val="009C439F"/>
    <w:rsid w:val="009C7F0E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29ED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00FF"/>
    <w:rsid w:val="00A34628"/>
    <w:rsid w:val="00A35E30"/>
    <w:rsid w:val="00A36961"/>
    <w:rsid w:val="00A379C8"/>
    <w:rsid w:val="00A37E67"/>
    <w:rsid w:val="00A44A9B"/>
    <w:rsid w:val="00A451A0"/>
    <w:rsid w:val="00A4564E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57B00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5E62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2FA0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3587"/>
    <w:rsid w:val="00AE4864"/>
    <w:rsid w:val="00AE5B57"/>
    <w:rsid w:val="00AE6674"/>
    <w:rsid w:val="00AF01F4"/>
    <w:rsid w:val="00AF2ADE"/>
    <w:rsid w:val="00AF3E3B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2172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60CD"/>
    <w:rsid w:val="00B87ABF"/>
    <w:rsid w:val="00B90BBE"/>
    <w:rsid w:val="00B90DEB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5D0"/>
    <w:rsid w:val="00BD0DC5"/>
    <w:rsid w:val="00BD0ED4"/>
    <w:rsid w:val="00BD146B"/>
    <w:rsid w:val="00BD2E02"/>
    <w:rsid w:val="00BD3DC3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906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45E0"/>
    <w:rsid w:val="00C06405"/>
    <w:rsid w:val="00C070C1"/>
    <w:rsid w:val="00C07CC3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2887"/>
    <w:rsid w:val="00CC3D9F"/>
    <w:rsid w:val="00CC40B0"/>
    <w:rsid w:val="00CC57C7"/>
    <w:rsid w:val="00CC5F03"/>
    <w:rsid w:val="00CC6C4E"/>
    <w:rsid w:val="00CD0179"/>
    <w:rsid w:val="00CD262D"/>
    <w:rsid w:val="00CD273B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1DE0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47FDE"/>
    <w:rsid w:val="00D5051C"/>
    <w:rsid w:val="00D527B3"/>
    <w:rsid w:val="00D55A4A"/>
    <w:rsid w:val="00D61032"/>
    <w:rsid w:val="00D6189E"/>
    <w:rsid w:val="00D634A1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11B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0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6DF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2F40"/>
    <w:rsid w:val="00E438F8"/>
    <w:rsid w:val="00E4652C"/>
    <w:rsid w:val="00E46640"/>
    <w:rsid w:val="00E47FB8"/>
    <w:rsid w:val="00E51B6F"/>
    <w:rsid w:val="00E52BDF"/>
    <w:rsid w:val="00E53452"/>
    <w:rsid w:val="00E536CE"/>
    <w:rsid w:val="00E53930"/>
    <w:rsid w:val="00E54548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46A4"/>
    <w:rsid w:val="00EB694D"/>
    <w:rsid w:val="00EB6FF8"/>
    <w:rsid w:val="00EC1186"/>
    <w:rsid w:val="00EC1803"/>
    <w:rsid w:val="00EC37FA"/>
    <w:rsid w:val="00ED0086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1954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4B7F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5372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7AC"/>
    <w:rsid w:val="00F81ABB"/>
    <w:rsid w:val="00F81BD6"/>
    <w:rsid w:val="00F835A0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D7CE6"/>
    <w:rsid w:val="00FE04BA"/>
    <w:rsid w:val="00FE0D77"/>
    <w:rsid w:val="00FE2DA0"/>
    <w:rsid w:val="00FE2FDE"/>
    <w:rsid w:val="00FE3C33"/>
    <w:rsid w:val="00FE75A7"/>
    <w:rsid w:val="00FE766E"/>
    <w:rsid w:val="00FF0590"/>
    <w:rsid w:val="00FF0BA8"/>
    <w:rsid w:val="00FF21E0"/>
    <w:rsid w:val="00FF3492"/>
    <w:rsid w:val="00FF380A"/>
    <w:rsid w:val="00FF43F2"/>
    <w:rsid w:val="00FF4FF5"/>
    <w:rsid w:val="00FF5EF6"/>
    <w:rsid w:val="00FF6B5D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52DF1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ind w:left="567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1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D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D9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1D97"/>
    <w:rPr>
      <w:b/>
      <w:bCs/>
      <w:lang w:val="de-CH"/>
    </w:rPr>
  </w:style>
  <w:style w:type="paragraph" w:customStyle="1" w:styleId="berschrift">
    <w:name w:val="Überschrift"/>
    <w:basedOn w:val="Textkrper"/>
    <w:next w:val="Textkrper"/>
    <w:link w:val="berschriftZchn"/>
    <w:uiPriority w:val="99"/>
    <w:qFormat/>
    <w:rsid w:val="00657302"/>
    <w:pPr>
      <w:pageBreakBefore/>
      <w:tabs>
        <w:tab w:val="left" w:pos="567"/>
      </w:tabs>
    </w:pPr>
    <w:rPr>
      <w:rFonts w:asciiTheme="majorHAnsi" w:hAnsiTheme="majorHAnsi" w:cstheme="majorHAnsi"/>
      <w:b/>
    </w:rPr>
  </w:style>
  <w:style w:type="character" w:customStyle="1" w:styleId="berschriftZchn">
    <w:name w:val="Überschrift Zchn"/>
    <w:basedOn w:val="TextkrperZchn"/>
    <w:link w:val="berschrift"/>
    <w:uiPriority w:val="99"/>
    <w:rsid w:val="00657302"/>
    <w:rPr>
      <w:rFonts w:asciiTheme="majorHAnsi" w:hAnsiTheme="majorHAnsi" w:cstheme="majorHAnsi"/>
      <w:b/>
      <w:lang w:val="de-CH"/>
    </w:rPr>
  </w:style>
  <w:style w:type="paragraph" w:styleId="StandardWeb">
    <w:name w:val="Normal (Web)"/>
    <w:basedOn w:val="Standard"/>
    <w:uiPriority w:val="99"/>
    <w:semiHidden/>
    <w:unhideWhenUsed/>
    <w:rsid w:val="00D911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4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image" Target="media/image2.png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A4B72E09-B9A9-4CC1-84A7-3675B6AF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5422</Words>
  <Characters>34164</Characters>
  <Application>Microsoft Office Word</Application>
  <DocSecurity>0</DocSecurity>
  <Lines>284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75</cp:revision>
  <dcterms:created xsi:type="dcterms:W3CDTF">2020-11-20T07:20:00Z</dcterms:created>
  <dcterms:modified xsi:type="dcterms:W3CDTF">2021-11-03T13:59:00Z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