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6A74" w14:textId="65D1AF81" w:rsidR="00226257" w:rsidRPr="00D33E17" w:rsidRDefault="009C1E01" w:rsidP="00226257">
      <w:pPr>
        <w:pStyle w:val="KopfDept"/>
        <w:ind w:left="4963"/>
      </w:pPr>
      <w:r>
        <w:rPr>
          <w:b/>
          <w:sz w:val="18"/>
          <w:lang w:val="de-CH"/>
        </w:rPr>
        <mc:AlternateContent>
          <mc:Choice Requires="wps">
            <w:drawing>
              <wp:anchor distT="0" distB="0" distL="114300" distR="114300" simplePos="0" relativeHeight="251802624" behindDoc="0" locked="0" layoutInCell="1" allowOverlap="1" wp14:anchorId="48600542" wp14:editId="002FFDD7">
                <wp:simplePos x="0" y="0"/>
                <wp:positionH relativeFrom="column">
                  <wp:posOffset>2619375</wp:posOffset>
                </wp:positionH>
                <wp:positionV relativeFrom="paragraph">
                  <wp:posOffset>-273685</wp:posOffset>
                </wp:positionV>
                <wp:extent cx="3667125" cy="1362075"/>
                <wp:effectExtent l="0" t="0" r="28575" b="28575"/>
                <wp:wrapNone/>
                <wp:docPr id="25" name="Textfeld 8"/>
                <wp:cNvGraphicFramePr/>
                <a:graphic xmlns:a="http://schemas.openxmlformats.org/drawingml/2006/main">
                  <a:graphicData uri="http://schemas.microsoft.com/office/word/2010/wordprocessingShape">
                    <wps:wsp>
                      <wps:cNvSpPr txBox="1"/>
                      <wps:spPr>
                        <a:xfrm>
                          <a:off x="0" y="0"/>
                          <a:ext cx="3667125" cy="1362075"/>
                        </a:xfrm>
                        <a:prstGeom prst="rect">
                          <a:avLst/>
                        </a:prstGeom>
                        <a:solidFill>
                          <a:srgbClr val="FFFF99"/>
                        </a:solidFill>
                        <a:ln w="6350">
                          <a:solidFill>
                            <a:prstClr val="black"/>
                          </a:solidFill>
                        </a:ln>
                      </wps:spPr>
                      <wps:txbx>
                        <w:txbxContent>
                          <w:p w14:paraId="362F3919" w14:textId="77777777" w:rsidR="00A66EFA" w:rsidRPr="005122F8" w:rsidRDefault="00A66EFA" w:rsidP="009C1E01">
                            <w:pPr>
                              <w:rPr>
                                <w:b/>
                                <w:i/>
                                <w:color w:val="FF0000"/>
                                <w:sz w:val="16"/>
                                <w:szCs w:val="16"/>
                                <w:u w:val="single"/>
                              </w:rPr>
                            </w:pPr>
                            <w:r w:rsidRPr="005122F8">
                              <w:rPr>
                                <w:b/>
                                <w:i/>
                                <w:color w:val="FF0000"/>
                                <w:sz w:val="16"/>
                                <w:u w:val="single"/>
                              </w:rPr>
                              <w:t>Indications générales :</w:t>
                            </w:r>
                          </w:p>
                          <w:p w14:paraId="4CAE53FD" w14:textId="77777777" w:rsidR="00A66EFA" w:rsidRPr="005122F8" w:rsidRDefault="00A66EFA" w:rsidP="009C1E01">
                            <w:pPr>
                              <w:rPr>
                                <w:i/>
                                <w:sz w:val="16"/>
                                <w:szCs w:val="16"/>
                              </w:rPr>
                            </w:pPr>
                            <w:r w:rsidRPr="005122F8">
                              <w:rPr>
                                <w:b/>
                                <w:i/>
                                <w:color w:val="0000FF"/>
                                <w:sz w:val="16"/>
                              </w:rPr>
                              <w:t>Bleu/</w:t>
                            </w:r>
                            <w:r w:rsidRPr="005122F8">
                              <w:rPr>
                                <w:b/>
                                <w:i/>
                                <w:color w:val="002060"/>
                                <w:sz w:val="16"/>
                              </w:rPr>
                              <w:t xml:space="preserve">bleu foncé </w:t>
                            </w:r>
                            <w:r w:rsidRPr="005122F8">
                              <w:rPr>
                                <w:i/>
                                <w:sz w:val="16"/>
                              </w:rPr>
                              <w:t xml:space="preserve">= exemples à adapter/supprimer / </w:t>
                            </w:r>
                            <w:r w:rsidRPr="005122F8">
                              <w:rPr>
                                <w:b/>
                                <w:i/>
                                <w:color w:val="FF0000"/>
                                <w:sz w:val="16"/>
                              </w:rPr>
                              <w:t xml:space="preserve">Rouge </w:t>
                            </w:r>
                            <w:r w:rsidRPr="005122F8">
                              <w:rPr>
                                <w:i/>
                                <w:sz w:val="16"/>
                              </w:rPr>
                              <w:t xml:space="preserve">= fonction informative : à supprimer  </w:t>
                            </w:r>
                          </w:p>
                          <w:p w14:paraId="56D8FDEE" w14:textId="77777777" w:rsidR="00A66EFA" w:rsidRPr="005122F8" w:rsidRDefault="00A66EFA" w:rsidP="009C1E01">
                            <w:pPr>
                              <w:spacing w:line="220" w:lineRule="exact"/>
                              <w:rPr>
                                <w:rFonts w:cs="Arial"/>
                                <w:i/>
                                <w:color w:val="000000"/>
                                <w:sz w:val="16"/>
                                <w:szCs w:val="16"/>
                                <w:u w:val="single"/>
                              </w:rPr>
                            </w:pPr>
                            <w:r w:rsidRPr="005122F8">
                              <w:rPr>
                                <w:i/>
                                <w:color w:val="000000"/>
                                <w:sz w:val="16"/>
                                <w:u w:val="single"/>
                              </w:rPr>
                              <w:t>Ne pas utiliser de formatages spéciaux comme les tabulateurs ainsi que les listes et numérotations automatiques. Ne pas séparer les mots !</w:t>
                            </w:r>
                          </w:p>
                          <w:p w14:paraId="5D927850" w14:textId="77777777" w:rsidR="00A66EFA" w:rsidRPr="00862FA6" w:rsidRDefault="00A66EFA" w:rsidP="009C1E01">
                            <w:pPr>
                              <w:spacing w:line="240" w:lineRule="auto"/>
                              <w:rPr>
                                <w:b/>
                                <w:i/>
                                <w:sz w:val="16"/>
                                <w:szCs w:val="16"/>
                              </w:rPr>
                            </w:pPr>
                            <w:r w:rsidRPr="005122F8">
                              <w:rPr>
                                <w:b/>
                                <w:i/>
                                <w:sz w:val="16"/>
                              </w:rPr>
                              <w:t>Ce document correspond au document « Documents de l’offre de prestations d’appui au maître d'ouvrage ». Les éventuels changements/compléments doivent donc être effectués dans les deux documents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00542" id="_x0000_t202" coordsize="21600,21600" o:spt="202" path="m,l,21600r21600,l21600,xe">
                <v:stroke joinstyle="miter"/>
                <v:path gradientshapeok="t" o:connecttype="rect"/>
              </v:shapetype>
              <v:shape id="Textfeld 8" o:spid="_x0000_s1026" type="#_x0000_t202" style="position:absolute;left:0;text-align:left;margin-left:206.25pt;margin-top:-21.55pt;width:288.75pt;height:107.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" fillcolor="#ff9" strokeweight=".5pt">
                <v:textbox>
                  <w:txbxContent>
                    <w:p w14:paraId="362F3919" w14:textId="77777777" w:rsidR="00A66EFA" w:rsidRPr="005122F8" w:rsidRDefault="00A66EFA" w:rsidP="009C1E01">
                      <w:pPr>
                        <w:rPr>
                          <w:b/>
                          <w:i/>
                          <w:color w:val="FF0000"/>
                          <w:sz w:val="16"/>
                          <w:szCs w:val="16"/>
                          <w:u w:val="single"/>
                        </w:rPr>
                      </w:pPr>
                      <w:r w:rsidRPr="005122F8">
                        <w:rPr>
                          <w:b/>
                          <w:i/>
                          <w:color w:val="FF0000"/>
                          <w:sz w:val="16"/>
                          <w:u w:val="single"/>
                        </w:rPr>
                        <w:t>Indications générales :</w:t>
                      </w:r>
                    </w:p>
                    <w:p w14:paraId="4CAE53FD" w14:textId="77777777" w:rsidR="00A66EFA" w:rsidRPr="005122F8" w:rsidRDefault="00A66EFA" w:rsidP="009C1E01">
                      <w:pPr>
                        <w:rPr>
                          <w:i/>
                          <w:sz w:val="16"/>
                          <w:szCs w:val="16"/>
                        </w:rPr>
                      </w:pPr>
                      <w:r w:rsidRPr="005122F8">
                        <w:rPr>
                          <w:b/>
                          <w:i/>
                          <w:color w:val="0000FF"/>
                          <w:sz w:val="16"/>
                        </w:rPr>
                        <w:t>Bleu/</w:t>
                      </w:r>
                      <w:r w:rsidRPr="005122F8">
                        <w:rPr>
                          <w:b/>
                          <w:i/>
                          <w:color w:val="002060"/>
                          <w:sz w:val="16"/>
                        </w:rPr>
                        <w:t xml:space="preserve">bleu foncé </w:t>
                      </w:r>
                      <w:r w:rsidRPr="005122F8">
                        <w:rPr>
                          <w:i/>
                          <w:sz w:val="16"/>
                        </w:rPr>
                        <w:t xml:space="preserve">= exemples à adapter/supprimer / </w:t>
                      </w:r>
                      <w:r w:rsidRPr="005122F8">
                        <w:rPr>
                          <w:b/>
                          <w:i/>
                          <w:color w:val="FF0000"/>
                          <w:sz w:val="16"/>
                        </w:rPr>
                        <w:t xml:space="preserve">Rouge </w:t>
                      </w:r>
                      <w:r w:rsidRPr="005122F8">
                        <w:rPr>
                          <w:i/>
                          <w:sz w:val="16"/>
                        </w:rPr>
                        <w:t xml:space="preserve">= fonction informative : à supprimer  </w:t>
                      </w:r>
                    </w:p>
                    <w:p w14:paraId="56D8FDEE" w14:textId="77777777" w:rsidR="00A66EFA" w:rsidRPr="005122F8" w:rsidRDefault="00A66EFA" w:rsidP="009C1E01">
                      <w:pPr>
                        <w:spacing w:line="220" w:lineRule="exact"/>
                        <w:rPr>
                          <w:rFonts w:cs="Arial"/>
                          <w:i/>
                          <w:color w:val="000000"/>
                          <w:sz w:val="16"/>
                          <w:szCs w:val="16"/>
                          <w:u w:val="single"/>
                        </w:rPr>
                      </w:pPr>
                      <w:r w:rsidRPr="005122F8">
                        <w:rPr>
                          <w:i/>
                          <w:color w:val="000000"/>
                          <w:sz w:val="16"/>
                          <w:u w:val="single"/>
                        </w:rPr>
                        <w:t>Ne pas utiliser de formatages spéciaux comme les tabulateurs ainsi que les listes et numérotations automatiques. Ne pas séparer les mots !</w:t>
                      </w:r>
                    </w:p>
                    <w:p w14:paraId="5D927850" w14:textId="77777777" w:rsidR="00A66EFA" w:rsidRPr="00862FA6" w:rsidRDefault="00A66EFA" w:rsidP="009C1E01">
                      <w:pPr>
                        <w:spacing w:line="240" w:lineRule="auto"/>
                        <w:rPr>
                          <w:b/>
                          <w:i/>
                          <w:sz w:val="16"/>
                          <w:szCs w:val="16"/>
                        </w:rPr>
                      </w:pPr>
                      <w:r w:rsidRPr="005122F8">
                        <w:rPr>
                          <w:b/>
                          <w:i/>
                          <w:sz w:val="16"/>
                        </w:rPr>
                        <w:t>Ce document correspond au document « Documents de l’offre de prestations d’appui au maître d'ouvrage ». Les éventuels changements/compléments doivent donc être effectués dans les deux documents !</w:t>
                      </w:r>
                    </w:p>
                  </w:txbxContent>
                </v:textbox>
              </v:shape>
            </w:pict>
          </mc:Fallback>
        </mc:AlternateContent>
      </w:r>
      <w:r>
        <w:rPr>
          <w:lang w:val="de-CH"/>
        </w:rPr>
        <w:drawing>
          <wp:anchor distT="0" distB="0" distL="114300" distR="114300" simplePos="0" relativeHeight="251719680" behindDoc="1" locked="0" layoutInCell="1" allowOverlap="1" wp14:anchorId="6AE80BEF" wp14:editId="0698E322">
            <wp:simplePos x="0" y="0"/>
            <wp:positionH relativeFrom="margin">
              <wp:posOffset>-236855</wp:posOffset>
            </wp:positionH>
            <wp:positionV relativeFrom="paragraph">
              <wp:posOffset>304</wp:posOffset>
            </wp:positionV>
            <wp:extent cx="1984375" cy="483235"/>
            <wp:effectExtent l="0" t="0" r="0" b="0"/>
            <wp:wrapTight wrapText="bothSides">
              <wp:wrapPolygon edited="0">
                <wp:start x="0" y="0"/>
                <wp:lineTo x="0" y="13624"/>
                <wp:lineTo x="3525" y="13624"/>
                <wp:lineTo x="3525" y="20436"/>
                <wp:lineTo x="14930" y="20436"/>
                <wp:lineTo x="15137" y="20436"/>
                <wp:lineTo x="16796" y="14476"/>
                <wp:lineTo x="16796" y="13624"/>
                <wp:lineTo x="21358" y="5109"/>
                <wp:lineTo x="21358" y="0"/>
                <wp:lineTo x="0" y="0"/>
              </wp:wrapPolygon>
            </wp:wrapTight>
            <wp:docPr id="193" name="Grafik 193"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ndeslogo_RGB_pos_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4832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226257" w:rsidRPr="00303BE2">
        <w:fldChar w:fldCharType="begin"/>
      </w:r>
      <w:r w:rsidR="00226257" w:rsidRPr="00303BE2">
        <w:instrText xml:space="preserve"> DOCPROPERTY "</w:instrText>
      </w:r>
      <w:r w:rsidR="00226257">
        <w:instrText>Dept1</w:instrText>
      </w:r>
      <w:r w:rsidR="00226257" w:rsidRPr="00303BE2">
        <w:instrText xml:space="preserve">" </w:instrText>
      </w:r>
      <w:r w:rsidR="00226257" w:rsidRPr="00303BE2">
        <w:fldChar w:fldCharType="separate"/>
      </w:r>
      <w:r w:rsidR="00B11CB1">
        <w:rPr>
          <w:b/>
          <w:bCs/>
        </w:rPr>
        <w:t>Erreur ! Nom de propriété de document inconnu.</w:t>
      </w:r>
      <w:r w:rsidR="00226257" w:rsidRPr="00303BE2">
        <w:fldChar w:fldCharType="end"/>
      </w:r>
      <w:r>
        <w:br/>
        <w:t xml:space="preserve">       </w:t>
      </w:r>
      <w:r w:rsidR="00226257" w:rsidRPr="00303BE2">
        <w:fldChar w:fldCharType="begin"/>
      </w:r>
      <w:r w:rsidR="00226257" w:rsidRPr="00303BE2">
        <w:instrText xml:space="preserve"> DOCPROPERTY "</w:instrText>
      </w:r>
      <w:r w:rsidR="00226257">
        <w:instrText>Dept2</w:instrText>
      </w:r>
      <w:r w:rsidR="00226257" w:rsidRPr="00303BE2">
        <w:instrText xml:space="preserve">" </w:instrText>
      </w:r>
      <w:r w:rsidR="00226257" w:rsidRPr="00303BE2">
        <w:fldChar w:fldCharType="separate"/>
      </w:r>
      <w:r w:rsidR="00B11CB1">
        <w:rPr>
          <w:b/>
          <w:bCs/>
        </w:rPr>
        <w:t>Erreur ! Nom de propriété de document inconnu.</w:t>
      </w:r>
      <w:r w:rsidR="00226257" w:rsidRPr="00303BE2">
        <w:fldChar w:fldCharType="end"/>
      </w:r>
    </w:p>
    <w:p w14:paraId="624A12A8" w14:textId="0F2021A6" w:rsidR="007621AE" w:rsidRPr="002A44E9" w:rsidRDefault="007621AE" w:rsidP="00226257">
      <w:pPr>
        <w:tabs>
          <w:tab w:val="left" w:pos="5245"/>
        </w:tabs>
        <w:spacing w:line="240" w:lineRule="auto"/>
        <w:ind w:left="-210" w:firstLine="2336"/>
        <w:rPr>
          <w:rFonts w:ascii="Frutiger LT Com 65 Bold" w:hAnsi="Frutiger LT Com 65 Bold"/>
        </w:rPr>
      </w:pPr>
      <w:r>
        <w:tab/>
      </w:r>
      <w:sdt>
        <w:sdtPr>
          <w:rPr>
            <w:rStyle w:val="KopfzeileArial"/>
          </w:rPr>
          <w:tag w:val="Bereich eingeben"/>
          <w:id w:val="1570540208"/>
          <w:placeholder>
            <w:docPart w:val="C314540A8F61409AB00F7C38A4DD483D"/>
          </w:placeholder>
          <w:text/>
        </w:sdtPr>
        <w:sdtEndPr>
          <w:rPr>
            <w:rStyle w:val="KopfzeileArial"/>
          </w:rPr>
        </w:sdtEndPr>
        <w:sdtContent>
          <w:r>
            <w:rPr>
              <w:rStyle w:val="KopfzeileArial"/>
            </w:rPr>
            <w:t>Bundesamt für Strassen ASTRA</w:t>
          </w:r>
        </w:sdtContent>
      </w:sdt>
    </w:p>
    <w:p w14:paraId="66C78782" w14:textId="0235A4A2" w:rsidR="007621AE" w:rsidRPr="003A22F2" w:rsidRDefault="007621AE" w:rsidP="002040CF">
      <w:pPr>
        <w:pStyle w:val="Intestazione"/>
        <w:tabs>
          <w:tab w:val="clear" w:pos="9072"/>
          <w:tab w:val="left" w:pos="5245"/>
        </w:tabs>
        <w:spacing w:line="207" w:lineRule="exact"/>
        <w:ind w:right="-425"/>
        <w:rPr>
          <w:rFonts w:ascii="Frutiger LT Com 45 Light" w:hAnsi="Frutiger LT Com 45 Light"/>
          <w:sz w:val="15"/>
          <w:szCs w:val="15"/>
        </w:rPr>
      </w:pPr>
      <w:r>
        <w:tab/>
      </w:r>
      <w:r>
        <w:tab/>
      </w:r>
      <w:sdt>
        <w:sdtPr>
          <w:rPr>
            <w:rStyle w:val="KopfzeileArial"/>
          </w:rPr>
          <w:tag w:val="Abteilung eingeben"/>
          <w:id w:val="801497035"/>
          <w:placeholder>
            <w:docPart w:val="F57B41E4235448229AC9136CBB72ABB6"/>
          </w:placeholder>
          <w:text/>
        </w:sdtPr>
        <w:sdtEndPr>
          <w:rPr>
            <w:rStyle w:val="KopfzeileArial"/>
          </w:rPr>
        </w:sdtEndPr>
        <w:sdtContent>
          <w:r>
            <w:rPr>
              <w:rStyle w:val="KopfzeileArial"/>
            </w:rPr>
            <w:t>Filiale 5</w:t>
          </w:r>
        </w:sdtContent>
      </w:sdt>
    </w:p>
    <w:p w14:paraId="0FA67A98" w14:textId="1118BCDC" w:rsidR="00687E2F" w:rsidRPr="00715597" w:rsidRDefault="00687E2F" w:rsidP="00262BC1">
      <w:pPr>
        <w:tabs>
          <w:tab w:val="left" w:pos="5954"/>
        </w:tabs>
        <w:spacing w:before="600"/>
        <w:ind w:left="-284"/>
        <w:rPr>
          <w:rFonts w:cs="Arial"/>
          <w:b/>
          <w:i/>
          <w:sz w:val="24"/>
          <w:szCs w:val="24"/>
        </w:rPr>
      </w:pPr>
      <w:r>
        <w:rPr>
          <w:b/>
          <w:i/>
          <w:sz w:val="24"/>
        </w:rPr>
        <w:t>Appel d’offres simap – procédure ouverte</w:t>
      </w:r>
    </w:p>
    <w:p w14:paraId="086ADDF9" w14:textId="0C870F31" w:rsidR="00F7125C" w:rsidRPr="00715597" w:rsidRDefault="00E45AC4" w:rsidP="00715597">
      <w:pPr>
        <w:tabs>
          <w:tab w:val="left" w:pos="5954"/>
        </w:tabs>
        <w:ind w:left="-284"/>
        <w:rPr>
          <w:rFonts w:cs="Arial"/>
          <w:b/>
          <w:i/>
          <w:sz w:val="24"/>
          <w:szCs w:val="24"/>
        </w:rPr>
      </w:pPr>
      <w:r w:rsidRPr="005F529C">
        <w:rPr>
          <w:sz w:val="24"/>
        </w:rPr>
        <w:t>(Prestations d’architecte et/ou d’ingénieur </w:t>
      </w:r>
      <w:r w:rsidRPr="005F529C">
        <w:rPr>
          <w:sz w:val="24"/>
          <w:highlight w:val="green"/>
        </w:rPr>
        <w:t>:</w:t>
      </w:r>
      <w:r w:rsidRPr="005F529C">
        <w:rPr>
          <w:b/>
          <w:sz w:val="24"/>
          <w:highlight w:val="green"/>
        </w:rPr>
        <w:t xml:space="preserve"> Estimation des heures du mandant</w:t>
      </w:r>
      <w:r w:rsidRPr="005F529C">
        <w:rPr>
          <w:b/>
          <w:sz w:val="24"/>
        </w:rPr>
        <w:t>)</w:t>
      </w:r>
      <w:r w:rsidR="005F529C">
        <w:rPr>
          <w:b/>
          <w:sz w:val="24"/>
        </w:rPr>
        <w:t xml:space="preserve"> </w:t>
      </w:r>
    </w:p>
    <w:p w14:paraId="0350ABCF" w14:textId="090ADF87" w:rsidR="00064107" w:rsidRPr="00715597" w:rsidRDefault="00064107" w:rsidP="00F7125C">
      <w:pPr>
        <w:tabs>
          <w:tab w:val="left" w:pos="4962"/>
        </w:tabs>
        <w:spacing w:after="240"/>
        <w:ind w:right="-284"/>
        <w:rPr>
          <w:i/>
        </w:rPr>
      </w:pPr>
    </w:p>
    <w:tbl>
      <w:tblPr>
        <w:tblStyle w:val="Tabellagriglia6acolori"/>
        <w:tblW w:w="10349" w:type="dxa"/>
        <w:tblInd w:w="-289" w:type="dxa"/>
        <w:tblLayout w:type="fixed"/>
        <w:tblLook w:val="0400" w:firstRow="0" w:lastRow="0" w:firstColumn="0" w:lastColumn="0" w:noHBand="0" w:noVBand="1"/>
      </w:tblPr>
      <w:tblGrid>
        <w:gridCol w:w="508"/>
        <w:gridCol w:w="3037"/>
        <w:gridCol w:w="6804"/>
      </w:tblGrid>
      <w:tr w:rsidR="00EF6A55" w:rsidRPr="00064107" w14:paraId="5CBC5993" w14:textId="77777777" w:rsidTr="00242013">
        <w:trPr>
          <w:cnfStyle w:val="000000100000" w:firstRow="0" w:lastRow="0" w:firstColumn="0" w:lastColumn="0" w:oddVBand="0" w:evenVBand="0" w:oddHBand="1" w:evenHBand="0" w:firstRowFirstColumn="0" w:firstRowLastColumn="0" w:lastRowFirstColumn="0" w:lastRowLastColumn="0"/>
          <w:trHeight w:val="202"/>
        </w:trPr>
        <w:tc>
          <w:tcPr>
            <w:tcW w:w="508" w:type="dxa"/>
          </w:tcPr>
          <w:p w14:paraId="1209BF37" w14:textId="77777777" w:rsidR="00EF6A55" w:rsidRPr="00715597" w:rsidRDefault="00EF6A55" w:rsidP="00E72301">
            <w:pPr>
              <w:tabs>
                <w:tab w:val="left" w:pos="426"/>
                <w:tab w:val="left" w:pos="4962"/>
              </w:tabs>
              <w:suppressAutoHyphens/>
              <w:spacing w:line="240" w:lineRule="auto"/>
              <w:ind w:left="426" w:hanging="426"/>
              <w:rPr>
                <w:rFonts w:cs="Arial"/>
                <w:i/>
                <w:sz w:val="18"/>
                <w:szCs w:val="18"/>
              </w:rPr>
            </w:pPr>
          </w:p>
        </w:tc>
        <w:tc>
          <w:tcPr>
            <w:tcW w:w="3037" w:type="dxa"/>
            <w:hideMark/>
          </w:tcPr>
          <w:p w14:paraId="48DBDA5F" w14:textId="2859A488" w:rsidR="00EF6A55" w:rsidRPr="00715597" w:rsidRDefault="00EF6A55" w:rsidP="00E72301">
            <w:pPr>
              <w:tabs>
                <w:tab w:val="left" w:pos="426"/>
                <w:tab w:val="left" w:pos="4962"/>
              </w:tabs>
              <w:suppressAutoHyphens/>
              <w:spacing w:line="240" w:lineRule="auto"/>
              <w:ind w:left="426" w:hanging="426"/>
              <w:rPr>
                <w:rFonts w:cs="Arial"/>
                <w:i/>
                <w:sz w:val="18"/>
                <w:szCs w:val="18"/>
              </w:rPr>
            </w:pPr>
          </w:p>
        </w:tc>
        <w:tc>
          <w:tcPr>
            <w:tcW w:w="6804" w:type="dxa"/>
            <w:hideMark/>
          </w:tcPr>
          <w:p w14:paraId="355554DE" w14:textId="7E2A6FA1" w:rsidR="00EF6A55" w:rsidRPr="00E2041F" w:rsidRDefault="00EF6A55" w:rsidP="00CC4B2B">
            <w:pPr>
              <w:tabs>
                <w:tab w:val="left" w:pos="781"/>
                <w:tab w:val="left" w:pos="3438"/>
                <w:tab w:val="left" w:pos="4962"/>
              </w:tabs>
              <w:suppressAutoHyphens/>
              <w:spacing w:line="240" w:lineRule="auto"/>
              <w:rPr>
                <w:rFonts w:cs="Arial"/>
                <w:b/>
                <w:sz w:val="18"/>
                <w:szCs w:val="18"/>
              </w:rPr>
            </w:pPr>
            <w:r>
              <w:rPr>
                <w:b/>
                <w:i/>
                <w:sz w:val="18"/>
              </w:rPr>
              <w:t>Français</w:t>
            </w:r>
          </w:p>
        </w:tc>
      </w:tr>
      <w:tr w:rsidR="00EF6A55" w:rsidRPr="00DA54E3" w14:paraId="335F205E" w14:textId="77777777" w:rsidTr="00242013">
        <w:trPr>
          <w:trHeight w:val="569"/>
        </w:trPr>
        <w:tc>
          <w:tcPr>
            <w:tcW w:w="508" w:type="dxa"/>
          </w:tcPr>
          <w:p w14:paraId="69AE43BC" w14:textId="039396B9" w:rsidR="00EF6A55" w:rsidRPr="005529DE" w:rsidRDefault="00EF6A55" w:rsidP="00E2041F">
            <w:pPr>
              <w:tabs>
                <w:tab w:val="left" w:pos="426"/>
                <w:tab w:val="left" w:pos="4962"/>
              </w:tabs>
              <w:suppressAutoHyphens/>
              <w:spacing w:line="240" w:lineRule="auto"/>
              <w:ind w:left="426" w:hanging="426"/>
              <w:rPr>
                <w:rFonts w:cs="Arial"/>
                <w:sz w:val="18"/>
                <w:szCs w:val="18"/>
              </w:rPr>
            </w:pPr>
            <w:r>
              <w:rPr>
                <w:sz w:val="18"/>
              </w:rPr>
              <w:t>0.1</w:t>
            </w:r>
          </w:p>
        </w:tc>
        <w:tc>
          <w:tcPr>
            <w:tcW w:w="3037" w:type="dxa"/>
          </w:tcPr>
          <w:p w14:paraId="6AC1430B" w14:textId="39F74310" w:rsidR="00EF6A55" w:rsidRPr="00A563D7" w:rsidRDefault="00B43D7C" w:rsidP="00B43D7C">
            <w:pPr>
              <w:tabs>
                <w:tab w:val="left" w:pos="426"/>
                <w:tab w:val="left" w:pos="4962"/>
              </w:tabs>
              <w:suppressAutoHyphens/>
              <w:spacing w:line="240" w:lineRule="auto"/>
              <w:ind w:left="426" w:hanging="426"/>
              <w:rPr>
                <w:rFonts w:cs="Arial"/>
                <w:sz w:val="18"/>
                <w:szCs w:val="18"/>
              </w:rPr>
            </w:pPr>
            <w:r>
              <w:rPr>
                <w:sz w:val="18"/>
              </w:rPr>
              <w:t xml:space="preserve">Titre du projet </w:t>
            </w:r>
          </w:p>
        </w:tc>
        <w:tc>
          <w:tcPr>
            <w:tcW w:w="6804" w:type="dxa"/>
          </w:tcPr>
          <w:p w14:paraId="1335F3FC" w14:textId="521A22CD" w:rsidR="00EF6A55" w:rsidRPr="00B43D7C" w:rsidRDefault="00B43D7C" w:rsidP="00B43D7C">
            <w:pPr>
              <w:tabs>
                <w:tab w:val="left" w:pos="781"/>
                <w:tab w:val="left" w:pos="3438"/>
                <w:tab w:val="left" w:pos="4962"/>
              </w:tabs>
              <w:suppressAutoHyphens/>
              <w:spacing w:line="240" w:lineRule="auto"/>
              <w:rPr>
                <w:rFonts w:cs="Arial"/>
                <w:sz w:val="18"/>
                <w:szCs w:val="18"/>
              </w:rPr>
            </w:pPr>
            <w:r>
              <w:rPr>
                <w:b/>
                <w:color w:val="FF0000"/>
                <w:sz w:val="18"/>
              </w:rPr>
              <w:t xml:space="preserve">Nom du projet selon TDCost – lot (ev.) - objet – service </w:t>
            </w:r>
          </w:p>
        </w:tc>
      </w:tr>
      <w:tr w:rsidR="008E1628" w:rsidRPr="00EF6A55" w14:paraId="4A789A0C" w14:textId="77777777" w:rsidTr="00242013">
        <w:trPr>
          <w:cnfStyle w:val="000000100000" w:firstRow="0" w:lastRow="0" w:firstColumn="0" w:lastColumn="0" w:oddVBand="0" w:evenVBand="0" w:oddHBand="1" w:evenHBand="0" w:firstRowFirstColumn="0" w:firstRowLastColumn="0" w:lastRowFirstColumn="0" w:lastRowLastColumn="0"/>
        </w:trPr>
        <w:tc>
          <w:tcPr>
            <w:tcW w:w="508" w:type="dxa"/>
          </w:tcPr>
          <w:p w14:paraId="31A4D12B" w14:textId="571C1C51" w:rsidR="008E1628" w:rsidRPr="008E1628" w:rsidRDefault="008E1628" w:rsidP="00CC4B2B">
            <w:pPr>
              <w:tabs>
                <w:tab w:val="left" w:pos="426"/>
                <w:tab w:val="left" w:pos="4962"/>
              </w:tabs>
              <w:suppressAutoHyphens/>
              <w:spacing w:line="240" w:lineRule="auto"/>
              <w:ind w:left="426" w:hanging="426"/>
              <w:rPr>
                <w:rFonts w:cs="Arial"/>
                <w:sz w:val="18"/>
                <w:szCs w:val="18"/>
              </w:rPr>
            </w:pPr>
            <w:r>
              <w:rPr>
                <w:sz w:val="18"/>
              </w:rPr>
              <w:t>0.2</w:t>
            </w:r>
          </w:p>
        </w:tc>
        <w:tc>
          <w:tcPr>
            <w:tcW w:w="3037" w:type="dxa"/>
            <w:hideMark/>
          </w:tcPr>
          <w:p w14:paraId="60E00FF2" w14:textId="77777777" w:rsidR="008E1628" w:rsidRPr="00A563D7" w:rsidRDefault="008E1628" w:rsidP="00060AFC">
            <w:pPr>
              <w:tabs>
                <w:tab w:val="left" w:pos="426"/>
                <w:tab w:val="left" w:pos="4962"/>
              </w:tabs>
              <w:suppressAutoHyphens/>
              <w:spacing w:line="240" w:lineRule="auto"/>
              <w:ind w:left="426" w:hanging="426"/>
              <w:rPr>
                <w:rFonts w:cs="Arial"/>
                <w:sz w:val="18"/>
                <w:szCs w:val="18"/>
              </w:rPr>
            </w:pPr>
            <w:r>
              <w:rPr>
                <w:noProof/>
                <w:lang w:val="de-CH"/>
              </w:rPr>
              <mc:AlternateContent>
                <mc:Choice Requires="wps">
                  <w:drawing>
                    <wp:anchor distT="45720" distB="45720" distL="46990" distR="46990" simplePos="0" relativeHeight="251752448" behindDoc="1" locked="0" layoutInCell="1" allowOverlap="1" wp14:anchorId="2CBB5559" wp14:editId="5D3C6CC1">
                      <wp:simplePos x="0" y="0"/>
                      <wp:positionH relativeFrom="column">
                        <wp:posOffset>-63500</wp:posOffset>
                      </wp:positionH>
                      <wp:positionV relativeFrom="paragraph">
                        <wp:posOffset>191135</wp:posOffset>
                      </wp:positionV>
                      <wp:extent cx="1905000" cy="238125"/>
                      <wp:effectExtent l="0" t="0" r="0" b="9525"/>
                      <wp:wrapThrough wrapText="bothSides">
                        <wp:wrapPolygon edited="0">
                          <wp:start x="0" y="0"/>
                          <wp:lineTo x="0" y="20736"/>
                          <wp:lineTo x="21384" y="20736"/>
                          <wp:lineTo x="21384" y="0"/>
                          <wp:lineTo x="0" y="0"/>
                        </wp:wrapPolygon>
                      </wp:wrapThrough>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381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5F962342" w14:textId="77777777" w:rsidR="00A66EFA" w:rsidRPr="001F1458" w:rsidRDefault="00A66EFA" w:rsidP="001F1458">
                                  <w:pPr>
                                    <w:spacing w:line="240" w:lineRule="auto"/>
                                    <w:rPr>
                                      <w:i/>
                                      <w:color w:val="FF505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Une seule désignation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B5559" id="Textfeld 11" o:spid="_x0000_s1027" type="#_x0000_t202" style="position:absolute;left:0;text-align:left;margin-left:-5pt;margin-top:15.05pt;width:150pt;height:18.75pt;z-index:-2515640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" fillcolor="#f6f8fc [184]" stroked="f">
                      <v:fill color2="#c7d4ed [984]" rotate="t" colors="0 #f6f8fc;48497f #abc0e4;54395f #abc0e4;1 #c7d5ed" focus="100%" type="gradient"/>
                      <v:textbox>
                        <w:txbxContent>
                          <w:p w14:paraId="5F962342" w14:textId="77777777" w:rsidR="00A66EFA" w:rsidRPr="001F1458" w:rsidRDefault="00A66EFA" w:rsidP="001F1458">
                            <w:pPr>
                              <w:spacing w:line="240" w:lineRule="auto"/>
                              <w:rPr>
                                <w:i/>
                                <w:color w:val="FF505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Une seule désignation possible</w:t>
                            </w:r>
                          </w:p>
                        </w:txbxContent>
                      </v:textbox>
                      <w10:wrap type="through"/>
                    </v:shape>
                  </w:pict>
                </mc:Fallback>
              </mc:AlternateContent>
            </w:r>
            <w:r>
              <w:rPr>
                <w:sz w:val="18"/>
              </w:rPr>
              <w:t>Genre de marché</w:t>
            </w:r>
          </w:p>
        </w:tc>
        <w:tc>
          <w:tcPr>
            <w:tcW w:w="6804" w:type="dxa"/>
            <w:hideMark/>
          </w:tcPr>
          <w:p w14:paraId="0ED0ABBB" w14:textId="530795E6" w:rsidR="008E1628" w:rsidRPr="00A563D7" w:rsidRDefault="00246AEC" w:rsidP="00CC4B2B">
            <w:pPr>
              <w:tabs>
                <w:tab w:val="left" w:pos="497"/>
                <w:tab w:val="left" w:pos="4962"/>
              </w:tabs>
              <w:suppressAutoHyphens/>
              <w:spacing w:line="240" w:lineRule="auto"/>
              <w:rPr>
                <w:rFonts w:cs="Arial"/>
                <w:sz w:val="18"/>
                <w:szCs w:val="18"/>
              </w:rPr>
            </w:pPr>
            <w:sdt>
              <w:sdtPr>
                <w:rPr>
                  <w:rFonts w:cs="Arial"/>
                  <w:sz w:val="18"/>
                  <w:szCs w:val="18"/>
                </w:rPr>
                <w:id w:val="944809090"/>
                <w14:checkbox>
                  <w14:checked w14:val="1"/>
                  <w14:checkedState w14:val="2612" w14:font="MS Gothic"/>
                  <w14:uncheckedState w14:val="2610" w14:font="MS Gothic"/>
                </w14:checkbox>
              </w:sdtPr>
              <w:sdtEndPr/>
              <w:sdtContent>
                <w:r w:rsidR="00715597">
                  <w:rPr>
                    <w:rFonts w:ascii="MS Gothic" w:eastAsia="MS Gothic" w:hAnsi="MS Gothic" w:cs="Arial" w:hint="eastAsia"/>
                    <w:sz w:val="18"/>
                    <w:szCs w:val="18"/>
                  </w:rPr>
                  <w:t>☒</w:t>
                </w:r>
              </w:sdtContent>
            </w:sdt>
            <w:r w:rsidR="00A94818">
              <w:rPr>
                <w:sz w:val="18"/>
              </w:rPr>
              <w:t xml:space="preserve"> </w:t>
            </w:r>
            <w:bookmarkStart w:id="0" w:name="OLE_LINK1"/>
            <w:bookmarkStart w:id="1" w:name="OLE_LINK2"/>
            <w:r w:rsidR="00A94818">
              <w:rPr>
                <w:sz w:val="18"/>
              </w:rPr>
              <w:t>Marché de service</w:t>
            </w:r>
            <w:bookmarkEnd w:id="0"/>
            <w:bookmarkEnd w:id="1"/>
            <w:r w:rsidR="00A94818">
              <w:rPr>
                <w:sz w:val="18"/>
              </w:rPr>
              <w:t>s</w:t>
            </w:r>
          </w:p>
          <w:p w14:paraId="6F49BA54" w14:textId="065AB7D5" w:rsidR="008E1628" w:rsidRPr="00A563D7" w:rsidRDefault="00246AEC" w:rsidP="00CC4B2B">
            <w:pPr>
              <w:tabs>
                <w:tab w:val="left" w:pos="497"/>
                <w:tab w:val="left" w:pos="4962"/>
              </w:tabs>
              <w:suppressAutoHyphens/>
              <w:spacing w:line="240" w:lineRule="auto"/>
              <w:rPr>
                <w:rFonts w:cs="Arial"/>
                <w:sz w:val="18"/>
                <w:szCs w:val="18"/>
              </w:rPr>
            </w:pPr>
            <w:sdt>
              <w:sdtPr>
                <w:rPr>
                  <w:rFonts w:cs="Arial"/>
                  <w:sz w:val="18"/>
                  <w:szCs w:val="18"/>
                </w:rPr>
                <w:id w:val="1898160889"/>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A94818">
              <w:rPr>
                <w:sz w:val="18"/>
              </w:rPr>
              <w:t xml:space="preserve"> Marché de fournitures</w:t>
            </w:r>
          </w:p>
          <w:p w14:paraId="7658DF3A" w14:textId="3F0ADD85" w:rsidR="008E1628" w:rsidRPr="00A563D7" w:rsidRDefault="00246AEC" w:rsidP="00EF6A55">
            <w:pPr>
              <w:tabs>
                <w:tab w:val="left" w:pos="497"/>
                <w:tab w:val="left" w:pos="4962"/>
              </w:tabs>
              <w:suppressAutoHyphens/>
              <w:spacing w:line="240" w:lineRule="auto"/>
              <w:rPr>
                <w:rFonts w:cs="Arial"/>
                <w:sz w:val="18"/>
                <w:szCs w:val="18"/>
              </w:rPr>
            </w:pPr>
            <w:sdt>
              <w:sdtPr>
                <w:rPr>
                  <w:rFonts w:cs="Arial"/>
                  <w:sz w:val="18"/>
                  <w:szCs w:val="18"/>
                </w:rPr>
                <w:id w:val="-1555313160"/>
                <w14:checkbox>
                  <w14:checked w14:val="0"/>
                  <w14:checkedState w14:val="2612" w14:font="MS Gothic"/>
                  <w14:uncheckedState w14:val="2610" w14:font="MS Gothic"/>
                </w14:checkbox>
              </w:sdtPr>
              <w:sdtEndPr/>
              <w:sdtContent>
                <w:r w:rsidR="00715597">
                  <w:rPr>
                    <w:rFonts w:ascii="MS Gothic" w:eastAsia="MS Gothic" w:hAnsi="MS Gothic" w:cs="Arial" w:hint="eastAsia"/>
                    <w:sz w:val="18"/>
                    <w:szCs w:val="18"/>
                  </w:rPr>
                  <w:t>☐</w:t>
                </w:r>
              </w:sdtContent>
            </w:sdt>
            <w:r w:rsidR="00A94818">
              <w:rPr>
                <w:sz w:val="18"/>
              </w:rPr>
              <w:t xml:space="preserve"> Marché de construction</w:t>
            </w:r>
          </w:p>
        </w:tc>
      </w:tr>
      <w:tr w:rsidR="00EF6A55" w:rsidRPr="00B43D7C" w14:paraId="6E7C0C35" w14:textId="77777777" w:rsidTr="00242013">
        <w:trPr>
          <w:trHeight w:val="574"/>
        </w:trPr>
        <w:tc>
          <w:tcPr>
            <w:tcW w:w="508" w:type="dxa"/>
          </w:tcPr>
          <w:p w14:paraId="0775555D" w14:textId="463FD1C7" w:rsidR="00EF6A55" w:rsidRDefault="00EF6A55" w:rsidP="00806DB1">
            <w:pPr>
              <w:tabs>
                <w:tab w:val="left" w:pos="4962"/>
              </w:tabs>
              <w:suppressAutoHyphens/>
              <w:spacing w:line="240" w:lineRule="auto"/>
              <w:rPr>
                <w:rFonts w:cs="Arial"/>
                <w:sz w:val="18"/>
                <w:szCs w:val="18"/>
              </w:rPr>
            </w:pPr>
            <w:r>
              <w:rPr>
                <w:sz w:val="18"/>
              </w:rPr>
              <w:t>0.3</w:t>
            </w:r>
          </w:p>
        </w:tc>
        <w:tc>
          <w:tcPr>
            <w:tcW w:w="3037" w:type="dxa"/>
          </w:tcPr>
          <w:p w14:paraId="3B587D98" w14:textId="1265C3A5" w:rsidR="00EF6A55" w:rsidRPr="00A563D7" w:rsidRDefault="00B529DA" w:rsidP="00060AFC">
            <w:pPr>
              <w:tabs>
                <w:tab w:val="left" w:pos="4962"/>
              </w:tabs>
              <w:suppressAutoHyphens/>
              <w:spacing w:line="240" w:lineRule="auto"/>
              <w:rPr>
                <w:rFonts w:cs="Arial"/>
                <w:sz w:val="18"/>
                <w:szCs w:val="18"/>
              </w:rPr>
            </w:pPr>
            <w:r>
              <w:rPr>
                <w:sz w:val="18"/>
              </w:rPr>
              <w:t>Type de procédure</w:t>
            </w:r>
          </w:p>
        </w:tc>
        <w:tc>
          <w:tcPr>
            <w:tcW w:w="6804" w:type="dxa"/>
          </w:tcPr>
          <w:p w14:paraId="6BD25849" w14:textId="1F037880" w:rsidR="00EF6A55" w:rsidRPr="00A563D7" w:rsidRDefault="00246AEC" w:rsidP="00EF6A55">
            <w:pPr>
              <w:tabs>
                <w:tab w:val="left" w:pos="497"/>
                <w:tab w:val="left" w:pos="4962"/>
              </w:tabs>
              <w:suppressAutoHyphens/>
              <w:spacing w:line="240" w:lineRule="auto"/>
              <w:rPr>
                <w:rFonts w:cs="Arial"/>
                <w:sz w:val="18"/>
                <w:szCs w:val="18"/>
              </w:rPr>
            </w:pPr>
            <w:sdt>
              <w:sdtPr>
                <w:rPr>
                  <w:rFonts w:cs="Arial"/>
                  <w:sz w:val="18"/>
                  <w:szCs w:val="18"/>
                </w:rPr>
                <w:id w:val="258650488"/>
                <w14:checkbox>
                  <w14:checked w14:val="0"/>
                  <w14:checkedState w14:val="2612" w14:font="MS Gothic"/>
                  <w14:uncheckedState w14:val="2610" w14:font="MS Gothic"/>
                </w14:checkbox>
              </w:sdtPr>
              <w:sdtEndPr/>
              <w:sdtContent>
                <w:r w:rsidR="00EF6A55" w:rsidRPr="00A563D7">
                  <w:rPr>
                    <w:rFonts w:ascii="MS Gothic" w:eastAsia="MS Gothic" w:hAnsi="MS Gothic" w:cs="Arial" w:hint="eastAsia"/>
                    <w:sz w:val="18"/>
                    <w:szCs w:val="18"/>
                    <w:lang w:val="fr-CH"/>
                  </w:rPr>
                  <w:t>☐</w:t>
                </w:r>
              </w:sdtContent>
            </w:sdt>
            <w:r w:rsidR="00A94818">
              <w:rPr>
                <w:sz w:val="18"/>
              </w:rPr>
              <w:t xml:space="preserve"> Procédure ouverte</w:t>
            </w:r>
          </w:p>
          <w:p w14:paraId="4CD6FB85" w14:textId="28A54D53" w:rsidR="00EF6A55" w:rsidRPr="00A563D7" w:rsidRDefault="00246AEC" w:rsidP="00EF6A55">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817259741"/>
                <w14:checkbox>
                  <w14:checked w14:val="0"/>
                  <w14:checkedState w14:val="2612" w14:font="MS Gothic"/>
                  <w14:uncheckedState w14:val="2610" w14:font="MS Gothic"/>
                </w14:checkbox>
              </w:sdtPr>
              <w:sdtEndPr/>
              <w:sdtContent>
                <w:r w:rsidR="00EF6A55" w:rsidRPr="00A563D7">
                  <w:rPr>
                    <w:rFonts w:ascii="MS Gothic" w:eastAsia="MS Gothic" w:hAnsi="MS Gothic" w:cs="Arial" w:hint="eastAsia"/>
                    <w:sz w:val="18"/>
                    <w:szCs w:val="18"/>
                  </w:rPr>
                  <w:t>☐</w:t>
                </w:r>
              </w:sdtContent>
            </w:sdt>
            <w:r w:rsidR="00A94818">
              <w:rPr>
                <w:sz w:val="18"/>
              </w:rPr>
              <w:t xml:space="preserve"> Procédure sélective</w:t>
            </w:r>
          </w:p>
        </w:tc>
      </w:tr>
      <w:tr w:rsidR="008E1628" w14:paraId="4BE39FEC" w14:textId="77777777" w:rsidTr="00242013">
        <w:trPr>
          <w:cnfStyle w:val="000000100000" w:firstRow="0" w:lastRow="0" w:firstColumn="0" w:lastColumn="0" w:oddVBand="0" w:evenVBand="0" w:oddHBand="1" w:evenHBand="0" w:firstRowFirstColumn="0" w:firstRowLastColumn="0" w:lastRowFirstColumn="0" w:lastRowLastColumn="0"/>
          <w:trHeight w:val="710"/>
        </w:trPr>
        <w:tc>
          <w:tcPr>
            <w:tcW w:w="508" w:type="dxa"/>
          </w:tcPr>
          <w:p w14:paraId="638DD458" w14:textId="60B8EB85" w:rsidR="008E1628" w:rsidRPr="008E1628" w:rsidRDefault="008E1628" w:rsidP="00806DB1">
            <w:pPr>
              <w:tabs>
                <w:tab w:val="left" w:pos="4962"/>
              </w:tabs>
              <w:suppressAutoHyphens/>
              <w:spacing w:line="240" w:lineRule="auto"/>
              <w:rPr>
                <w:rFonts w:cs="Arial"/>
                <w:sz w:val="18"/>
                <w:szCs w:val="18"/>
              </w:rPr>
            </w:pPr>
            <w:r>
              <w:rPr>
                <w:sz w:val="18"/>
              </w:rPr>
              <w:t>0.4</w:t>
            </w:r>
          </w:p>
        </w:tc>
        <w:tc>
          <w:tcPr>
            <w:tcW w:w="3037" w:type="dxa"/>
            <w:hideMark/>
          </w:tcPr>
          <w:p w14:paraId="05A9DFFA" w14:textId="1A944CA0" w:rsidR="008E1628" w:rsidRPr="00A563D7" w:rsidRDefault="00806DB1" w:rsidP="00806DB1">
            <w:pPr>
              <w:tabs>
                <w:tab w:val="left" w:pos="4962"/>
              </w:tabs>
              <w:suppressAutoHyphens/>
              <w:spacing w:line="240" w:lineRule="auto"/>
              <w:rPr>
                <w:rFonts w:cs="Arial"/>
                <w:sz w:val="18"/>
                <w:szCs w:val="18"/>
              </w:rPr>
            </w:pPr>
            <w:r>
              <w:rPr>
                <w:sz w:val="18"/>
              </w:rPr>
              <w:t>Marchés soumis aux accords internationaux (WTO/GATT)</w:t>
            </w:r>
          </w:p>
        </w:tc>
        <w:tc>
          <w:tcPr>
            <w:tcW w:w="6804" w:type="dxa"/>
            <w:hideMark/>
          </w:tcPr>
          <w:p w14:paraId="610233E3" w14:textId="5F97FB81" w:rsidR="008E1628" w:rsidRPr="00A563D7" w:rsidRDefault="00246AEC" w:rsidP="00CC4B2B">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688270057"/>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A94818">
              <w:rPr>
                <w:sz w:val="18"/>
              </w:rPr>
              <w:t xml:space="preserve"> oui</w:t>
            </w:r>
          </w:p>
          <w:p w14:paraId="2C8D82E7" w14:textId="6D0ADCED" w:rsidR="008E1628" w:rsidRPr="00A563D7" w:rsidRDefault="00246AEC" w:rsidP="00CC4B2B">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971481069"/>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A94818">
              <w:rPr>
                <w:sz w:val="18"/>
              </w:rPr>
              <w:t xml:space="preserve"> non</w:t>
            </w:r>
          </w:p>
        </w:tc>
      </w:tr>
      <w:tr w:rsidR="008E1628" w:rsidRPr="00EF6A55" w14:paraId="51782221" w14:textId="77777777" w:rsidTr="00242013">
        <w:tc>
          <w:tcPr>
            <w:tcW w:w="508" w:type="dxa"/>
          </w:tcPr>
          <w:p w14:paraId="5D522A4F" w14:textId="02177087" w:rsidR="008E1628" w:rsidRDefault="008E1628" w:rsidP="00E72301">
            <w:pPr>
              <w:tabs>
                <w:tab w:val="left" w:pos="4962"/>
              </w:tabs>
              <w:suppressAutoHyphens/>
              <w:spacing w:line="240" w:lineRule="auto"/>
              <w:rPr>
                <w:rFonts w:cs="Arial"/>
                <w:sz w:val="18"/>
                <w:szCs w:val="18"/>
              </w:rPr>
            </w:pPr>
            <w:r>
              <w:rPr>
                <w:sz w:val="18"/>
              </w:rPr>
              <w:t>0.5</w:t>
            </w:r>
          </w:p>
        </w:tc>
        <w:tc>
          <w:tcPr>
            <w:tcW w:w="3037" w:type="dxa"/>
            <w:hideMark/>
          </w:tcPr>
          <w:p w14:paraId="6A1EE637" w14:textId="77777777" w:rsidR="008E1628" w:rsidRPr="00A563D7" w:rsidRDefault="008E1628" w:rsidP="004C4803">
            <w:pPr>
              <w:tabs>
                <w:tab w:val="left" w:pos="426"/>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53472" behindDoc="1" locked="0" layoutInCell="1" allowOverlap="1" wp14:anchorId="2C519065" wp14:editId="3E9A1DD6">
                      <wp:simplePos x="0" y="0"/>
                      <wp:positionH relativeFrom="column">
                        <wp:posOffset>-63500</wp:posOffset>
                      </wp:positionH>
                      <wp:positionV relativeFrom="paragraph">
                        <wp:posOffset>186690</wp:posOffset>
                      </wp:positionV>
                      <wp:extent cx="1905000" cy="266700"/>
                      <wp:effectExtent l="0" t="0" r="0" b="0"/>
                      <wp:wrapThrough wrapText="bothSides">
                        <wp:wrapPolygon edited="0">
                          <wp:start x="0" y="0"/>
                          <wp:lineTo x="0" y="20057"/>
                          <wp:lineTo x="21384" y="20057"/>
                          <wp:lineTo x="21384" y="0"/>
                          <wp:lineTo x="0" y="0"/>
                        </wp:wrapPolygon>
                      </wp:wrapThrough>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667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FE981E8" w14:textId="77777777" w:rsidR="00A66EFA" w:rsidRPr="00B918EE" w:rsidRDefault="00A66EFA" w:rsidP="00B529DA">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Impossible les week-ends</w:t>
                                  </w:r>
                                </w:p>
                                <w:p w14:paraId="5793B7CD" w14:textId="2BDB1CB8" w:rsidR="00A66EFA" w:rsidRPr="00A5073E" w:rsidRDefault="00A66EFA" w:rsidP="001F1458">
                                  <w:pPr>
                                    <w:spacing w:after="60" w:line="240" w:lineRule="auto"/>
                                    <w:rPr>
                                      <w:color w:val="FF0000"/>
                                      <w:sz w:val="16"/>
                                      <w:szCs w:val="16"/>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19065" id="Textfeld 15" o:spid="_x0000_s1028" type="#_x0000_t202" style="position:absolute;margin-left:-5pt;margin-top:14.7pt;width:150pt;height:21pt;z-index:-25156300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" fillcolor="#f6f8fc [184]" stroked="f">
                      <v:fill color2="#c7d4ed [984]" rotate="t" colors="0 #f6f8fc;48497f #abc0e4;54395f #abc0e4;1 #c7d5ed" focus="100%" type="gradient"/>
                      <v:textbox>
                        <w:txbxContent>
                          <w:p w14:paraId="0FE981E8" w14:textId="77777777" w:rsidR="00A66EFA" w:rsidRPr="00B918EE" w:rsidRDefault="00A66EFA" w:rsidP="00B529DA">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Impossible les week-ends</w:t>
                            </w:r>
                          </w:p>
                          <w:p w14:paraId="5793B7CD" w14:textId="2BDB1CB8" w:rsidR="00A66EFA" w:rsidRPr="00A5073E" w:rsidRDefault="00A66EFA" w:rsidP="001F1458">
                            <w:pPr>
                              <w:spacing w:after="60" w:line="240" w:lineRule="auto"/>
                              <w:rPr>
                                <w:color w:val="FF0000"/>
                                <w:sz w:val="16"/>
                                <w:szCs w:val="16"/>
                                <w14:textOutline w14:w="9525" w14:cap="rnd" w14:cmpd="sng" w14:algn="ctr">
                                  <w14:noFill/>
                                  <w14:prstDash w14:val="solid"/>
                                  <w14:bevel/>
                                </w14:textOutline>
                              </w:rPr>
                            </w:pPr>
                          </w:p>
                        </w:txbxContent>
                      </v:textbox>
                      <w10:wrap type="through"/>
                    </v:shape>
                  </w:pict>
                </mc:Fallback>
              </mc:AlternateContent>
            </w:r>
            <w:r>
              <w:rPr>
                <w:sz w:val="18"/>
              </w:rPr>
              <w:t>Date de publication souhaitée</w:t>
            </w:r>
          </w:p>
        </w:tc>
        <w:tc>
          <w:tcPr>
            <w:tcW w:w="6804" w:type="dxa"/>
            <w:hideMark/>
          </w:tcPr>
          <w:p w14:paraId="3E72B435" w14:textId="77777777" w:rsidR="008E1628" w:rsidRPr="00667744" w:rsidRDefault="008E1628" w:rsidP="00EC37ED">
            <w:pPr>
              <w:tabs>
                <w:tab w:val="left" w:pos="781"/>
                <w:tab w:val="left" w:pos="4962"/>
              </w:tabs>
              <w:suppressAutoHyphens/>
              <w:spacing w:line="240" w:lineRule="auto"/>
              <w:rPr>
                <w:rFonts w:cs="Arial"/>
                <w:sz w:val="18"/>
                <w:szCs w:val="18"/>
                <w:lang w:val="fr-CH"/>
              </w:rPr>
            </w:pPr>
          </w:p>
        </w:tc>
      </w:tr>
      <w:tr w:rsidR="005C4E59" w14:paraId="7C2F3D9D" w14:textId="77777777" w:rsidTr="00242013">
        <w:trPr>
          <w:cnfStyle w:val="000000100000" w:firstRow="0" w:lastRow="0" w:firstColumn="0" w:lastColumn="0" w:oddVBand="0" w:evenVBand="0" w:oddHBand="1" w:evenHBand="0" w:firstRowFirstColumn="0" w:firstRowLastColumn="0" w:lastRowFirstColumn="0" w:lastRowLastColumn="0"/>
          <w:trHeight w:val="290"/>
        </w:trPr>
        <w:tc>
          <w:tcPr>
            <w:tcW w:w="508" w:type="dxa"/>
          </w:tcPr>
          <w:p w14:paraId="0FA3FE9F" w14:textId="0EA73AE6" w:rsidR="005C4E59" w:rsidRDefault="005C4E59" w:rsidP="00CC4B2B">
            <w:pPr>
              <w:tabs>
                <w:tab w:val="left" w:pos="426"/>
                <w:tab w:val="left" w:pos="4962"/>
              </w:tabs>
              <w:suppressAutoHyphens/>
              <w:spacing w:line="240" w:lineRule="auto"/>
              <w:ind w:left="426" w:hanging="426"/>
              <w:rPr>
                <w:rFonts w:cs="Arial"/>
                <w:sz w:val="18"/>
                <w:szCs w:val="18"/>
              </w:rPr>
            </w:pPr>
            <w:r>
              <w:rPr>
                <w:sz w:val="18"/>
              </w:rPr>
              <w:t>0.6</w:t>
            </w:r>
          </w:p>
        </w:tc>
        <w:tc>
          <w:tcPr>
            <w:tcW w:w="3037" w:type="dxa"/>
            <w:hideMark/>
          </w:tcPr>
          <w:p w14:paraId="49BC96AD" w14:textId="77777777" w:rsidR="005C4E59" w:rsidRPr="00A563D7" w:rsidRDefault="005C4E59" w:rsidP="001F045F">
            <w:pPr>
              <w:tabs>
                <w:tab w:val="left" w:pos="426"/>
                <w:tab w:val="left" w:pos="4962"/>
              </w:tabs>
              <w:suppressAutoHyphens/>
              <w:spacing w:line="240" w:lineRule="auto"/>
              <w:rPr>
                <w:rFonts w:cs="Arial"/>
                <w:sz w:val="18"/>
                <w:szCs w:val="18"/>
              </w:rPr>
            </w:pPr>
            <w:r>
              <w:rPr>
                <w:sz w:val="18"/>
              </w:rPr>
              <w:t>Service d’achat</w:t>
            </w:r>
          </w:p>
        </w:tc>
        <w:tc>
          <w:tcPr>
            <w:tcW w:w="6804" w:type="dxa"/>
            <w:hideMark/>
          </w:tcPr>
          <w:p w14:paraId="46426526" w14:textId="6C8B7AAA" w:rsidR="005C4E59" w:rsidRPr="00A563D7" w:rsidRDefault="00246AEC" w:rsidP="00424CF3">
            <w:pPr>
              <w:tabs>
                <w:tab w:val="left" w:pos="497"/>
                <w:tab w:val="left" w:pos="2448"/>
                <w:tab w:val="left" w:pos="2907"/>
                <w:tab w:val="left" w:pos="4962"/>
              </w:tabs>
              <w:suppressAutoHyphens/>
              <w:spacing w:line="240" w:lineRule="auto"/>
              <w:rPr>
                <w:rFonts w:cs="Arial"/>
                <w:sz w:val="18"/>
                <w:szCs w:val="18"/>
              </w:rPr>
            </w:pPr>
            <w:sdt>
              <w:sdtPr>
                <w:rPr>
                  <w:rFonts w:cs="Arial"/>
                  <w:sz w:val="18"/>
                  <w:szCs w:val="18"/>
                </w:rPr>
                <w:id w:val="-145058317"/>
                <w14:checkbox>
                  <w14:checked w14:val="0"/>
                  <w14:checkedState w14:val="2612" w14:font="MS Gothic"/>
                  <w14:uncheckedState w14:val="2610" w14:font="MS Gothic"/>
                </w14:checkbox>
              </w:sdtPr>
              <w:sdtEndPr/>
              <w:sdtContent>
                <w:r w:rsidR="005C4E59" w:rsidRPr="00A563D7">
                  <w:rPr>
                    <w:rFonts w:ascii="MS Gothic" w:eastAsia="MS Gothic" w:hAnsi="MS Gothic" w:cs="Arial" w:hint="eastAsia"/>
                    <w:sz w:val="18"/>
                    <w:szCs w:val="18"/>
                  </w:rPr>
                  <w:t>☐</w:t>
                </w:r>
              </w:sdtContent>
            </w:sdt>
            <w:r w:rsidR="00A94818">
              <w:rPr>
                <w:sz w:val="18"/>
              </w:rPr>
              <w:t xml:space="preserve"> Responsabilité propre</w:t>
            </w:r>
          </w:p>
        </w:tc>
      </w:tr>
      <w:tr w:rsidR="008E1628" w14:paraId="661C84D7" w14:textId="77777777" w:rsidTr="00242013">
        <w:trPr>
          <w:trHeight w:val="494"/>
        </w:trPr>
        <w:tc>
          <w:tcPr>
            <w:tcW w:w="508" w:type="dxa"/>
          </w:tcPr>
          <w:p w14:paraId="414E3C14" w14:textId="338AEF49" w:rsidR="008E1628" w:rsidRDefault="008E1628" w:rsidP="00CC4B2B">
            <w:pPr>
              <w:tabs>
                <w:tab w:val="left" w:pos="426"/>
                <w:tab w:val="left" w:pos="4962"/>
              </w:tabs>
              <w:suppressAutoHyphens/>
              <w:spacing w:line="240" w:lineRule="auto"/>
              <w:ind w:left="426" w:hanging="426"/>
              <w:rPr>
                <w:rFonts w:cs="Arial"/>
                <w:sz w:val="18"/>
                <w:szCs w:val="18"/>
              </w:rPr>
            </w:pPr>
            <w:r>
              <w:rPr>
                <w:sz w:val="18"/>
              </w:rPr>
              <w:t>1.1</w:t>
            </w:r>
          </w:p>
        </w:tc>
        <w:tc>
          <w:tcPr>
            <w:tcW w:w="3037" w:type="dxa"/>
          </w:tcPr>
          <w:p w14:paraId="358F725C" w14:textId="7F79BF47" w:rsidR="008E1628" w:rsidRPr="00A563D7" w:rsidRDefault="00B915C4" w:rsidP="00CC4B2B">
            <w:pPr>
              <w:tabs>
                <w:tab w:val="left" w:pos="426"/>
                <w:tab w:val="left" w:pos="4962"/>
              </w:tabs>
              <w:suppressAutoHyphens/>
              <w:spacing w:line="240" w:lineRule="auto"/>
              <w:ind w:left="426" w:hanging="426"/>
              <w:rPr>
                <w:rFonts w:cs="Arial"/>
                <w:sz w:val="18"/>
                <w:szCs w:val="18"/>
              </w:rPr>
            </w:pPr>
            <w:r>
              <w:rPr>
                <w:b/>
                <w:noProof/>
                <w:sz w:val="18"/>
                <w:lang w:val="de-CH"/>
              </w:rPr>
              <mc:AlternateContent>
                <mc:Choice Requires="wps">
                  <w:drawing>
                    <wp:anchor distT="0" distB="0" distL="114300" distR="114300" simplePos="0" relativeHeight="251757568" behindDoc="0" locked="0" layoutInCell="1" allowOverlap="1" wp14:anchorId="3AF8DDEB" wp14:editId="5898ED0E">
                      <wp:simplePos x="0" y="0"/>
                      <wp:positionH relativeFrom="column">
                        <wp:posOffset>-53975</wp:posOffset>
                      </wp:positionH>
                      <wp:positionV relativeFrom="paragraph">
                        <wp:posOffset>390525</wp:posOffset>
                      </wp:positionV>
                      <wp:extent cx="1724025" cy="1809750"/>
                      <wp:effectExtent l="0" t="0" r="28575" b="19050"/>
                      <wp:wrapNone/>
                      <wp:docPr id="8" name="Textfeld 8"/>
                      <wp:cNvGraphicFramePr/>
                      <a:graphic xmlns:a="http://schemas.openxmlformats.org/drawingml/2006/main">
                        <a:graphicData uri="http://schemas.microsoft.com/office/word/2010/wordprocessingShape">
                          <wps:wsp>
                            <wps:cNvSpPr txBox="1"/>
                            <wps:spPr>
                              <a:xfrm>
                                <a:off x="0" y="0"/>
                                <a:ext cx="1724025" cy="1809750"/>
                              </a:xfrm>
                              <a:prstGeom prst="rect">
                                <a:avLst/>
                              </a:prstGeom>
                              <a:solidFill>
                                <a:srgbClr val="FFFF99"/>
                              </a:solidFill>
                              <a:ln w="6350">
                                <a:solidFill>
                                  <a:prstClr val="black"/>
                                </a:solidFill>
                              </a:ln>
                            </wps:spPr>
                            <wps:txbx>
                              <w:txbxContent>
                                <w:p w14:paraId="2D789A20" w14:textId="77777777" w:rsidR="00A66EFA" w:rsidRPr="005F529C" w:rsidRDefault="00A66EFA" w:rsidP="00D3549A">
                                  <w:pPr>
                                    <w:pStyle w:val="Corpotesto"/>
                                    <w:spacing w:after="0"/>
                                    <w:rPr>
                                      <w:i/>
                                      <w:sz w:val="16"/>
                                      <w:szCs w:val="16"/>
                                    </w:rPr>
                                  </w:pPr>
                                  <w:r w:rsidRPr="005F529C">
                                    <w:rPr>
                                      <w:b/>
                                      <w:i/>
                                      <w:sz w:val="16"/>
                                    </w:rPr>
                                    <w:t>Aucune</w:t>
                                  </w:r>
                                  <w:r w:rsidRPr="005F529C">
                                    <w:rPr>
                                      <w:i/>
                                      <w:sz w:val="16"/>
                                    </w:rPr>
                                    <w:t xml:space="preserve"> donnée personnelle dans l’adresse !</w:t>
                                  </w:r>
                                </w:p>
                                <w:p w14:paraId="06BD8CAE" w14:textId="77777777" w:rsidR="00A66EFA" w:rsidRPr="005F529C" w:rsidRDefault="00A66EFA" w:rsidP="00D3549A">
                                  <w:pPr>
                                    <w:pStyle w:val="Corpotesto"/>
                                    <w:spacing w:after="0"/>
                                    <w:rPr>
                                      <w:i/>
                                      <w:sz w:val="16"/>
                                      <w:szCs w:val="16"/>
                                    </w:rPr>
                                  </w:pPr>
                                  <w:r w:rsidRPr="005F529C">
                                    <w:rPr>
                                      <w:b/>
                                      <w:i/>
                                      <w:sz w:val="16"/>
                                    </w:rPr>
                                    <w:t>Aucune</w:t>
                                  </w:r>
                                  <w:r w:rsidRPr="005F529C">
                                    <w:rPr>
                                      <w:i/>
                                      <w:sz w:val="16"/>
                                    </w:rPr>
                                    <w:t xml:space="preserve"> adresse électronique personnalisée !</w:t>
                                  </w:r>
                                </w:p>
                                <w:p w14:paraId="30CAAB88" w14:textId="77777777" w:rsidR="00A66EFA" w:rsidRPr="005F529C" w:rsidRDefault="00A66EFA" w:rsidP="00D3549A">
                                  <w:pPr>
                                    <w:pStyle w:val="Corpotesto"/>
                                    <w:spacing w:after="0"/>
                                    <w:rPr>
                                      <w:i/>
                                      <w:sz w:val="16"/>
                                      <w:szCs w:val="16"/>
                                    </w:rPr>
                                  </w:pPr>
                                  <w:r w:rsidRPr="005F529C">
                                    <w:rPr>
                                      <w:i/>
                                      <w:sz w:val="16"/>
                                    </w:rPr>
                                    <w:t xml:space="preserve">* = champs obligatoires </w:t>
                                  </w:r>
                                </w:p>
                                <w:p w14:paraId="6A233C59" w14:textId="77777777" w:rsidR="00A66EFA" w:rsidRPr="005F529C" w:rsidRDefault="00A66EFA" w:rsidP="00D3549A">
                                  <w:pPr>
                                    <w:pStyle w:val="Corpotesto"/>
                                    <w:spacing w:after="0"/>
                                    <w:rPr>
                                      <w:i/>
                                      <w:sz w:val="16"/>
                                      <w:szCs w:val="16"/>
                                    </w:rPr>
                                  </w:pPr>
                                </w:p>
                                <w:p w14:paraId="64CF0828" w14:textId="77777777" w:rsidR="00A66EFA" w:rsidRPr="005F529C" w:rsidRDefault="00A66EFA" w:rsidP="00D3549A">
                                  <w:pPr>
                                    <w:pStyle w:val="Corpotesto"/>
                                    <w:spacing w:after="0"/>
                                    <w:rPr>
                                      <w:i/>
                                      <w:sz w:val="16"/>
                                      <w:szCs w:val="16"/>
                                      <w:u w:val="single"/>
                                    </w:rPr>
                                  </w:pPr>
                                  <w:r w:rsidRPr="005F529C">
                                    <w:rPr>
                                      <w:i/>
                                      <w:sz w:val="16"/>
                                      <w:u w:val="single"/>
                                    </w:rPr>
                                    <w:t>Adresse à Ittigen (le NPA/la localité suffit) :</w:t>
                                  </w:r>
                                </w:p>
                                <w:p w14:paraId="7578E0F6" w14:textId="77777777" w:rsidR="00A66EFA" w:rsidRPr="005F529C" w:rsidRDefault="00A66EFA" w:rsidP="00D3549A">
                                  <w:pPr>
                                    <w:pStyle w:val="Corpotesto"/>
                                    <w:spacing w:after="0"/>
                                    <w:rPr>
                                      <w:i/>
                                      <w:sz w:val="16"/>
                                      <w:szCs w:val="16"/>
                                      <w:u w:val="single"/>
                                    </w:rPr>
                                  </w:pPr>
                                  <w:r w:rsidRPr="005F529C">
                                    <w:rPr>
                                      <w:i/>
                                      <w:sz w:val="16"/>
                                      <w:u w:val="single"/>
                                    </w:rPr>
                                    <w:t>Office fédéral des routes OFROU</w:t>
                                  </w:r>
                                </w:p>
                                <w:p w14:paraId="395B35ED" w14:textId="77777777" w:rsidR="00A66EFA" w:rsidRPr="0058273B" w:rsidRDefault="00A66EFA" w:rsidP="00D3549A">
                                  <w:pPr>
                                    <w:pStyle w:val="Corpotesto"/>
                                    <w:spacing w:after="0"/>
                                    <w:rPr>
                                      <w:i/>
                                      <w:sz w:val="16"/>
                                      <w:szCs w:val="16"/>
                                      <w:u w:val="single"/>
                                    </w:rPr>
                                  </w:pPr>
                                  <w:r w:rsidRPr="005F529C">
                                    <w:rPr>
                                      <w:i/>
                                      <w:sz w:val="16"/>
                                      <w:u w:val="single"/>
                                    </w:rPr>
                                    <w:t>3003 Berne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8DDEB" id="_x0000_s1029" type="#_x0000_t202" style="position:absolute;left:0;text-align:left;margin-left:-4.25pt;margin-top:30.75pt;width:135.75pt;height:14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" fillcolor="#ff9" strokeweight=".5pt">
                      <v:textbox>
                        <w:txbxContent>
                          <w:p w14:paraId="2D789A20" w14:textId="77777777" w:rsidR="00A66EFA" w:rsidRPr="005F529C" w:rsidRDefault="00A66EFA" w:rsidP="00D3549A">
                            <w:pPr>
                              <w:pStyle w:val="Corpotesto"/>
                              <w:spacing w:after="0"/>
                              <w:rPr>
                                <w:i/>
                                <w:sz w:val="16"/>
                                <w:szCs w:val="16"/>
                              </w:rPr>
                            </w:pPr>
                            <w:r w:rsidRPr="005F529C">
                              <w:rPr>
                                <w:b/>
                                <w:i/>
                                <w:sz w:val="16"/>
                              </w:rPr>
                              <w:t>Aucune</w:t>
                            </w:r>
                            <w:r w:rsidRPr="005F529C">
                              <w:rPr>
                                <w:i/>
                                <w:sz w:val="16"/>
                              </w:rPr>
                              <w:t xml:space="preserve"> donnée personnelle dans l’adresse !</w:t>
                            </w:r>
                          </w:p>
                          <w:p w14:paraId="06BD8CAE" w14:textId="77777777" w:rsidR="00A66EFA" w:rsidRPr="005F529C" w:rsidRDefault="00A66EFA" w:rsidP="00D3549A">
                            <w:pPr>
                              <w:pStyle w:val="Corpotesto"/>
                              <w:spacing w:after="0"/>
                              <w:rPr>
                                <w:i/>
                                <w:sz w:val="16"/>
                                <w:szCs w:val="16"/>
                              </w:rPr>
                            </w:pPr>
                            <w:r w:rsidRPr="005F529C">
                              <w:rPr>
                                <w:b/>
                                <w:i/>
                                <w:sz w:val="16"/>
                              </w:rPr>
                              <w:t>Aucune</w:t>
                            </w:r>
                            <w:r w:rsidRPr="005F529C">
                              <w:rPr>
                                <w:i/>
                                <w:sz w:val="16"/>
                              </w:rPr>
                              <w:t xml:space="preserve"> adresse électronique personnalisée !</w:t>
                            </w:r>
                          </w:p>
                          <w:p w14:paraId="30CAAB88" w14:textId="77777777" w:rsidR="00A66EFA" w:rsidRPr="005F529C" w:rsidRDefault="00A66EFA" w:rsidP="00D3549A">
                            <w:pPr>
                              <w:pStyle w:val="Corpotesto"/>
                              <w:spacing w:after="0"/>
                              <w:rPr>
                                <w:i/>
                                <w:sz w:val="16"/>
                                <w:szCs w:val="16"/>
                              </w:rPr>
                            </w:pPr>
                            <w:r w:rsidRPr="005F529C">
                              <w:rPr>
                                <w:i/>
                                <w:sz w:val="16"/>
                              </w:rPr>
                              <w:t xml:space="preserve">* = champs obligatoires </w:t>
                            </w:r>
                          </w:p>
                          <w:p w14:paraId="6A233C59" w14:textId="77777777" w:rsidR="00A66EFA" w:rsidRPr="005F529C" w:rsidRDefault="00A66EFA" w:rsidP="00D3549A">
                            <w:pPr>
                              <w:pStyle w:val="Corpotesto"/>
                              <w:spacing w:after="0"/>
                              <w:rPr>
                                <w:i/>
                                <w:sz w:val="16"/>
                                <w:szCs w:val="16"/>
                              </w:rPr>
                            </w:pPr>
                          </w:p>
                          <w:p w14:paraId="64CF0828" w14:textId="77777777" w:rsidR="00A66EFA" w:rsidRPr="005F529C" w:rsidRDefault="00A66EFA" w:rsidP="00D3549A">
                            <w:pPr>
                              <w:pStyle w:val="Corpotesto"/>
                              <w:spacing w:after="0"/>
                              <w:rPr>
                                <w:i/>
                                <w:sz w:val="16"/>
                                <w:szCs w:val="16"/>
                                <w:u w:val="single"/>
                              </w:rPr>
                            </w:pPr>
                            <w:r w:rsidRPr="005F529C">
                              <w:rPr>
                                <w:i/>
                                <w:sz w:val="16"/>
                                <w:u w:val="single"/>
                              </w:rPr>
                              <w:t xml:space="preserve">Adresse à </w:t>
                            </w:r>
                            <w:proofErr w:type="spellStart"/>
                            <w:r w:rsidRPr="005F529C">
                              <w:rPr>
                                <w:i/>
                                <w:sz w:val="16"/>
                                <w:u w:val="single"/>
                              </w:rPr>
                              <w:t>Ittigen</w:t>
                            </w:r>
                            <w:proofErr w:type="spellEnd"/>
                            <w:r w:rsidRPr="005F529C">
                              <w:rPr>
                                <w:i/>
                                <w:sz w:val="16"/>
                                <w:u w:val="single"/>
                              </w:rPr>
                              <w:t xml:space="preserve"> (le NPA/la localité suffit) :</w:t>
                            </w:r>
                          </w:p>
                          <w:p w14:paraId="7578E0F6" w14:textId="77777777" w:rsidR="00A66EFA" w:rsidRPr="005F529C" w:rsidRDefault="00A66EFA" w:rsidP="00D3549A">
                            <w:pPr>
                              <w:pStyle w:val="Corpotesto"/>
                              <w:spacing w:after="0"/>
                              <w:rPr>
                                <w:i/>
                                <w:sz w:val="16"/>
                                <w:szCs w:val="16"/>
                                <w:u w:val="single"/>
                              </w:rPr>
                            </w:pPr>
                            <w:r w:rsidRPr="005F529C">
                              <w:rPr>
                                <w:i/>
                                <w:sz w:val="16"/>
                                <w:u w:val="single"/>
                              </w:rPr>
                              <w:t>Office fédéral des routes OFROU</w:t>
                            </w:r>
                          </w:p>
                          <w:p w14:paraId="395B35ED" w14:textId="77777777" w:rsidR="00A66EFA" w:rsidRPr="0058273B" w:rsidRDefault="00A66EFA" w:rsidP="00D3549A">
                            <w:pPr>
                              <w:pStyle w:val="Corpotesto"/>
                              <w:spacing w:after="0"/>
                              <w:rPr>
                                <w:i/>
                                <w:sz w:val="16"/>
                                <w:szCs w:val="16"/>
                                <w:u w:val="single"/>
                              </w:rPr>
                            </w:pPr>
                            <w:r w:rsidRPr="005F529C">
                              <w:rPr>
                                <w:i/>
                                <w:sz w:val="16"/>
                                <w:u w:val="single"/>
                              </w:rPr>
                              <w:t>3003 Berne</w:t>
                            </w:r>
                          </w:p>
                        </w:txbxContent>
                      </v:textbox>
                    </v:shape>
                  </w:pict>
                </mc:Fallback>
              </mc:AlternateContent>
            </w:r>
            <w:r>
              <w:rPr>
                <w:sz w:val="18"/>
              </w:rPr>
              <w:t>Pouvoir adjudicateur</w:t>
            </w:r>
          </w:p>
        </w:tc>
        <w:tc>
          <w:tcPr>
            <w:tcW w:w="6804" w:type="dxa"/>
          </w:tcPr>
          <w:p w14:paraId="6B5AF2C5" w14:textId="4DFC4EC4" w:rsidR="009C1E01" w:rsidRPr="00A66EFA" w:rsidRDefault="00A66EFA" w:rsidP="009C1E01">
            <w:pPr>
              <w:pStyle w:val="Corpotesto"/>
              <w:tabs>
                <w:tab w:val="left" w:pos="3152"/>
              </w:tabs>
              <w:rPr>
                <w:rFonts w:ascii="Arial" w:hAnsi="Arial" w:cs="Arial"/>
                <w:sz w:val="18"/>
                <w:szCs w:val="18"/>
                <w:lang w:val="fr-CH"/>
              </w:rPr>
            </w:pPr>
            <w:r w:rsidRPr="00A66EFA">
              <w:rPr>
                <w:rFonts w:ascii="Arial" w:hAnsi="Arial"/>
                <w:sz w:val="18"/>
                <w:lang w:val="fr-CH"/>
              </w:rPr>
              <w:t>*Service demandeur/Entité adjudicatrice</w:t>
            </w:r>
            <w:r>
              <w:rPr>
                <w:rFonts w:ascii="Arial" w:hAnsi="Arial"/>
                <w:sz w:val="18"/>
                <w:lang w:val="fr-CH"/>
              </w:rPr>
              <w:t>: Office fédéral des routes OUFROU</w:t>
            </w:r>
            <w:r w:rsidR="009C1E01" w:rsidRPr="00A66EFA">
              <w:rPr>
                <w:rFonts w:ascii="Arial" w:hAnsi="Arial"/>
                <w:sz w:val="18"/>
                <w:lang w:val="fr-CH"/>
              </w:rPr>
              <w:tab/>
              <w:t xml:space="preserve">Filiale </w:t>
            </w:r>
            <w:r w:rsidR="009C1E01" w:rsidRPr="00A66EFA">
              <w:rPr>
                <w:rFonts w:ascii="Arial" w:hAnsi="Arial"/>
                <w:color w:val="0070C0"/>
                <w:sz w:val="18"/>
                <w:lang w:val="fr-CH"/>
              </w:rPr>
              <w:t>Bellinzona</w:t>
            </w:r>
          </w:p>
          <w:p w14:paraId="1B206C2D" w14:textId="480B69C0" w:rsidR="009C1E01" w:rsidRPr="00A66EFA" w:rsidRDefault="00A66EFA" w:rsidP="009C1E01">
            <w:pPr>
              <w:pStyle w:val="Corpotesto"/>
              <w:tabs>
                <w:tab w:val="left" w:pos="3152"/>
              </w:tabs>
              <w:rPr>
                <w:rFonts w:ascii="Arial" w:hAnsi="Arial" w:cs="Arial"/>
                <w:sz w:val="18"/>
                <w:szCs w:val="18"/>
                <w:lang w:val="fr-CH"/>
              </w:rPr>
            </w:pPr>
            <w:r w:rsidRPr="00A66EFA">
              <w:rPr>
                <w:rFonts w:ascii="Arial" w:hAnsi="Arial"/>
                <w:sz w:val="18"/>
                <w:lang w:val="fr-CH"/>
              </w:rPr>
              <w:t>*Service organisateur:</w:t>
            </w:r>
            <w:r w:rsidRPr="00A66EFA">
              <w:rPr>
                <w:rFonts w:ascii="Arial" w:hAnsi="Arial"/>
                <w:sz w:val="18"/>
                <w:lang w:val="fr-CH"/>
              </w:rPr>
              <w:tab/>
              <w:t>Office fédéral des routes OUFROU</w:t>
            </w:r>
          </w:p>
          <w:p w14:paraId="45E2B085" w14:textId="48391B7B" w:rsidR="009C1E01" w:rsidRPr="00B11CB1" w:rsidRDefault="00A66EFA" w:rsidP="009C1E01">
            <w:pPr>
              <w:pStyle w:val="Corpotesto"/>
              <w:tabs>
                <w:tab w:val="left" w:pos="3152"/>
              </w:tabs>
              <w:rPr>
                <w:rFonts w:ascii="Arial" w:hAnsi="Arial" w:cs="Arial"/>
                <w:sz w:val="18"/>
                <w:szCs w:val="18"/>
                <w:lang w:val="it-CH"/>
              </w:rPr>
            </w:pPr>
            <w:r>
              <w:rPr>
                <w:rFonts w:ascii="Arial" w:hAnsi="Arial"/>
                <w:sz w:val="18"/>
                <w:lang w:val="it-CH"/>
              </w:rPr>
              <w:t>A l’attention de:</w:t>
            </w:r>
            <w:r w:rsidR="009C1E01" w:rsidRPr="00B11CB1">
              <w:rPr>
                <w:rFonts w:ascii="Arial" w:hAnsi="Arial"/>
                <w:sz w:val="18"/>
                <w:lang w:val="it-CH"/>
              </w:rPr>
              <w:tab/>
              <w:t>«</w:t>
            </w:r>
            <w:r w:rsidR="009C1E01" w:rsidRPr="00B11CB1">
              <w:rPr>
                <w:rFonts w:ascii="Arial" w:hAnsi="Arial"/>
                <w:color w:val="auto"/>
                <w:sz w:val="18"/>
                <w:lang w:val="it-CH"/>
              </w:rPr>
              <w:t xml:space="preserve">NON APRIRE – OFFERTA: </w:t>
            </w:r>
            <w:r w:rsidR="009C1E01" w:rsidRPr="00B11CB1">
              <w:rPr>
                <w:rFonts w:ascii="Arial" w:hAnsi="Arial"/>
                <w:color w:val="0070C0"/>
                <w:sz w:val="18"/>
                <w:lang w:val="it-CH"/>
              </w:rPr>
              <w:t>XXX</w:t>
            </w:r>
            <w:r w:rsidR="009C1E01" w:rsidRPr="00B11CB1">
              <w:rPr>
                <w:rFonts w:ascii="Arial" w:hAnsi="Arial"/>
                <w:color w:val="auto"/>
                <w:sz w:val="18"/>
                <w:lang w:val="it-CH"/>
              </w:rPr>
              <w:t>»</w:t>
            </w:r>
          </w:p>
          <w:p w14:paraId="249AC4AC" w14:textId="77777777" w:rsidR="009C1E01" w:rsidRPr="00B11CB1" w:rsidRDefault="009C1E01" w:rsidP="009C1E01">
            <w:pPr>
              <w:pStyle w:val="Corpotesto"/>
              <w:tabs>
                <w:tab w:val="left" w:pos="3152"/>
              </w:tabs>
              <w:rPr>
                <w:rFonts w:ascii="Arial" w:hAnsi="Arial" w:cs="Arial"/>
                <w:sz w:val="18"/>
                <w:szCs w:val="18"/>
                <w:lang w:val="it-CH"/>
              </w:rPr>
            </w:pPr>
            <w:r w:rsidRPr="00B11CB1">
              <w:rPr>
                <w:rFonts w:ascii="Arial" w:hAnsi="Arial"/>
                <w:sz w:val="18"/>
                <w:lang w:val="it-CH"/>
              </w:rPr>
              <w:t>*Adresse:</w:t>
            </w:r>
            <w:r w:rsidRPr="00B11CB1">
              <w:rPr>
                <w:rFonts w:ascii="Arial" w:hAnsi="Arial"/>
                <w:sz w:val="18"/>
                <w:lang w:val="it-CH"/>
              </w:rPr>
              <w:tab/>
              <w:t xml:space="preserve">Via C. Pellandini 2a </w:t>
            </w:r>
          </w:p>
          <w:p w14:paraId="6077B29B" w14:textId="4D05ED5E" w:rsidR="009C1E01" w:rsidRPr="00A66EFA" w:rsidRDefault="00A66EFA" w:rsidP="009C1E01">
            <w:pPr>
              <w:pStyle w:val="Corpotesto"/>
              <w:tabs>
                <w:tab w:val="left" w:pos="3152"/>
              </w:tabs>
              <w:rPr>
                <w:rFonts w:ascii="Arial" w:hAnsi="Arial" w:cs="Arial"/>
                <w:sz w:val="18"/>
                <w:szCs w:val="18"/>
                <w:lang w:val="fr-CH"/>
              </w:rPr>
            </w:pPr>
            <w:r w:rsidRPr="00A66EFA">
              <w:rPr>
                <w:rFonts w:ascii="Arial" w:hAnsi="Arial"/>
                <w:sz w:val="18"/>
                <w:lang w:val="fr-CH"/>
              </w:rPr>
              <w:t>*NPA/Localité</w:t>
            </w:r>
            <w:r w:rsidR="009C1E01" w:rsidRPr="00A66EFA">
              <w:rPr>
                <w:rFonts w:ascii="Arial" w:hAnsi="Arial"/>
                <w:sz w:val="18"/>
                <w:lang w:val="fr-CH"/>
              </w:rPr>
              <w:t>:</w:t>
            </w:r>
            <w:r w:rsidR="009C1E01" w:rsidRPr="00A66EFA">
              <w:rPr>
                <w:rFonts w:ascii="Arial" w:hAnsi="Arial"/>
                <w:sz w:val="18"/>
                <w:lang w:val="fr-CH"/>
              </w:rPr>
              <w:tab/>
            </w:r>
            <w:r w:rsidR="009C1E01" w:rsidRPr="00A66EFA">
              <w:rPr>
                <w:rFonts w:ascii="Arial" w:hAnsi="Arial"/>
                <w:color w:val="0070C0"/>
                <w:sz w:val="18"/>
                <w:lang w:val="fr-CH"/>
              </w:rPr>
              <w:t>6500 Bellinzona</w:t>
            </w:r>
          </w:p>
          <w:p w14:paraId="6B0BC005" w14:textId="6682FD15" w:rsidR="009C1E01" w:rsidRPr="00A66EFA" w:rsidRDefault="00A66EFA" w:rsidP="009C1E01">
            <w:pPr>
              <w:pStyle w:val="Corpotesto"/>
              <w:tabs>
                <w:tab w:val="left" w:pos="3152"/>
              </w:tabs>
              <w:rPr>
                <w:rFonts w:ascii="Arial" w:hAnsi="Arial" w:cs="Arial"/>
                <w:b/>
                <w:bCs/>
                <w:noProof/>
                <w:sz w:val="18"/>
                <w:szCs w:val="18"/>
                <w:lang w:val="fr-CH"/>
              </w:rPr>
            </w:pPr>
            <w:r w:rsidRPr="00A66EFA">
              <w:rPr>
                <w:rFonts w:ascii="Arial" w:hAnsi="Arial"/>
                <w:sz w:val="18"/>
                <w:lang w:val="fr-CH"/>
              </w:rPr>
              <w:t>*Pays:</w:t>
            </w:r>
            <w:r w:rsidRPr="00A66EFA">
              <w:rPr>
                <w:rFonts w:ascii="Arial" w:hAnsi="Arial"/>
                <w:sz w:val="18"/>
                <w:lang w:val="fr-CH"/>
              </w:rPr>
              <w:tab/>
              <w:t>Suisse</w:t>
            </w:r>
            <w:r w:rsidR="009C1E01" w:rsidRPr="00A66EFA">
              <w:rPr>
                <w:rFonts w:ascii="Arial" w:hAnsi="Arial"/>
                <w:b/>
                <w:sz w:val="18"/>
                <w:lang w:val="fr-CH"/>
              </w:rPr>
              <w:t xml:space="preserve"> </w:t>
            </w:r>
          </w:p>
          <w:p w14:paraId="3CD2663E" w14:textId="5D929109" w:rsidR="009C1E01" w:rsidRPr="005E3768" w:rsidRDefault="00A66EFA" w:rsidP="009C1E01">
            <w:pPr>
              <w:pStyle w:val="Corpotesto"/>
              <w:tabs>
                <w:tab w:val="center" w:pos="3294"/>
              </w:tabs>
              <w:rPr>
                <w:rFonts w:ascii="Arial" w:hAnsi="Arial" w:cs="Arial"/>
                <w:bCs/>
                <w:noProof/>
                <w:sz w:val="18"/>
                <w:szCs w:val="18"/>
                <w:lang w:val="fr-CH"/>
              </w:rPr>
            </w:pPr>
            <w:r w:rsidRPr="005E3768">
              <w:rPr>
                <w:rFonts w:ascii="Arial" w:hAnsi="Arial"/>
                <w:sz w:val="18"/>
                <w:lang w:val="fr-CH"/>
              </w:rPr>
              <w:t>Téléphone</w:t>
            </w:r>
            <w:r w:rsidR="009C1E01" w:rsidRPr="005E3768">
              <w:rPr>
                <w:rFonts w:ascii="Arial" w:hAnsi="Arial"/>
                <w:sz w:val="18"/>
                <w:lang w:val="fr-CH"/>
              </w:rPr>
              <w:t xml:space="preserve">:                  </w:t>
            </w:r>
            <w:r w:rsidRPr="005E3768">
              <w:rPr>
                <w:rFonts w:ascii="Arial" w:hAnsi="Arial"/>
                <w:sz w:val="18"/>
                <w:lang w:val="fr-CH"/>
              </w:rPr>
              <w:t xml:space="preserve">                           </w:t>
            </w:r>
            <w:r w:rsidR="009C1E01" w:rsidRPr="005E3768">
              <w:rPr>
                <w:rFonts w:ascii="Arial" w:hAnsi="Arial"/>
                <w:sz w:val="18"/>
                <w:lang w:val="fr-CH"/>
              </w:rPr>
              <w:t>058 469 68 11</w:t>
            </w:r>
          </w:p>
          <w:p w14:paraId="6EA93E0C" w14:textId="77777777" w:rsidR="009C1E01" w:rsidRPr="00F6249B" w:rsidRDefault="009C1E01" w:rsidP="009C1E01">
            <w:pPr>
              <w:pStyle w:val="Corpotesto"/>
              <w:tabs>
                <w:tab w:val="center" w:pos="3294"/>
              </w:tabs>
              <w:rPr>
                <w:rFonts w:ascii="Arial" w:hAnsi="Arial" w:cs="Arial"/>
                <w:sz w:val="18"/>
                <w:szCs w:val="18"/>
              </w:rPr>
            </w:pPr>
            <w:r>
              <w:rPr>
                <w:rFonts w:ascii="Arial" w:hAnsi="Arial"/>
                <w:sz w:val="18"/>
              </w:rPr>
              <w:t>Fax:                                                        058 469 68 90</w:t>
            </w:r>
            <w:r>
              <w:rPr>
                <w:rFonts w:ascii="Arial" w:hAnsi="Arial"/>
                <w:b/>
                <w:sz w:val="18"/>
              </w:rPr>
              <w:t xml:space="preserve"> </w:t>
            </w:r>
            <w:r>
              <w:rPr>
                <w:rFonts w:ascii="Arial" w:hAnsi="Arial"/>
                <w:b/>
                <w:sz w:val="18"/>
              </w:rPr>
              <w:tab/>
            </w:r>
          </w:p>
          <w:p w14:paraId="6DBE5748" w14:textId="3846E3DF" w:rsidR="009C1E01" w:rsidRPr="00F6249B" w:rsidRDefault="009C1E01" w:rsidP="009C1E01">
            <w:pPr>
              <w:pStyle w:val="Corpotesto"/>
              <w:tabs>
                <w:tab w:val="left" w:pos="3152"/>
              </w:tabs>
              <w:rPr>
                <w:rFonts w:ascii="Arial" w:hAnsi="Arial" w:cs="Arial"/>
                <w:sz w:val="18"/>
                <w:szCs w:val="18"/>
              </w:rPr>
            </w:pPr>
            <w:r>
              <w:rPr>
                <w:rFonts w:ascii="Arial" w:hAnsi="Arial"/>
                <w:sz w:val="18"/>
              </w:rPr>
              <w:t>*E-Mail:</w:t>
            </w:r>
            <w:r>
              <w:rPr>
                <w:rFonts w:ascii="Arial" w:hAnsi="Arial"/>
                <w:sz w:val="18"/>
              </w:rPr>
              <w:tab/>
            </w:r>
            <w:hyperlink r:id="rId9" w:history="1">
              <w:r>
                <w:rPr>
                  <w:rStyle w:val="Collegamentoipertestuale"/>
                  <w:rFonts w:ascii="Arial" w:hAnsi="Arial"/>
                  <w:sz w:val="18"/>
                </w:rPr>
                <w:t>acquistipubblici@astra.admin.ch</w:t>
              </w:r>
            </w:hyperlink>
          </w:p>
          <w:p w14:paraId="66B5C391" w14:textId="3A2747FD" w:rsidR="008E1628" w:rsidRPr="00592663" w:rsidRDefault="009C1E01" w:rsidP="009C1E01">
            <w:pPr>
              <w:pStyle w:val="Corpotesto"/>
              <w:tabs>
                <w:tab w:val="left" w:pos="3152"/>
              </w:tabs>
              <w:rPr>
                <w:rFonts w:cs="Arial"/>
                <w:i/>
                <w:sz w:val="18"/>
                <w:szCs w:val="18"/>
              </w:rPr>
            </w:pPr>
            <w:r>
              <w:rPr>
                <w:rFonts w:ascii="Arial" w:hAnsi="Arial"/>
                <w:sz w:val="18"/>
              </w:rPr>
              <w:t>URL:                                                       www.astra.admin.ch</w:t>
            </w:r>
          </w:p>
        </w:tc>
      </w:tr>
      <w:tr w:rsidR="008E1628" w:rsidRPr="00B529DA" w14:paraId="00FB6F94" w14:textId="77777777" w:rsidTr="00242013">
        <w:trPr>
          <w:cnfStyle w:val="000000100000" w:firstRow="0" w:lastRow="0" w:firstColumn="0" w:lastColumn="0" w:oddVBand="0" w:evenVBand="0" w:oddHBand="1" w:evenHBand="0" w:firstRowFirstColumn="0" w:firstRowLastColumn="0" w:lastRowFirstColumn="0" w:lastRowLastColumn="0"/>
          <w:trHeight w:val="494"/>
        </w:trPr>
        <w:tc>
          <w:tcPr>
            <w:tcW w:w="508" w:type="dxa"/>
          </w:tcPr>
          <w:p w14:paraId="19205332" w14:textId="56943F3E" w:rsidR="008E1628" w:rsidRPr="00F752EA" w:rsidRDefault="008E1628" w:rsidP="00F752EA">
            <w:pPr>
              <w:tabs>
                <w:tab w:val="left" w:pos="4962"/>
              </w:tabs>
              <w:suppressAutoHyphens/>
              <w:spacing w:line="240" w:lineRule="auto"/>
              <w:rPr>
                <w:rFonts w:cs="Arial"/>
                <w:sz w:val="18"/>
                <w:szCs w:val="18"/>
              </w:rPr>
            </w:pPr>
            <w:r>
              <w:rPr>
                <w:sz w:val="18"/>
              </w:rPr>
              <w:t>1.2</w:t>
            </w:r>
          </w:p>
        </w:tc>
        <w:tc>
          <w:tcPr>
            <w:tcW w:w="3037" w:type="dxa"/>
          </w:tcPr>
          <w:p w14:paraId="3B995591" w14:textId="61462896" w:rsidR="009C1E01" w:rsidRPr="00A563D7" w:rsidRDefault="009C1E01" w:rsidP="00F752EA">
            <w:pPr>
              <w:tabs>
                <w:tab w:val="left" w:pos="4962"/>
              </w:tabs>
              <w:suppressAutoHyphens/>
              <w:spacing w:line="240" w:lineRule="auto"/>
              <w:rPr>
                <w:rFonts w:cs="Arial"/>
                <w:color w:val="auto"/>
                <w:sz w:val="18"/>
                <w:szCs w:val="18"/>
              </w:rPr>
            </w:pPr>
            <w:r>
              <w:rPr>
                <w:noProof/>
                <w:lang w:val="de-CH"/>
              </w:rPr>
              <mc:AlternateContent>
                <mc:Choice Requires="wps">
                  <w:drawing>
                    <wp:anchor distT="45720" distB="45720" distL="46990" distR="46990" simplePos="0" relativeHeight="251804672" behindDoc="1" locked="0" layoutInCell="1" allowOverlap="1" wp14:anchorId="46432C66" wp14:editId="30307578">
                      <wp:simplePos x="0" y="0"/>
                      <wp:positionH relativeFrom="column">
                        <wp:posOffset>-65405</wp:posOffset>
                      </wp:positionH>
                      <wp:positionV relativeFrom="paragraph">
                        <wp:posOffset>194310</wp:posOffset>
                      </wp:positionV>
                      <wp:extent cx="1905000" cy="238125"/>
                      <wp:effectExtent l="0" t="0" r="0" b="9525"/>
                      <wp:wrapThrough wrapText="bothSides">
                        <wp:wrapPolygon edited="0">
                          <wp:start x="0" y="0"/>
                          <wp:lineTo x="0" y="20736"/>
                          <wp:lineTo x="21384" y="20736"/>
                          <wp:lineTo x="21384" y="0"/>
                          <wp:lineTo x="0" y="0"/>
                        </wp:wrapPolygon>
                      </wp:wrapThrough>
                      <wp:docPr id="10"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38125"/>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7D61C417" w14:textId="77777777" w:rsidR="00A66EFA" w:rsidRPr="001F1458" w:rsidRDefault="00A66EFA" w:rsidP="009C1E01">
                                  <w:pPr>
                                    <w:spacing w:line="240" w:lineRule="auto"/>
                                    <w:rPr>
                                      <w:i/>
                                      <w:color w:val="FF505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Une seule désignation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32C66" id="_x0000_s1030" type="#_x0000_t202" style="position:absolute;margin-left:-5.15pt;margin-top:15.3pt;width:150pt;height:18.75pt;z-index:-25151180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" fillcolor="#f6f8fc" stroked="f">
                      <v:fill color2="#c7d5ed" rotate="t" colors="0 #f6f8fc;48497f #abc0e4;54395f #abc0e4;1 #c7d5ed" focus="100%" type="gradient"/>
                      <v:textbox>
                        <w:txbxContent>
                          <w:p w14:paraId="7D61C417" w14:textId="77777777" w:rsidR="00A66EFA" w:rsidRPr="001F1458" w:rsidRDefault="00A66EFA" w:rsidP="009C1E01">
                            <w:pPr>
                              <w:spacing w:line="240" w:lineRule="auto"/>
                              <w:rPr>
                                <w:i/>
                                <w:color w:val="FF505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Une seule désignation possible</w:t>
                            </w:r>
                          </w:p>
                        </w:txbxContent>
                      </v:textbox>
                      <w10:wrap type="through"/>
                    </v:shape>
                  </w:pict>
                </mc:Fallback>
              </mc:AlternateContent>
            </w:r>
            <w:r>
              <w:rPr>
                <w:color w:val="auto"/>
                <w:sz w:val="18"/>
              </w:rPr>
              <w:t>Envoi des offres à l’adresse</w:t>
            </w:r>
          </w:p>
        </w:tc>
        <w:tc>
          <w:tcPr>
            <w:tcW w:w="6804" w:type="dxa"/>
          </w:tcPr>
          <w:p w14:paraId="01179BC4" w14:textId="2E3397DF" w:rsidR="008E1628" w:rsidRPr="00A563D7" w:rsidRDefault="00246AEC" w:rsidP="00F752EA">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916046611"/>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lang w:val="fr-CH"/>
                  </w:rPr>
                  <w:t>☐</w:t>
                </w:r>
              </w:sdtContent>
            </w:sdt>
            <w:r w:rsidR="00A94818">
              <w:rPr>
                <w:sz w:val="18"/>
              </w:rPr>
              <w:t xml:space="preserve"> indiquée sous 1.1</w:t>
            </w:r>
          </w:p>
          <w:p w14:paraId="04746961" w14:textId="45A656F3" w:rsidR="008E1628" w:rsidRPr="00A563D7" w:rsidRDefault="00246AEC" w:rsidP="00B529DA">
            <w:sdt>
              <w:sdtPr>
                <w:id w:val="1904102694"/>
                <w14:checkbox>
                  <w14:checked w14:val="0"/>
                  <w14:checkedState w14:val="2612" w14:font="MS Gothic"/>
                  <w14:uncheckedState w14:val="2610" w14:font="MS Gothic"/>
                </w14:checkbox>
              </w:sdtPr>
              <w:sdtEndPr/>
              <w:sdtContent>
                <w:r w:rsidR="008E1628" w:rsidRPr="00A563D7">
                  <w:rPr>
                    <w:rFonts w:ascii="Segoe UI Symbol" w:eastAsia="MS Gothic" w:hAnsi="Segoe UI Symbol" w:cs="Segoe UI Symbol"/>
                    <w:lang w:val="fr-CH"/>
                  </w:rPr>
                  <w:t>☐</w:t>
                </w:r>
              </w:sdtContent>
            </w:sdt>
            <w:r w:rsidR="00A94818">
              <w:t xml:space="preserve"> </w:t>
            </w:r>
            <w:r w:rsidR="00A94818">
              <w:rPr>
                <w:sz w:val="18"/>
              </w:rPr>
              <w:t>suivante</w:t>
            </w:r>
          </w:p>
        </w:tc>
      </w:tr>
      <w:tr w:rsidR="008E1628" w:rsidRPr="00F752EA" w14:paraId="27DC8E18" w14:textId="77777777" w:rsidTr="00242013">
        <w:trPr>
          <w:trHeight w:val="467"/>
        </w:trPr>
        <w:tc>
          <w:tcPr>
            <w:tcW w:w="508" w:type="dxa"/>
          </w:tcPr>
          <w:p w14:paraId="774687C7" w14:textId="77777777" w:rsidR="008E1628" w:rsidRPr="001A3950" w:rsidRDefault="008E1628" w:rsidP="001F045F">
            <w:pPr>
              <w:tabs>
                <w:tab w:val="left" w:pos="4962"/>
              </w:tabs>
              <w:suppressAutoHyphens/>
              <w:spacing w:line="240" w:lineRule="auto"/>
              <w:rPr>
                <w:rFonts w:cs="Arial"/>
                <w:sz w:val="18"/>
                <w:szCs w:val="18"/>
                <w:lang w:val="fr-CH"/>
              </w:rPr>
            </w:pPr>
          </w:p>
        </w:tc>
        <w:tc>
          <w:tcPr>
            <w:tcW w:w="3037" w:type="dxa"/>
            <w:vMerge w:val="restart"/>
            <w:hideMark/>
          </w:tcPr>
          <w:p w14:paraId="7B6A3D34" w14:textId="572850FC" w:rsidR="008E1628" w:rsidRPr="00A563D7" w:rsidRDefault="008E1628" w:rsidP="00060AFC">
            <w:pPr>
              <w:tabs>
                <w:tab w:val="left" w:pos="4962"/>
              </w:tabs>
              <w:suppressAutoHyphens/>
              <w:spacing w:line="240" w:lineRule="auto"/>
              <w:rPr>
                <w:rFonts w:cs="Arial"/>
                <w:sz w:val="18"/>
                <w:szCs w:val="18"/>
              </w:rPr>
            </w:pPr>
            <w:r>
              <w:rPr>
                <w:sz w:val="18"/>
              </w:rPr>
              <w:t>Délai pour poser des questions par écrit</w:t>
            </w:r>
          </w:p>
          <w:p w14:paraId="485F5C14" w14:textId="3E820EC8" w:rsidR="00D24B59" w:rsidRPr="00A563D7" w:rsidRDefault="00D24B59" w:rsidP="00060AFC">
            <w:pPr>
              <w:tabs>
                <w:tab w:val="left" w:pos="4962"/>
              </w:tabs>
              <w:suppressAutoHyphens/>
              <w:spacing w:line="240" w:lineRule="auto"/>
              <w:rPr>
                <w:rFonts w:cs="Arial"/>
                <w:sz w:val="18"/>
                <w:szCs w:val="18"/>
                <w:u w:val="single"/>
              </w:rPr>
            </w:pPr>
            <w:r>
              <w:rPr>
                <w:noProof/>
                <w:u w:val="single"/>
                <w:lang w:val="de-CH"/>
              </w:rPr>
              <mc:AlternateContent>
                <mc:Choice Requires="wps">
                  <w:drawing>
                    <wp:anchor distT="45720" distB="45720" distL="46990" distR="46990" simplePos="0" relativeHeight="251758592" behindDoc="1" locked="0" layoutInCell="1" allowOverlap="1" wp14:anchorId="0B67991D" wp14:editId="37488D6B">
                      <wp:simplePos x="0" y="0"/>
                      <wp:positionH relativeFrom="column">
                        <wp:posOffset>-65405</wp:posOffset>
                      </wp:positionH>
                      <wp:positionV relativeFrom="paragraph">
                        <wp:posOffset>207010</wp:posOffset>
                      </wp:positionV>
                      <wp:extent cx="1905000" cy="304800"/>
                      <wp:effectExtent l="0" t="0" r="0" b="0"/>
                      <wp:wrapThrough wrapText="bothSides">
                        <wp:wrapPolygon edited="0">
                          <wp:start x="0" y="0"/>
                          <wp:lineTo x="0" y="20250"/>
                          <wp:lineTo x="21384" y="20250"/>
                          <wp:lineTo x="21384" y="0"/>
                          <wp:lineTo x="0" y="0"/>
                        </wp:wrapPolygon>
                      </wp:wrapThrough>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048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455CC43F" w14:textId="4100128C" w:rsidR="00A66EFA" w:rsidRPr="00B918EE" w:rsidRDefault="00A66EFA" w:rsidP="00064107">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Impossible les week-ends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7991D" id="Textfeld 16" o:spid="_x0000_s1031" type="#_x0000_t202" style="position:absolute;margin-left:-5.15pt;margin-top:16.3pt;width:150pt;height:24pt;z-index:-25155788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" fillcolor="#f6f8fc [184]" stroked="f">
                      <v:fill color2="#c7d4ed [984]" rotate="t" colors="0 #f6f8fc;48497f #abc0e4;54395f #abc0e4;1 #c7d5ed" focus="100%" type="gradient"/>
                      <v:textbox>
                        <w:txbxContent>
                          <w:p w14:paraId="455CC43F" w14:textId="4100128C" w:rsidR="00A66EFA" w:rsidRPr="00B918EE" w:rsidRDefault="00A66EFA" w:rsidP="00064107">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Impossible les week-ends</w:t>
                            </w:r>
                          </w:p>
                        </w:txbxContent>
                      </v:textbox>
                      <w10:wrap type="through"/>
                    </v:shape>
                  </w:pict>
                </mc:Fallback>
              </mc:AlternateContent>
            </w:r>
            <w:r>
              <w:rPr>
                <w:sz w:val="18"/>
                <w:u w:val="single"/>
              </w:rPr>
              <w:t>Remarques :</w:t>
            </w:r>
          </w:p>
        </w:tc>
        <w:tc>
          <w:tcPr>
            <w:tcW w:w="6804" w:type="dxa"/>
          </w:tcPr>
          <w:p w14:paraId="0D5C4555" w14:textId="43E3C7EA" w:rsidR="008E1628" w:rsidRPr="00A563D7" w:rsidRDefault="008E1628" w:rsidP="008C5933">
            <w:pPr>
              <w:tabs>
                <w:tab w:val="left" w:pos="1489"/>
                <w:tab w:val="left" w:pos="4962"/>
              </w:tabs>
              <w:suppressAutoHyphens/>
              <w:spacing w:line="240" w:lineRule="auto"/>
              <w:rPr>
                <w:rFonts w:cs="Arial"/>
                <w:sz w:val="18"/>
                <w:szCs w:val="18"/>
              </w:rPr>
            </w:pPr>
            <w:r>
              <w:rPr>
                <w:sz w:val="18"/>
              </w:rPr>
              <w:t>Date:</w:t>
            </w:r>
          </w:p>
        </w:tc>
      </w:tr>
      <w:tr w:rsidR="00B529DA" w:rsidRPr="00DA54E3" w14:paraId="53199E0E" w14:textId="77777777" w:rsidTr="00242013">
        <w:trPr>
          <w:cnfStyle w:val="000000100000" w:firstRow="0" w:lastRow="0" w:firstColumn="0" w:lastColumn="0" w:oddVBand="0" w:evenVBand="0" w:oddHBand="1" w:evenHBand="0" w:firstRowFirstColumn="0" w:firstRowLastColumn="0" w:lastRowFirstColumn="0" w:lastRowLastColumn="0"/>
          <w:trHeight w:val="1522"/>
        </w:trPr>
        <w:tc>
          <w:tcPr>
            <w:tcW w:w="508" w:type="dxa"/>
          </w:tcPr>
          <w:p w14:paraId="46CB188A" w14:textId="4C3C41C2" w:rsidR="00B529DA" w:rsidRPr="00F752EA" w:rsidRDefault="00B529DA" w:rsidP="001F045F">
            <w:pPr>
              <w:tabs>
                <w:tab w:val="left" w:pos="4962"/>
              </w:tabs>
              <w:suppressAutoHyphens/>
              <w:spacing w:line="240" w:lineRule="auto"/>
              <w:rPr>
                <w:rFonts w:cs="Arial"/>
                <w:sz w:val="18"/>
                <w:szCs w:val="18"/>
              </w:rPr>
            </w:pPr>
            <w:r>
              <w:rPr>
                <w:sz w:val="18"/>
              </w:rPr>
              <w:t>1.3</w:t>
            </w:r>
          </w:p>
        </w:tc>
        <w:tc>
          <w:tcPr>
            <w:tcW w:w="3037" w:type="dxa"/>
            <w:vMerge/>
          </w:tcPr>
          <w:p w14:paraId="15ED8240" w14:textId="67D3E37D" w:rsidR="00B529DA" w:rsidRPr="00F752EA" w:rsidRDefault="00B529DA" w:rsidP="001F045F">
            <w:pPr>
              <w:tabs>
                <w:tab w:val="left" w:pos="4962"/>
              </w:tabs>
              <w:suppressAutoHyphens/>
              <w:spacing w:line="240" w:lineRule="auto"/>
              <w:rPr>
                <w:rFonts w:cs="Arial"/>
                <w:sz w:val="18"/>
                <w:szCs w:val="18"/>
              </w:rPr>
            </w:pPr>
          </w:p>
        </w:tc>
        <w:tc>
          <w:tcPr>
            <w:tcW w:w="6804" w:type="dxa"/>
          </w:tcPr>
          <w:p w14:paraId="53AA9B6E" w14:textId="7D28A150" w:rsidR="009C1E01" w:rsidRPr="00A563D7" w:rsidRDefault="00B529DA" w:rsidP="008C5933">
            <w:pPr>
              <w:tabs>
                <w:tab w:val="left" w:pos="1489"/>
                <w:tab w:val="left" w:pos="4962"/>
              </w:tabs>
              <w:suppressAutoHyphens/>
              <w:spacing w:line="240" w:lineRule="auto"/>
              <w:rPr>
                <w:sz w:val="18"/>
                <w:szCs w:val="18"/>
              </w:rPr>
            </w:pPr>
            <w:r>
              <w:rPr>
                <w:sz w:val="18"/>
              </w:rPr>
              <w:t xml:space="preserve">Les questions doivent être posées en </w:t>
            </w:r>
            <w:r>
              <w:rPr>
                <w:color w:val="0000FF"/>
                <w:sz w:val="18"/>
              </w:rPr>
              <w:t xml:space="preserve">allemand, français, italien </w:t>
            </w:r>
            <w:r>
              <w:rPr>
                <w:color w:val="FF0000"/>
                <w:sz w:val="18"/>
              </w:rPr>
              <w:t>(sur la base de l’offre, point 3.11)</w:t>
            </w:r>
            <w:r>
              <w:rPr>
                <w:sz w:val="18"/>
              </w:rPr>
              <w:t xml:space="preserve"> sur le forum du site www.simap.ch. </w:t>
            </w:r>
            <w:r w:rsidRPr="005F529C">
              <w:rPr>
                <w:sz w:val="18"/>
              </w:rPr>
              <w:t>Les réponses seront formulées de manière générale</w:t>
            </w:r>
            <w:r w:rsidR="0056129A">
              <w:rPr>
                <w:sz w:val="18"/>
              </w:rPr>
              <w:t xml:space="preserve"> </w:t>
            </w:r>
            <w:r w:rsidR="0056129A" w:rsidRPr="00C3390C">
              <w:rPr>
                <w:sz w:val="18"/>
              </w:rPr>
              <w:t>à tous les participants</w:t>
            </w:r>
            <w:r w:rsidRPr="005F529C">
              <w:rPr>
                <w:sz w:val="18"/>
              </w:rPr>
              <w:t xml:space="preserve"> sur ce forum d’ici au </w:t>
            </w:r>
            <w:r w:rsidRPr="005F529C">
              <w:rPr>
                <w:color w:val="0070C0"/>
                <w:sz w:val="18"/>
              </w:rPr>
              <w:t xml:space="preserve">xx.xx.xxxx </w:t>
            </w:r>
            <w:r w:rsidRPr="005F529C">
              <w:rPr>
                <w:color w:val="FF0000"/>
                <w:sz w:val="18"/>
                <w:u w:val="single"/>
              </w:rPr>
              <w:t>(au moins 10 jours ouvrables avant le délai de remise des offres)</w:t>
            </w:r>
            <w:r w:rsidRPr="005F529C">
              <w:rPr>
                <w:sz w:val="18"/>
              </w:rPr>
              <w:t>. Les questions</w:t>
            </w:r>
            <w:r>
              <w:rPr>
                <w:sz w:val="18"/>
              </w:rPr>
              <w:t xml:space="preserve"> reçues après le </w:t>
            </w:r>
            <w:r>
              <w:rPr>
                <w:color w:val="0000FF"/>
                <w:sz w:val="18"/>
              </w:rPr>
              <w:t xml:space="preserve">xx.xx.xxxx </w:t>
            </w:r>
            <w:r>
              <w:rPr>
                <w:sz w:val="18"/>
              </w:rPr>
              <w:t>ne seront pas traitées.</w:t>
            </w:r>
          </w:p>
        </w:tc>
      </w:tr>
      <w:tr w:rsidR="008E1628" w:rsidRPr="00D86622" w14:paraId="2B148BDF" w14:textId="77777777" w:rsidTr="00242013">
        <w:trPr>
          <w:trHeight w:val="336"/>
        </w:trPr>
        <w:tc>
          <w:tcPr>
            <w:tcW w:w="508" w:type="dxa"/>
          </w:tcPr>
          <w:p w14:paraId="5C284131" w14:textId="48F989B4" w:rsidR="008E1628" w:rsidRPr="008E1628" w:rsidRDefault="008E1628" w:rsidP="001F045F">
            <w:pPr>
              <w:tabs>
                <w:tab w:val="left" w:pos="4962"/>
              </w:tabs>
              <w:suppressAutoHyphens/>
              <w:spacing w:line="240" w:lineRule="auto"/>
              <w:rPr>
                <w:rFonts w:cs="Arial"/>
                <w:sz w:val="18"/>
                <w:szCs w:val="18"/>
              </w:rPr>
            </w:pPr>
            <w:r>
              <w:rPr>
                <w:sz w:val="18"/>
              </w:rPr>
              <w:lastRenderedPageBreak/>
              <w:t>1.4</w:t>
            </w:r>
          </w:p>
        </w:tc>
        <w:tc>
          <w:tcPr>
            <w:tcW w:w="3037" w:type="dxa"/>
            <w:vMerge w:val="restart"/>
            <w:hideMark/>
          </w:tcPr>
          <w:p w14:paraId="721D9DBC" w14:textId="7E448781" w:rsidR="00316EB0" w:rsidRPr="00A563D7" w:rsidRDefault="008E1628" w:rsidP="001B6654">
            <w:pPr>
              <w:tabs>
                <w:tab w:val="left" w:pos="426"/>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59616" behindDoc="1" locked="0" layoutInCell="1" allowOverlap="1" wp14:anchorId="0EC0285C" wp14:editId="7CD916CD">
                      <wp:simplePos x="0" y="0"/>
                      <wp:positionH relativeFrom="column">
                        <wp:posOffset>-65405</wp:posOffset>
                      </wp:positionH>
                      <wp:positionV relativeFrom="paragraph">
                        <wp:posOffset>325120</wp:posOffset>
                      </wp:positionV>
                      <wp:extent cx="1905000" cy="381000"/>
                      <wp:effectExtent l="0" t="0" r="0" b="0"/>
                      <wp:wrapThrough wrapText="bothSides">
                        <wp:wrapPolygon edited="0">
                          <wp:start x="0" y="0"/>
                          <wp:lineTo x="0" y="20520"/>
                          <wp:lineTo x="21384" y="20520"/>
                          <wp:lineTo x="21384" y="0"/>
                          <wp:lineTo x="0" y="0"/>
                        </wp:wrapPolygon>
                      </wp:wrapThrough>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810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3370A96F" w14:textId="77777777" w:rsidR="00A66EFA" w:rsidRPr="00A5073E" w:rsidRDefault="00A66EFA" w:rsidP="00064107">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Impossible les week-ends</w:t>
                                  </w:r>
                                </w:p>
                                <w:p w14:paraId="0420DB19" w14:textId="77777777" w:rsidR="00A66EFA" w:rsidRPr="00A5073E" w:rsidRDefault="00A66EFA" w:rsidP="00064107">
                                  <w:pPr>
                                    <w:spacing w:line="240" w:lineRule="auto"/>
                                    <w:rPr>
                                      <w:i/>
                                      <w:color w:val="FF0000"/>
                                      <w:sz w:val="16"/>
                                      <w:szCs w:val="16"/>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0285C" id="Textfeld 17" o:spid="_x0000_s1032" type="#_x0000_t202" style="position:absolute;margin-left:-5.15pt;margin-top:25.6pt;width:150pt;height:30pt;z-index:-25155686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" fillcolor="#f6f8fc [184]" stroked="f">
                      <v:fill color2="#c7d4ed [984]" rotate="t" colors="0 #f6f8fc;48497f #abc0e4;54395f #abc0e4;1 #c7d5ed" focus="100%" type="gradient"/>
                      <v:textbox>
                        <w:txbxContent>
                          <w:p w14:paraId="3370A96F" w14:textId="77777777" w:rsidR="00A66EFA" w:rsidRPr="00A5073E" w:rsidRDefault="00A66EFA" w:rsidP="00064107">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Impossible les week-ends</w:t>
                            </w:r>
                          </w:p>
                          <w:p w14:paraId="0420DB19" w14:textId="77777777" w:rsidR="00A66EFA" w:rsidRPr="00A5073E" w:rsidRDefault="00A66EFA" w:rsidP="00064107">
                            <w:pPr>
                              <w:spacing w:line="240" w:lineRule="auto"/>
                              <w:rPr>
                                <w:i/>
                                <w:color w:val="FF0000"/>
                                <w:sz w:val="16"/>
                                <w:szCs w:val="16"/>
                                <w14:textOutline w14:w="9525" w14:cap="rnd" w14:cmpd="sng" w14:algn="ctr">
                                  <w14:noFill/>
                                  <w14:prstDash w14:val="solid"/>
                                  <w14:bevel/>
                                </w14:textOutline>
                              </w:rPr>
                            </w:pPr>
                          </w:p>
                        </w:txbxContent>
                      </v:textbox>
                      <w10:wrap type="through"/>
                    </v:shape>
                  </w:pict>
                </mc:Fallback>
              </mc:AlternateContent>
            </w:r>
            <w:r>
              <w:rPr>
                <w:sz w:val="18"/>
              </w:rPr>
              <w:t>Délai de clôture pour le dépôt des offres</w:t>
            </w:r>
          </w:p>
          <w:p w14:paraId="17ADA6AC" w14:textId="77777777" w:rsidR="00316EB0" w:rsidRPr="00316EB0" w:rsidRDefault="00316EB0" w:rsidP="00316EB0">
            <w:pPr>
              <w:rPr>
                <w:rFonts w:cs="Arial"/>
                <w:sz w:val="18"/>
                <w:szCs w:val="18"/>
                <w:lang w:val="fr-CH"/>
              </w:rPr>
            </w:pPr>
          </w:p>
          <w:p w14:paraId="2BFDD78A" w14:textId="0CD34762" w:rsidR="009E7C3F" w:rsidRPr="00176146" w:rsidRDefault="009E7C3F" w:rsidP="009E7C3F">
            <w:pPr>
              <w:tabs>
                <w:tab w:val="left" w:pos="3190"/>
                <w:tab w:val="left" w:pos="3886"/>
              </w:tabs>
              <w:spacing w:before="60"/>
              <w:rPr>
                <w:b/>
                <w:color w:val="FF0000"/>
                <w:sz w:val="16"/>
                <w:szCs w:val="16"/>
                <w:u w:val="single"/>
              </w:rPr>
            </w:pPr>
            <w:r w:rsidRPr="005F529C">
              <w:rPr>
                <w:b/>
                <w:color w:val="FF0000"/>
                <w:sz w:val="16"/>
                <w:u w:val="single"/>
              </w:rPr>
              <w:t xml:space="preserve">(au moins </w:t>
            </w:r>
            <w:r w:rsidRPr="005F529C">
              <w:rPr>
                <w:b/>
                <w:color w:val="FF0000"/>
                <w:sz w:val="28"/>
                <w:highlight w:val="green"/>
                <w:u w:val="single"/>
              </w:rPr>
              <w:t>40</w:t>
            </w:r>
            <w:r w:rsidRPr="005F529C">
              <w:rPr>
                <w:b/>
                <w:color w:val="FF0000"/>
                <w:sz w:val="16"/>
                <w:u w:val="single"/>
              </w:rPr>
              <w:t xml:space="preserve"> jours à partir de la publication)</w:t>
            </w:r>
            <w:r>
              <w:rPr>
                <w:b/>
                <w:color w:val="FF0000"/>
                <w:sz w:val="16"/>
                <w:u w:val="single"/>
              </w:rPr>
              <w:t xml:space="preserve"> </w:t>
            </w:r>
          </w:p>
          <w:p w14:paraId="55E11930" w14:textId="77777777" w:rsidR="00316EB0" w:rsidRPr="00316EB0" w:rsidRDefault="00316EB0" w:rsidP="00316EB0">
            <w:pPr>
              <w:rPr>
                <w:rFonts w:cs="Arial"/>
                <w:sz w:val="18"/>
                <w:szCs w:val="18"/>
                <w:lang w:val="fr-CH"/>
              </w:rPr>
            </w:pPr>
          </w:p>
          <w:p w14:paraId="333DE6E9" w14:textId="77777777" w:rsidR="00316EB0" w:rsidRPr="00316EB0" w:rsidRDefault="00316EB0" w:rsidP="00316EB0">
            <w:pPr>
              <w:rPr>
                <w:rFonts w:cs="Arial"/>
                <w:sz w:val="18"/>
                <w:szCs w:val="18"/>
                <w:lang w:val="fr-CH"/>
              </w:rPr>
            </w:pPr>
          </w:p>
          <w:p w14:paraId="170B1DFC" w14:textId="77777777" w:rsidR="00316EB0" w:rsidRPr="00316EB0" w:rsidRDefault="00316EB0" w:rsidP="00316EB0">
            <w:pPr>
              <w:rPr>
                <w:rFonts w:cs="Arial"/>
                <w:sz w:val="18"/>
                <w:szCs w:val="18"/>
                <w:lang w:val="fr-CH"/>
              </w:rPr>
            </w:pPr>
          </w:p>
          <w:p w14:paraId="6C8E110D" w14:textId="77777777" w:rsidR="00316EB0" w:rsidRPr="00316EB0" w:rsidRDefault="00316EB0" w:rsidP="00316EB0">
            <w:pPr>
              <w:rPr>
                <w:rFonts w:cs="Arial"/>
                <w:sz w:val="18"/>
                <w:szCs w:val="18"/>
                <w:lang w:val="fr-CH"/>
              </w:rPr>
            </w:pPr>
          </w:p>
          <w:p w14:paraId="7343E89F" w14:textId="77777777" w:rsidR="00316EB0" w:rsidRPr="00316EB0" w:rsidRDefault="00316EB0" w:rsidP="00316EB0">
            <w:pPr>
              <w:rPr>
                <w:rFonts w:cs="Arial"/>
                <w:sz w:val="18"/>
                <w:szCs w:val="18"/>
                <w:lang w:val="fr-CH"/>
              </w:rPr>
            </w:pPr>
          </w:p>
          <w:p w14:paraId="25533462" w14:textId="77777777" w:rsidR="00316EB0" w:rsidRPr="00316EB0" w:rsidRDefault="00316EB0" w:rsidP="00316EB0">
            <w:pPr>
              <w:rPr>
                <w:rFonts w:cs="Arial"/>
                <w:sz w:val="18"/>
                <w:szCs w:val="18"/>
                <w:lang w:val="fr-CH"/>
              </w:rPr>
            </w:pPr>
          </w:p>
          <w:p w14:paraId="11438434" w14:textId="77777777" w:rsidR="00316EB0" w:rsidRPr="00316EB0" w:rsidRDefault="00316EB0" w:rsidP="00316EB0">
            <w:pPr>
              <w:rPr>
                <w:rFonts w:cs="Arial"/>
                <w:sz w:val="18"/>
                <w:szCs w:val="18"/>
                <w:lang w:val="fr-CH"/>
              </w:rPr>
            </w:pPr>
          </w:p>
          <w:p w14:paraId="5CEE4662" w14:textId="77777777" w:rsidR="00316EB0" w:rsidRPr="00316EB0" w:rsidRDefault="00316EB0" w:rsidP="00316EB0">
            <w:pPr>
              <w:rPr>
                <w:rFonts w:cs="Arial"/>
                <w:sz w:val="18"/>
                <w:szCs w:val="18"/>
                <w:lang w:val="fr-CH"/>
              </w:rPr>
            </w:pPr>
          </w:p>
          <w:p w14:paraId="259C1733" w14:textId="77777777" w:rsidR="00316EB0" w:rsidRPr="00316EB0" w:rsidRDefault="00316EB0" w:rsidP="00316EB0">
            <w:pPr>
              <w:rPr>
                <w:rFonts w:cs="Arial"/>
                <w:sz w:val="18"/>
                <w:szCs w:val="18"/>
                <w:lang w:val="fr-CH"/>
              </w:rPr>
            </w:pPr>
          </w:p>
          <w:p w14:paraId="655A4FE7" w14:textId="77777777" w:rsidR="00316EB0" w:rsidRPr="00316EB0" w:rsidRDefault="00316EB0" w:rsidP="00316EB0">
            <w:pPr>
              <w:rPr>
                <w:rFonts w:cs="Arial"/>
                <w:sz w:val="18"/>
                <w:szCs w:val="18"/>
                <w:lang w:val="fr-CH"/>
              </w:rPr>
            </w:pPr>
          </w:p>
          <w:p w14:paraId="3ABA0A37" w14:textId="77777777" w:rsidR="00316EB0" w:rsidRPr="00316EB0" w:rsidRDefault="00316EB0" w:rsidP="00316EB0">
            <w:pPr>
              <w:rPr>
                <w:rFonts w:cs="Arial"/>
                <w:sz w:val="18"/>
                <w:szCs w:val="18"/>
                <w:lang w:val="fr-CH"/>
              </w:rPr>
            </w:pPr>
          </w:p>
          <w:p w14:paraId="7D774D2F" w14:textId="77777777" w:rsidR="00316EB0" w:rsidRPr="00316EB0" w:rsidRDefault="00316EB0" w:rsidP="00316EB0">
            <w:pPr>
              <w:rPr>
                <w:rFonts w:cs="Arial"/>
                <w:sz w:val="18"/>
                <w:szCs w:val="18"/>
                <w:lang w:val="fr-CH"/>
              </w:rPr>
            </w:pPr>
          </w:p>
          <w:p w14:paraId="73667678" w14:textId="77777777" w:rsidR="00316EB0" w:rsidRPr="00316EB0" w:rsidRDefault="00316EB0" w:rsidP="00316EB0">
            <w:pPr>
              <w:rPr>
                <w:rFonts w:cs="Arial"/>
                <w:sz w:val="18"/>
                <w:szCs w:val="18"/>
                <w:lang w:val="fr-CH"/>
              </w:rPr>
            </w:pPr>
          </w:p>
          <w:p w14:paraId="58BDDEC0" w14:textId="77777777" w:rsidR="00316EB0" w:rsidRPr="00316EB0" w:rsidRDefault="00316EB0" w:rsidP="00316EB0">
            <w:pPr>
              <w:rPr>
                <w:rFonts w:cs="Arial"/>
                <w:sz w:val="18"/>
                <w:szCs w:val="18"/>
                <w:lang w:val="fr-CH"/>
              </w:rPr>
            </w:pPr>
          </w:p>
          <w:p w14:paraId="23E6973E" w14:textId="77777777" w:rsidR="00316EB0" w:rsidRPr="00316EB0" w:rsidRDefault="00316EB0" w:rsidP="00316EB0">
            <w:pPr>
              <w:rPr>
                <w:rFonts w:cs="Arial"/>
                <w:sz w:val="18"/>
                <w:szCs w:val="18"/>
                <w:lang w:val="fr-CH"/>
              </w:rPr>
            </w:pPr>
          </w:p>
          <w:p w14:paraId="50C652D0" w14:textId="77777777" w:rsidR="00316EB0" w:rsidRPr="00316EB0" w:rsidRDefault="00316EB0" w:rsidP="00316EB0">
            <w:pPr>
              <w:rPr>
                <w:rFonts w:cs="Arial"/>
                <w:sz w:val="18"/>
                <w:szCs w:val="18"/>
                <w:lang w:val="fr-CH"/>
              </w:rPr>
            </w:pPr>
          </w:p>
          <w:p w14:paraId="069719EA" w14:textId="77777777" w:rsidR="00316EB0" w:rsidRPr="00316EB0" w:rsidRDefault="00316EB0" w:rsidP="00316EB0">
            <w:pPr>
              <w:rPr>
                <w:rFonts w:cs="Arial"/>
                <w:sz w:val="18"/>
                <w:szCs w:val="18"/>
                <w:lang w:val="fr-CH"/>
              </w:rPr>
            </w:pPr>
          </w:p>
          <w:p w14:paraId="40724E69" w14:textId="243FEBAA" w:rsidR="00316EB0" w:rsidRPr="00316EB0" w:rsidRDefault="00316EB0" w:rsidP="00316EB0">
            <w:pPr>
              <w:rPr>
                <w:rFonts w:cs="Arial"/>
                <w:sz w:val="18"/>
                <w:szCs w:val="18"/>
                <w:lang w:val="fr-CH"/>
              </w:rPr>
            </w:pPr>
          </w:p>
          <w:p w14:paraId="260F56DA" w14:textId="76CC167F" w:rsidR="008E1628" w:rsidRPr="00316EB0" w:rsidRDefault="008E1628" w:rsidP="005C4E59">
            <w:pPr>
              <w:rPr>
                <w:rFonts w:cs="Arial"/>
                <w:sz w:val="18"/>
                <w:szCs w:val="18"/>
                <w:lang w:val="fr-CH"/>
              </w:rPr>
            </w:pPr>
          </w:p>
        </w:tc>
        <w:tc>
          <w:tcPr>
            <w:tcW w:w="6804" w:type="dxa"/>
          </w:tcPr>
          <w:p w14:paraId="75391CD8" w14:textId="376F58BA" w:rsidR="008E1628" w:rsidRDefault="008E1628" w:rsidP="008C5933">
            <w:pPr>
              <w:tabs>
                <w:tab w:val="left" w:pos="1489"/>
                <w:tab w:val="left" w:pos="4962"/>
              </w:tabs>
              <w:suppressAutoHyphens/>
              <w:spacing w:line="240" w:lineRule="auto"/>
              <w:rPr>
                <w:rFonts w:cs="Arial"/>
                <w:sz w:val="18"/>
                <w:szCs w:val="18"/>
              </w:rPr>
            </w:pPr>
            <w:r>
              <w:rPr>
                <w:sz w:val="18"/>
              </w:rPr>
              <w:t>Date:</w:t>
            </w:r>
          </w:p>
        </w:tc>
      </w:tr>
      <w:tr w:rsidR="00B529DA" w:rsidRPr="00DA54E3" w14:paraId="47EAD142" w14:textId="77777777" w:rsidTr="00242013">
        <w:trPr>
          <w:cnfStyle w:val="000000100000" w:firstRow="0" w:lastRow="0" w:firstColumn="0" w:lastColumn="0" w:oddVBand="0" w:evenVBand="0" w:oddHBand="1" w:evenHBand="0" w:firstRowFirstColumn="0" w:firstRowLastColumn="0" w:lastRowFirstColumn="0" w:lastRowLastColumn="0"/>
          <w:trHeight w:val="6580"/>
        </w:trPr>
        <w:tc>
          <w:tcPr>
            <w:tcW w:w="508" w:type="dxa"/>
          </w:tcPr>
          <w:p w14:paraId="0513E756" w14:textId="77777777" w:rsidR="00B529DA" w:rsidRPr="005529DE" w:rsidRDefault="00B529DA" w:rsidP="001F045F">
            <w:pPr>
              <w:tabs>
                <w:tab w:val="left" w:pos="4962"/>
              </w:tabs>
              <w:suppressAutoHyphens/>
              <w:spacing w:line="240" w:lineRule="auto"/>
              <w:rPr>
                <w:rFonts w:cs="Arial"/>
                <w:sz w:val="18"/>
                <w:szCs w:val="18"/>
              </w:rPr>
            </w:pPr>
          </w:p>
        </w:tc>
        <w:tc>
          <w:tcPr>
            <w:tcW w:w="3037" w:type="dxa"/>
            <w:vMerge/>
          </w:tcPr>
          <w:p w14:paraId="27D93B7B" w14:textId="0F59DA2F" w:rsidR="00B529DA" w:rsidRPr="005529DE" w:rsidRDefault="00B529DA" w:rsidP="001F045F">
            <w:pPr>
              <w:tabs>
                <w:tab w:val="left" w:pos="4962"/>
              </w:tabs>
              <w:suppressAutoHyphens/>
              <w:spacing w:line="240" w:lineRule="auto"/>
              <w:rPr>
                <w:rFonts w:cs="Arial"/>
                <w:sz w:val="18"/>
                <w:szCs w:val="18"/>
              </w:rPr>
            </w:pPr>
          </w:p>
        </w:tc>
        <w:tc>
          <w:tcPr>
            <w:tcW w:w="6804" w:type="dxa"/>
          </w:tcPr>
          <w:p w14:paraId="5A0E1F80" w14:textId="67424BCB" w:rsidR="00B529DA" w:rsidRPr="00A563D7" w:rsidRDefault="00B529DA" w:rsidP="00B529DA">
            <w:pPr>
              <w:pStyle w:val="Titolo3"/>
              <w:spacing w:before="120"/>
              <w:outlineLvl w:val="2"/>
              <w:rPr>
                <w:rFonts w:ascii="Arial" w:hAnsi="Arial" w:cs="Arial"/>
                <w:b w:val="0"/>
                <w:bCs w:val="0"/>
                <w:sz w:val="18"/>
                <w:szCs w:val="18"/>
              </w:rPr>
            </w:pPr>
            <w:r>
              <w:rPr>
                <w:rFonts w:ascii="Arial" w:hAnsi="Arial"/>
                <w:sz w:val="18"/>
              </w:rPr>
              <w:t>Délais spécifiques et exigences formelles :</w:t>
            </w:r>
            <w:r>
              <w:rPr>
                <w:rFonts w:ascii="Arial" w:hAnsi="Arial"/>
                <w:sz w:val="18"/>
              </w:rPr>
              <w:br/>
            </w:r>
            <w:r>
              <w:rPr>
                <w:rFonts w:ascii="Arial" w:hAnsi="Arial"/>
                <w:b w:val="0"/>
                <w:sz w:val="18"/>
              </w:rPr>
              <w:t xml:space="preserve">L’offre (dossier de l’offre) doit être remise sous forme papier en </w:t>
            </w:r>
            <w:r>
              <w:rPr>
                <w:rFonts w:ascii="Arial" w:hAnsi="Arial"/>
                <w:b w:val="0"/>
                <w:color w:val="0000FF"/>
                <w:sz w:val="18"/>
              </w:rPr>
              <w:t>double</w:t>
            </w:r>
            <w:r>
              <w:rPr>
                <w:rFonts w:ascii="Arial" w:hAnsi="Arial"/>
                <w:b w:val="0"/>
                <w:sz w:val="18"/>
              </w:rPr>
              <w:t xml:space="preserve"> exemplaire et sous forme électronique (sur clé USB) en </w:t>
            </w:r>
            <w:r w:rsidR="005C5D95">
              <w:rPr>
                <w:rFonts w:ascii="Arial" w:hAnsi="Arial"/>
                <w:b w:val="0"/>
                <w:color w:val="0070C0"/>
                <w:sz w:val="18"/>
              </w:rPr>
              <w:t>doux</w:t>
            </w:r>
            <w:r>
              <w:rPr>
                <w:rFonts w:ascii="Arial" w:hAnsi="Arial"/>
                <w:b w:val="0"/>
                <w:color w:val="0070C0"/>
                <w:sz w:val="18"/>
              </w:rPr>
              <w:t xml:space="preserve"> </w:t>
            </w:r>
            <w:r>
              <w:rPr>
                <w:rFonts w:ascii="Arial" w:hAnsi="Arial"/>
                <w:b w:val="0"/>
                <w:sz w:val="18"/>
              </w:rPr>
              <w:t xml:space="preserve">exemplaire. </w:t>
            </w:r>
          </w:p>
          <w:p w14:paraId="6ADB4A97" w14:textId="6D4D046F" w:rsidR="00B529DA" w:rsidRPr="00A563D7" w:rsidRDefault="00B529DA" w:rsidP="00B529DA">
            <w:pPr>
              <w:pStyle w:val="Titolo3"/>
              <w:spacing w:line="260" w:lineRule="atLeast"/>
              <w:outlineLvl w:val="2"/>
              <w:rPr>
                <w:rFonts w:ascii="Arial" w:hAnsi="Arial" w:cs="Arial"/>
                <w:b w:val="0"/>
                <w:bCs w:val="0"/>
                <w:sz w:val="18"/>
                <w:szCs w:val="18"/>
              </w:rPr>
            </w:pPr>
            <w:r>
              <w:rPr>
                <w:rFonts w:ascii="Arial" w:hAnsi="Arial"/>
                <w:b w:val="0"/>
                <w:sz w:val="18"/>
              </w:rPr>
              <w:t xml:space="preserve">Envoi par courrier A (date du cachet apposé par un bureau de poste suisse ou un bureau de poste étranger officiellement reconnu; l’affranchissement par une machine d’entreprise n’est pas reconnu comme cachet postal). Le soumissionnaire doit dans tous les cas pouvoir prouver que l’offre a été déposée dans les délais. Les offres soumises hors délai ne seront pas prises en considération. L’enveloppe doit comporter, en plus de la désignation du projet, l’indication </w:t>
            </w:r>
            <w:r>
              <w:rPr>
                <w:rFonts w:ascii="Arial" w:hAnsi="Arial"/>
                <w:b w:val="0"/>
                <w:color w:val="auto"/>
                <w:sz w:val="18"/>
              </w:rPr>
              <w:t xml:space="preserve">« </w:t>
            </w:r>
            <w:r>
              <w:rPr>
                <w:b w:val="0"/>
                <w:color w:val="auto"/>
                <w:sz w:val="18"/>
              </w:rPr>
              <w:t xml:space="preserve">NON APRIRE – OFFERTE: </w:t>
            </w:r>
            <w:r>
              <w:rPr>
                <w:b w:val="0"/>
                <w:color w:val="0070C0"/>
                <w:sz w:val="18"/>
              </w:rPr>
              <w:t>XXX</w:t>
            </w:r>
            <w:r>
              <w:rPr>
                <w:rFonts w:ascii="Arial" w:hAnsi="Arial"/>
                <w:b w:val="0"/>
                <w:color w:val="7030A0"/>
                <w:sz w:val="18"/>
              </w:rPr>
              <w:t> </w:t>
            </w:r>
            <w:r>
              <w:rPr>
                <w:rFonts w:ascii="Arial" w:hAnsi="Arial"/>
                <w:b w:val="0"/>
                <w:color w:val="auto"/>
                <w:sz w:val="18"/>
              </w:rPr>
              <w:t>»</w:t>
            </w:r>
            <w:r>
              <w:rPr>
                <w:rFonts w:ascii="Arial" w:hAnsi="Arial"/>
                <w:b w:val="0"/>
                <w:color w:val="7030A0"/>
                <w:sz w:val="18"/>
              </w:rPr>
              <w:t xml:space="preserve"> </w:t>
            </w:r>
            <w:r>
              <w:rPr>
                <w:rFonts w:ascii="Arial" w:hAnsi="Arial"/>
                <w:b w:val="0"/>
                <w:sz w:val="18"/>
              </w:rPr>
              <w:t>bien en évidence.</w:t>
            </w:r>
          </w:p>
          <w:p w14:paraId="04CDF007" w14:textId="77777777" w:rsidR="00B529DA" w:rsidRPr="00A563D7" w:rsidRDefault="00B529DA" w:rsidP="00B529DA">
            <w:pPr>
              <w:pStyle w:val="Titolo3"/>
              <w:spacing w:line="260" w:lineRule="atLeast"/>
              <w:outlineLvl w:val="2"/>
              <w:rPr>
                <w:rFonts w:ascii="Arial" w:hAnsi="Arial" w:cs="Arial"/>
                <w:b w:val="0"/>
                <w:bCs w:val="0"/>
                <w:sz w:val="18"/>
                <w:szCs w:val="18"/>
              </w:rPr>
            </w:pPr>
            <w:r>
              <w:rPr>
                <w:rFonts w:ascii="Arial" w:hAnsi="Arial"/>
                <w:b w:val="0"/>
                <w:sz w:val="18"/>
              </w:rPr>
              <w:t>Remise en mains propres :</w:t>
            </w:r>
            <w:r>
              <w:rPr>
                <w:rFonts w:ascii="Arial" w:hAnsi="Arial"/>
                <w:b w:val="0"/>
                <w:sz w:val="18"/>
              </w:rPr>
              <w:br/>
              <w:t xml:space="preserve">En cas de remise en mains propres, l’offre doit être déposée à la loge de l’OFROU au plus tard à la date indiquée ci-dessus, pendant les heures d’ouverture (horaires : Lu – Je : 8h00 - 12h00 et 13h30 - 17h00 / Ve : 8h00 - 12h00 et 13h30 - 16h00), contre remise d’un accusé de réception (adresse au point 1.2). </w:t>
            </w:r>
          </w:p>
          <w:p w14:paraId="154F672B" w14:textId="074DB15E" w:rsidR="009E7C3F" w:rsidRPr="00B744A3" w:rsidRDefault="00B529DA" w:rsidP="00B744A3">
            <w:pPr>
              <w:pStyle w:val="Titolo3"/>
              <w:spacing w:line="260" w:lineRule="atLeast"/>
              <w:outlineLvl w:val="2"/>
              <w:rPr>
                <w:rFonts w:ascii="Arial" w:hAnsi="Arial" w:cs="Arial"/>
                <w:b w:val="0"/>
                <w:bCs w:val="0"/>
                <w:sz w:val="18"/>
                <w:szCs w:val="18"/>
              </w:rPr>
            </w:pPr>
            <w:r>
              <w:rPr>
                <w:rFonts w:ascii="Arial" w:hAnsi="Arial"/>
                <w:b w:val="0"/>
                <w:sz w:val="18"/>
              </w:rPr>
              <w:t>En cas de remise à une représentation diplomatique ou consulaire suisse à l’étranger, les soumissionnaires étrangers peuvent y déposer leur offre contre remise d’un accusé de réception, au plus tard à la date mentionnée ci-dessus, pendant les heures d’ouverture. L’accusé de réception doit alors être envoyé à l’adjudicateur par courriel, au plus tard à la date indiquée</w:t>
            </w:r>
            <w:r>
              <w:rPr>
                <w:sz w:val="18"/>
              </w:rPr>
              <w:t>.</w:t>
            </w:r>
          </w:p>
          <w:p w14:paraId="5CEE196E" w14:textId="61C93D7F" w:rsidR="00B529DA" w:rsidRPr="00B744A3" w:rsidRDefault="00B529DA" w:rsidP="00B744A3">
            <w:pPr>
              <w:pStyle w:val="Titolo3"/>
              <w:spacing w:line="260" w:lineRule="atLeast"/>
              <w:outlineLvl w:val="2"/>
              <w:rPr>
                <w:rFonts w:ascii="Arial" w:hAnsi="Arial" w:cs="Arial"/>
                <w:b w:val="0"/>
                <w:bCs w:val="0"/>
                <w:sz w:val="18"/>
                <w:szCs w:val="18"/>
              </w:rPr>
            </w:pPr>
            <w:r>
              <w:rPr>
                <w:rFonts w:ascii="Arial" w:hAnsi="Arial"/>
                <w:b w:val="0"/>
                <w:sz w:val="18"/>
              </w:rPr>
              <w:t>Les offres reçues par fax ou par courriel ne seront pas prises en compte.</w:t>
            </w:r>
          </w:p>
        </w:tc>
      </w:tr>
      <w:tr w:rsidR="008E1628" w:rsidRPr="00EF6A55" w14:paraId="616ADDF4" w14:textId="77777777" w:rsidTr="00242013">
        <w:trPr>
          <w:trHeight w:val="451"/>
        </w:trPr>
        <w:tc>
          <w:tcPr>
            <w:tcW w:w="508" w:type="dxa"/>
          </w:tcPr>
          <w:p w14:paraId="4972A407" w14:textId="5FAFEF50" w:rsidR="008E1628" w:rsidRPr="00395A76" w:rsidRDefault="008E1628" w:rsidP="00395A76">
            <w:pPr>
              <w:tabs>
                <w:tab w:val="left" w:pos="4962"/>
              </w:tabs>
              <w:suppressAutoHyphens/>
              <w:spacing w:line="240" w:lineRule="auto"/>
              <w:rPr>
                <w:rFonts w:cs="Arial"/>
                <w:sz w:val="18"/>
                <w:szCs w:val="18"/>
              </w:rPr>
            </w:pPr>
            <w:r>
              <w:rPr>
                <w:sz w:val="18"/>
              </w:rPr>
              <w:t>1.5</w:t>
            </w:r>
          </w:p>
        </w:tc>
        <w:tc>
          <w:tcPr>
            <w:tcW w:w="3037" w:type="dxa"/>
          </w:tcPr>
          <w:p w14:paraId="6BAEF2DA" w14:textId="327BC867" w:rsidR="008E1628" w:rsidRPr="00395A76" w:rsidRDefault="008E1628" w:rsidP="00395A76">
            <w:pPr>
              <w:tabs>
                <w:tab w:val="left" w:pos="4962"/>
              </w:tabs>
              <w:suppressAutoHyphens/>
              <w:spacing w:line="240" w:lineRule="auto"/>
              <w:rPr>
                <w:rFonts w:cs="Arial"/>
                <w:sz w:val="18"/>
                <w:szCs w:val="18"/>
              </w:rPr>
            </w:pPr>
            <w:r>
              <w:rPr>
                <w:sz w:val="18"/>
              </w:rPr>
              <w:t>Date de l’ ouverture de l’offre</w:t>
            </w:r>
          </w:p>
        </w:tc>
        <w:tc>
          <w:tcPr>
            <w:tcW w:w="6804" w:type="dxa"/>
          </w:tcPr>
          <w:p w14:paraId="3BA577EA" w14:textId="6DE6E4A5" w:rsidR="008E1628" w:rsidRPr="00A563D7" w:rsidRDefault="003830E8" w:rsidP="008C5933">
            <w:pPr>
              <w:tabs>
                <w:tab w:val="left" w:pos="1489"/>
                <w:tab w:val="left" w:pos="4962"/>
              </w:tabs>
              <w:suppressAutoHyphens/>
              <w:spacing w:line="240" w:lineRule="auto"/>
              <w:rPr>
                <w:rFonts w:cs="Arial"/>
                <w:sz w:val="18"/>
                <w:szCs w:val="18"/>
              </w:rPr>
            </w:pPr>
            <w:r>
              <w:rPr>
                <w:sz w:val="18"/>
              </w:rPr>
              <w:t>date :</w:t>
            </w:r>
          </w:p>
          <w:p w14:paraId="047A430C" w14:textId="69C86F0D" w:rsidR="008E1628" w:rsidRPr="00A563D7" w:rsidRDefault="008E1628" w:rsidP="008C5933">
            <w:pPr>
              <w:tabs>
                <w:tab w:val="left" w:pos="1489"/>
                <w:tab w:val="left" w:pos="4962"/>
              </w:tabs>
              <w:suppressAutoHyphens/>
              <w:spacing w:line="240" w:lineRule="auto"/>
              <w:rPr>
                <w:rFonts w:cs="Arial"/>
                <w:sz w:val="18"/>
                <w:szCs w:val="18"/>
              </w:rPr>
            </w:pPr>
            <w:r>
              <w:rPr>
                <w:sz w:val="18"/>
              </w:rPr>
              <w:t xml:space="preserve">lieu : </w:t>
            </w:r>
            <w:r>
              <w:rPr>
                <w:color w:val="FF0000"/>
                <w:sz w:val="18"/>
              </w:rPr>
              <w:t>Bellinzona</w:t>
            </w:r>
          </w:p>
        </w:tc>
      </w:tr>
      <w:tr w:rsidR="00546A9D" w:rsidRPr="00DA54E3" w14:paraId="49EBA7F8" w14:textId="77777777" w:rsidTr="00242013">
        <w:trPr>
          <w:cnfStyle w:val="000000100000" w:firstRow="0" w:lastRow="0" w:firstColumn="0" w:lastColumn="0" w:oddVBand="0" w:evenVBand="0" w:oddHBand="1" w:evenHBand="0" w:firstRowFirstColumn="0" w:firstRowLastColumn="0" w:lastRowFirstColumn="0" w:lastRowLastColumn="0"/>
          <w:trHeight w:val="415"/>
        </w:trPr>
        <w:tc>
          <w:tcPr>
            <w:tcW w:w="508" w:type="dxa"/>
          </w:tcPr>
          <w:p w14:paraId="2C3CF26D" w14:textId="77777777" w:rsidR="00546A9D" w:rsidRDefault="00546A9D" w:rsidP="00395A76">
            <w:pPr>
              <w:tabs>
                <w:tab w:val="left" w:pos="4962"/>
              </w:tabs>
              <w:suppressAutoHyphens/>
              <w:spacing w:line="240" w:lineRule="auto"/>
              <w:rPr>
                <w:rFonts w:cs="Arial"/>
                <w:sz w:val="18"/>
                <w:szCs w:val="18"/>
                <w:lang w:val="fr-CH"/>
              </w:rPr>
            </w:pPr>
          </w:p>
        </w:tc>
        <w:tc>
          <w:tcPr>
            <w:tcW w:w="3037" w:type="dxa"/>
          </w:tcPr>
          <w:p w14:paraId="7127DA65" w14:textId="6AB1B6A8" w:rsidR="00546A9D" w:rsidRPr="00395A76" w:rsidRDefault="00546A9D" w:rsidP="00395A76">
            <w:pPr>
              <w:tabs>
                <w:tab w:val="left" w:pos="4962"/>
              </w:tabs>
              <w:suppressAutoHyphens/>
              <w:spacing w:line="240" w:lineRule="auto"/>
              <w:rPr>
                <w:rFonts w:cs="Arial"/>
                <w:sz w:val="18"/>
                <w:szCs w:val="18"/>
              </w:rPr>
            </w:pPr>
            <w:r>
              <w:rPr>
                <w:sz w:val="18"/>
              </w:rPr>
              <w:t>remarques:</w:t>
            </w:r>
          </w:p>
        </w:tc>
        <w:tc>
          <w:tcPr>
            <w:tcW w:w="6804" w:type="dxa"/>
          </w:tcPr>
          <w:p w14:paraId="0754591F" w14:textId="298442F6" w:rsidR="00546A9D" w:rsidRPr="00C768F4" w:rsidRDefault="00546A9D" w:rsidP="008C5933">
            <w:pPr>
              <w:tabs>
                <w:tab w:val="left" w:pos="1489"/>
                <w:tab w:val="left" w:pos="4962"/>
              </w:tabs>
              <w:suppressAutoHyphens/>
              <w:spacing w:line="240" w:lineRule="auto"/>
              <w:rPr>
                <w:rFonts w:cs="Arial"/>
                <w:i/>
                <w:sz w:val="18"/>
                <w:szCs w:val="18"/>
              </w:rPr>
            </w:pPr>
            <w:r w:rsidRPr="005F529C">
              <w:rPr>
                <w:color w:val="auto"/>
                <w:sz w:val="18"/>
              </w:rPr>
              <w:t xml:space="preserve">La date de l’ouverture des offres est provisoire. L’ouverture </w:t>
            </w:r>
            <w:r w:rsidRPr="005F529C">
              <w:rPr>
                <w:sz w:val="18"/>
              </w:rPr>
              <w:t>des offres n’est pas publique</w:t>
            </w:r>
            <w:r>
              <w:rPr>
                <w:i/>
                <w:sz w:val="18"/>
              </w:rPr>
              <w:t>.</w:t>
            </w:r>
          </w:p>
        </w:tc>
      </w:tr>
      <w:tr w:rsidR="00D543C6" w:rsidRPr="00B43D7C" w14:paraId="64B69D84" w14:textId="77777777" w:rsidTr="00242013">
        <w:trPr>
          <w:trHeight w:val="278"/>
        </w:trPr>
        <w:tc>
          <w:tcPr>
            <w:tcW w:w="508" w:type="dxa"/>
          </w:tcPr>
          <w:p w14:paraId="126F49EC" w14:textId="08728B79" w:rsidR="00D543C6" w:rsidRDefault="00D543C6" w:rsidP="00395A76">
            <w:pPr>
              <w:tabs>
                <w:tab w:val="left" w:pos="4962"/>
              </w:tabs>
              <w:suppressAutoHyphens/>
              <w:spacing w:line="240" w:lineRule="auto"/>
              <w:rPr>
                <w:rFonts w:cs="Arial"/>
                <w:sz w:val="18"/>
                <w:szCs w:val="18"/>
              </w:rPr>
            </w:pPr>
            <w:r>
              <w:rPr>
                <w:sz w:val="18"/>
              </w:rPr>
              <w:t>1.6</w:t>
            </w:r>
          </w:p>
        </w:tc>
        <w:tc>
          <w:tcPr>
            <w:tcW w:w="3037" w:type="dxa"/>
          </w:tcPr>
          <w:p w14:paraId="5273AEB6" w14:textId="2E7DF43F" w:rsidR="00D543C6" w:rsidRPr="005F529C" w:rsidRDefault="00D543C6" w:rsidP="00395A76">
            <w:pPr>
              <w:tabs>
                <w:tab w:val="left" w:pos="4962"/>
              </w:tabs>
              <w:suppressAutoHyphens/>
              <w:spacing w:line="240" w:lineRule="auto"/>
              <w:rPr>
                <w:rFonts w:cs="Arial"/>
                <w:sz w:val="18"/>
                <w:szCs w:val="18"/>
              </w:rPr>
            </w:pPr>
            <w:r w:rsidRPr="005F529C">
              <w:rPr>
                <w:sz w:val="18"/>
              </w:rPr>
              <w:t>Genre de pouvoir adjudicateur</w:t>
            </w:r>
          </w:p>
        </w:tc>
        <w:tc>
          <w:tcPr>
            <w:tcW w:w="6804" w:type="dxa"/>
          </w:tcPr>
          <w:p w14:paraId="3B025D00" w14:textId="7A5211C4" w:rsidR="00D543C6" w:rsidRPr="005F529C" w:rsidRDefault="00D543C6" w:rsidP="008C5933">
            <w:pPr>
              <w:tabs>
                <w:tab w:val="left" w:pos="1489"/>
                <w:tab w:val="left" w:pos="4962"/>
              </w:tabs>
              <w:suppressAutoHyphens/>
              <w:spacing w:line="240" w:lineRule="auto"/>
              <w:rPr>
                <w:rFonts w:cs="Arial"/>
                <w:i/>
                <w:sz w:val="18"/>
                <w:szCs w:val="18"/>
              </w:rPr>
            </w:pPr>
            <w:r w:rsidRPr="005F529C">
              <w:rPr>
                <w:sz w:val="18"/>
              </w:rPr>
              <w:t>Confédération (administration fédérale centrale)</w:t>
            </w:r>
          </w:p>
        </w:tc>
      </w:tr>
      <w:tr w:rsidR="008E1628" w:rsidRPr="00280D9E" w14:paraId="4BC3FD73" w14:textId="77777777" w:rsidTr="00242013">
        <w:trPr>
          <w:cnfStyle w:val="000000100000" w:firstRow="0" w:lastRow="0" w:firstColumn="0" w:lastColumn="0" w:oddVBand="0" w:evenVBand="0" w:oddHBand="1" w:evenHBand="0" w:firstRowFirstColumn="0" w:firstRowLastColumn="0" w:lastRowFirstColumn="0" w:lastRowLastColumn="0"/>
          <w:trHeight w:val="511"/>
        </w:trPr>
        <w:tc>
          <w:tcPr>
            <w:tcW w:w="508" w:type="dxa"/>
          </w:tcPr>
          <w:p w14:paraId="1080C305" w14:textId="417EC44C" w:rsidR="008E1628" w:rsidRPr="008E1628" w:rsidRDefault="008E1628" w:rsidP="001F045F">
            <w:pPr>
              <w:tabs>
                <w:tab w:val="left" w:pos="4962"/>
              </w:tabs>
              <w:suppressAutoHyphens/>
              <w:spacing w:line="240" w:lineRule="auto"/>
              <w:rPr>
                <w:rFonts w:cs="Arial"/>
                <w:sz w:val="18"/>
                <w:szCs w:val="18"/>
              </w:rPr>
            </w:pPr>
            <w:r>
              <w:rPr>
                <w:sz w:val="18"/>
              </w:rPr>
              <w:t>2.1</w:t>
            </w:r>
          </w:p>
        </w:tc>
        <w:tc>
          <w:tcPr>
            <w:tcW w:w="3037" w:type="dxa"/>
            <w:hideMark/>
          </w:tcPr>
          <w:p w14:paraId="0A13E80C" w14:textId="433244A1" w:rsidR="008E1628" w:rsidRPr="00AC2DC0" w:rsidRDefault="00AC2DC0" w:rsidP="00AC2DC0">
            <w:pPr>
              <w:tabs>
                <w:tab w:val="left" w:pos="4962"/>
              </w:tabs>
              <w:suppressAutoHyphens/>
              <w:spacing w:line="240" w:lineRule="auto"/>
              <w:rPr>
                <w:rFonts w:cs="Arial"/>
                <w:color w:val="auto"/>
                <w:sz w:val="18"/>
                <w:szCs w:val="18"/>
              </w:rPr>
            </w:pPr>
            <w:r>
              <w:rPr>
                <w:i/>
                <w:sz w:val="18"/>
              </w:rPr>
              <w:t xml:space="preserve"> </w:t>
            </w:r>
            <w:r w:rsidRPr="005F529C">
              <w:rPr>
                <w:color w:val="auto"/>
                <w:sz w:val="18"/>
              </w:rPr>
              <w:t xml:space="preserve">Type de marché de </w:t>
            </w:r>
            <w:r w:rsidRPr="005F529C">
              <w:rPr>
                <w:b/>
                <w:bCs/>
                <w:color w:val="auto"/>
                <w:sz w:val="18"/>
              </w:rPr>
              <w:t>service</w:t>
            </w:r>
            <w:r>
              <w:rPr>
                <w:color w:val="auto"/>
                <w:sz w:val="18"/>
              </w:rPr>
              <w:t xml:space="preserve"> </w:t>
            </w:r>
          </w:p>
        </w:tc>
        <w:tc>
          <w:tcPr>
            <w:tcW w:w="6804" w:type="dxa"/>
            <w:hideMark/>
          </w:tcPr>
          <w:p w14:paraId="25DDDF15" w14:textId="76D1BB17" w:rsidR="00682BA8" w:rsidRPr="00715597" w:rsidRDefault="00AC2DC0" w:rsidP="00715597">
            <w:pPr>
              <w:tabs>
                <w:tab w:val="left" w:pos="497"/>
                <w:tab w:val="left" w:pos="2468"/>
                <w:tab w:val="left" w:pos="2907"/>
                <w:tab w:val="left" w:pos="4962"/>
              </w:tabs>
              <w:suppressAutoHyphens/>
              <w:spacing w:line="240" w:lineRule="auto"/>
              <w:rPr>
                <w:rFonts w:cs="Arial"/>
                <w:b/>
                <w:color w:val="FF0000"/>
                <w:sz w:val="18"/>
                <w:szCs w:val="18"/>
              </w:rPr>
            </w:pPr>
            <w:r>
              <w:rPr>
                <w:b/>
                <w:color w:val="FF0000"/>
                <w:sz w:val="18"/>
              </w:rPr>
              <w:t>Sélection dans SIMAP</w:t>
            </w:r>
          </w:p>
        </w:tc>
      </w:tr>
      <w:tr w:rsidR="00546A9D" w:rsidRPr="00AC2DC0" w14:paraId="6643D8C6" w14:textId="77777777" w:rsidTr="00242013">
        <w:trPr>
          <w:trHeight w:val="558"/>
        </w:trPr>
        <w:tc>
          <w:tcPr>
            <w:tcW w:w="508" w:type="dxa"/>
          </w:tcPr>
          <w:p w14:paraId="71EE9BF7" w14:textId="78C921FB" w:rsidR="00546A9D" w:rsidRPr="000F733E" w:rsidRDefault="00546A9D" w:rsidP="00D14CB0">
            <w:pPr>
              <w:tabs>
                <w:tab w:val="left" w:pos="426"/>
                <w:tab w:val="left" w:pos="4962"/>
              </w:tabs>
              <w:suppressAutoHyphens/>
              <w:spacing w:line="240" w:lineRule="auto"/>
              <w:rPr>
                <w:rFonts w:cs="Arial"/>
                <w:sz w:val="18"/>
                <w:szCs w:val="18"/>
              </w:rPr>
            </w:pPr>
            <w:r>
              <w:rPr>
                <w:sz w:val="18"/>
              </w:rPr>
              <w:t>2.2</w:t>
            </w:r>
          </w:p>
        </w:tc>
        <w:tc>
          <w:tcPr>
            <w:tcW w:w="3037" w:type="dxa"/>
          </w:tcPr>
          <w:p w14:paraId="6E35BCE2" w14:textId="39D3B646" w:rsidR="00546A9D" w:rsidRPr="00A563D7" w:rsidRDefault="00546A9D" w:rsidP="00D14CB0">
            <w:pPr>
              <w:tabs>
                <w:tab w:val="left" w:pos="426"/>
                <w:tab w:val="left" w:pos="4962"/>
              </w:tabs>
              <w:suppressAutoHyphens/>
              <w:spacing w:line="240" w:lineRule="auto"/>
              <w:rPr>
                <w:rFonts w:cs="Arial"/>
                <w:sz w:val="18"/>
                <w:szCs w:val="18"/>
              </w:rPr>
            </w:pPr>
            <w:r>
              <w:rPr>
                <w:sz w:val="18"/>
              </w:rPr>
              <w:t xml:space="preserve">Titre du projet (résumé) du marché </w:t>
            </w:r>
            <w:r>
              <w:rPr>
                <w:noProof/>
                <w:lang w:val="de-CH"/>
              </w:rPr>
              <mc:AlternateContent>
                <mc:Choice Requires="wps">
                  <w:drawing>
                    <wp:anchor distT="45720" distB="45720" distL="46990" distR="46990" simplePos="0" relativeHeight="251778048" behindDoc="1" locked="0" layoutInCell="1" allowOverlap="1" wp14:anchorId="324E1CA4" wp14:editId="659CAD21">
                      <wp:simplePos x="0" y="0"/>
                      <wp:positionH relativeFrom="column">
                        <wp:posOffset>-50165</wp:posOffset>
                      </wp:positionH>
                      <wp:positionV relativeFrom="paragraph">
                        <wp:posOffset>333237</wp:posOffset>
                      </wp:positionV>
                      <wp:extent cx="1868170" cy="372110"/>
                      <wp:effectExtent l="0" t="0" r="0" b="8890"/>
                      <wp:wrapTight wrapText="bothSides">
                        <wp:wrapPolygon edited="0">
                          <wp:start x="0" y="0"/>
                          <wp:lineTo x="0" y="21010"/>
                          <wp:lineTo x="21365" y="21010"/>
                          <wp:lineTo x="21365" y="0"/>
                          <wp:lineTo x="0" y="0"/>
                        </wp:wrapPolygon>
                      </wp:wrapTight>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7211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1B605AA4" w14:textId="5E110076" w:rsidR="00A66EFA" w:rsidRPr="00A5073E" w:rsidRDefault="00A66EFA" w:rsidP="00D14CB0">
                                  <w:pPr>
                                    <w:spacing w:line="0" w:lineRule="atLeast"/>
                                    <w:rPr>
                                      <w:b/>
                                      <w:i/>
                                      <w:color w:val="FF0000"/>
                                      <w:sz w:val="16"/>
                                      <w:szCs w:val="16"/>
                                    </w:rPr>
                                  </w:pPr>
                                  <w:r w:rsidRPr="00C3390C">
                                    <w:rPr>
                                      <w:b/>
                                      <w:i/>
                                      <w:color w:val="FF0000"/>
                                      <w:sz w:val="16"/>
                                    </w:rPr>
                                    <w:t>150 signes au maximum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4E1CA4" id="_x0000_t202" coordsize="21600,21600" o:spt="202" path="m,l,21600r21600,l21600,xe">
                      <v:stroke joinstyle="miter"/>
                      <v:path gradientshapeok="t" o:connecttype="rect"/>
                    </v:shapetype>
                    <v:shape id="Textfeld 9" o:spid="_x0000_s1033" type="#_x0000_t202" style="position:absolute;margin-left:-3.95pt;margin-top:26.25pt;width:147.1pt;height:29.3pt;z-index:-2515384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" fillcolor="#f6f8fc [184]" stroked="f">
                      <v:fill color2="#c7d4ed [984]" rotate="t" colors="0 #f6f8fc;48497f #abc0e4;54395f #abc0e4;1 #c7d5ed" focus="100%" type="gradient"/>
                      <v:textbox>
                        <w:txbxContent>
                          <w:p w14:paraId="1B605AA4" w14:textId="5E110076" w:rsidR="00A66EFA" w:rsidRPr="00A5073E" w:rsidRDefault="00A66EFA" w:rsidP="00D14CB0">
                            <w:pPr>
                              <w:spacing w:line="0" w:lineRule="atLeast"/>
                              <w:rPr>
                                <w:b/>
                                <w:i/>
                                <w:color w:val="FF0000"/>
                                <w:sz w:val="16"/>
                                <w:szCs w:val="16"/>
                              </w:rPr>
                            </w:pPr>
                            <w:r w:rsidRPr="00C3390C">
                              <w:rPr>
                                <w:b/>
                                <w:i/>
                                <w:color w:val="FF0000"/>
                                <w:sz w:val="16"/>
                              </w:rPr>
                              <w:t>150 signes au maximum</w:t>
                            </w:r>
                          </w:p>
                        </w:txbxContent>
                      </v:textbox>
                      <w10:wrap type="tight"/>
                    </v:shape>
                  </w:pict>
                </mc:Fallback>
              </mc:AlternateContent>
            </w:r>
          </w:p>
        </w:tc>
        <w:tc>
          <w:tcPr>
            <w:tcW w:w="6804" w:type="dxa"/>
          </w:tcPr>
          <w:p w14:paraId="002FAB0F" w14:textId="4069DA31" w:rsidR="00546A9D" w:rsidRPr="00AC2DC0" w:rsidRDefault="00A002D0" w:rsidP="009D6BBB">
            <w:pPr>
              <w:rPr>
                <w:rFonts w:cs="Arial"/>
                <w:b/>
                <w:color w:val="FF0000"/>
                <w:sz w:val="18"/>
              </w:rPr>
            </w:pPr>
            <w:r w:rsidRPr="005F529C">
              <w:rPr>
                <w:b/>
                <w:bCs/>
                <w:color w:val="FF0000"/>
                <w:sz w:val="18"/>
              </w:rPr>
              <w:t>« Identique au point</w:t>
            </w:r>
            <w:r w:rsidRPr="005F529C">
              <w:rPr>
                <w:b/>
                <w:color w:val="FF0000"/>
                <w:sz w:val="18"/>
              </w:rPr>
              <w:t xml:space="preserve"> 0.1</w:t>
            </w:r>
            <w:r w:rsidRPr="005F529C">
              <w:rPr>
                <w:color w:val="FF0000"/>
                <w:sz w:val="18"/>
              </w:rPr>
              <w:t xml:space="preserve"> » + </w:t>
            </w:r>
            <w:r w:rsidRPr="005F529C">
              <w:rPr>
                <w:b/>
                <w:color w:val="FF0000"/>
                <w:sz w:val="18"/>
              </w:rPr>
              <w:t>phases prévues selon la LRN (par exemple concept d’intervention, projet définitif…)</w:t>
            </w:r>
          </w:p>
        </w:tc>
      </w:tr>
      <w:tr w:rsidR="008E1628" w:rsidRPr="00DA54E3" w14:paraId="7A1E1892" w14:textId="77777777" w:rsidTr="00242013">
        <w:trPr>
          <w:cnfStyle w:val="000000100000" w:firstRow="0" w:lastRow="0" w:firstColumn="0" w:lastColumn="0" w:oddVBand="0" w:evenVBand="0" w:oddHBand="1" w:evenHBand="0" w:firstRowFirstColumn="0" w:firstRowLastColumn="0" w:lastRowFirstColumn="0" w:lastRowLastColumn="0"/>
          <w:trHeight w:val="558"/>
        </w:trPr>
        <w:tc>
          <w:tcPr>
            <w:tcW w:w="508" w:type="dxa"/>
          </w:tcPr>
          <w:p w14:paraId="283307FD" w14:textId="1623DCAD" w:rsidR="008E1628" w:rsidRDefault="008E1628" w:rsidP="00EE17F6">
            <w:pPr>
              <w:tabs>
                <w:tab w:val="left" w:pos="426"/>
                <w:tab w:val="left" w:pos="4962"/>
              </w:tabs>
              <w:suppressAutoHyphens/>
              <w:spacing w:line="240" w:lineRule="auto"/>
              <w:ind w:left="426" w:hanging="426"/>
              <w:rPr>
                <w:rFonts w:cs="Arial"/>
                <w:sz w:val="18"/>
                <w:szCs w:val="18"/>
              </w:rPr>
            </w:pPr>
            <w:r>
              <w:rPr>
                <w:sz w:val="18"/>
              </w:rPr>
              <w:t>2.3</w:t>
            </w:r>
          </w:p>
        </w:tc>
        <w:tc>
          <w:tcPr>
            <w:tcW w:w="3037" w:type="dxa"/>
          </w:tcPr>
          <w:p w14:paraId="30567E25" w14:textId="492EE7C2" w:rsidR="008E1628" w:rsidRPr="005F529C" w:rsidRDefault="008E1628" w:rsidP="00EE17F6">
            <w:pPr>
              <w:tabs>
                <w:tab w:val="left" w:pos="426"/>
                <w:tab w:val="left" w:pos="4962"/>
              </w:tabs>
              <w:suppressAutoHyphens/>
              <w:spacing w:line="240" w:lineRule="auto"/>
              <w:ind w:left="426" w:hanging="426"/>
              <w:rPr>
                <w:rFonts w:cs="Arial"/>
                <w:sz w:val="18"/>
                <w:szCs w:val="18"/>
              </w:rPr>
            </w:pPr>
            <w:r w:rsidRPr="005F529C">
              <w:rPr>
                <w:sz w:val="18"/>
              </w:rPr>
              <w:t>Référence / numéro de projet</w:t>
            </w:r>
          </w:p>
        </w:tc>
        <w:tc>
          <w:tcPr>
            <w:tcW w:w="6804" w:type="dxa"/>
          </w:tcPr>
          <w:p w14:paraId="01321A0D" w14:textId="15107E0A" w:rsidR="008E1628" w:rsidRPr="005F529C" w:rsidRDefault="00A15760" w:rsidP="00A15760">
            <w:pPr>
              <w:tabs>
                <w:tab w:val="left" w:pos="497"/>
                <w:tab w:val="left" w:pos="2468"/>
                <w:tab w:val="left" w:pos="2907"/>
                <w:tab w:val="left" w:pos="4962"/>
              </w:tabs>
              <w:suppressAutoHyphens/>
              <w:spacing w:line="240" w:lineRule="auto"/>
              <w:rPr>
                <w:rFonts w:cs="Arial"/>
                <w:sz w:val="18"/>
                <w:szCs w:val="18"/>
              </w:rPr>
            </w:pPr>
            <w:r w:rsidRPr="005F529C">
              <w:rPr>
                <w:b/>
                <w:color w:val="FF0000"/>
                <w:sz w:val="18"/>
              </w:rPr>
              <w:t>(REMARQUE: numéro du projet selon TdCost)</w:t>
            </w:r>
          </w:p>
        </w:tc>
      </w:tr>
      <w:tr w:rsidR="008E1628" w14:paraId="266EDB5E" w14:textId="77777777" w:rsidTr="00242013">
        <w:trPr>
          <w:trHeight w:val="558"/>
        </w:trPr>
        <w:tc>
          <w:tcPr>
            <w:tcW w:w="508" w:type="dxa"/>
          </w:tcPr>
          <w:p w14:paraId="7A74912B" w14:textId="3E7E7F09" w:rsidR="008E1628" w:rsidRPr="004C4803" w:rsidRDefault="008E1628" w:rsidP="00EE17F6">
            <w:pPr>
              <w:tabs>
                <w:tab w:val="left" w:pos="426"/>
                <w:tab w:val="left" w:pos="4962"/>
              </w:tabs>
              <w:suppressAutoHyphens/>
              <w:spacing w:line="240" w:lineRule="auto"/>
              <w:ind w:left="426" w:hanging="426"/>
              <w:rPr>
                <w:rFonts w:cs="Arial"/>
                <w:sz w:val="18"/>
                <w:szCs w:val="18"/>
              </w:rPr>
            </w:pPr>
            <w:r>
              <w:rPr>
                <w:sz w:val="18"/>
              </w:rPr>
              <w:t>2.4</w:t>
            </w:r>
          </w:p>
        </w:tc>
        <w:tc>
          <w:tcPr>
            <w:tcW w:w="3037" w:type="dxa"/>
          </w:tcPr>
          <w:p w14:paraId="5BA75E6B" w14:textId="77777777" w:rsidR="008E1628" w:rsidRPr="00A563D7" w:rsidRDefault="008E1628" w:rsidP="00EE17F6">
            <w:pPr>
              <w:tabs>
                <w:tab w:val="left" w:pos="426"/>
                <w:tab w:val="left" w:pos="4962"/>
              </w:tabs>
              <w:suppressAutoHyphens/>
              <w:spacing w:line="240" w:lineRule="auto"/>
              <w:ind w:left="426" w:hanging="426"/>
              <w:rPr>
                <w:rFonts w:cs="Arial"/>
                <w:sz w:val="18"/>
                <w:szCs w:val="18"/>
              </w:rPr>
            </w:pPr>
            <w:r>
              <w:rPr>
                <w:sz w:val="18"/>
              </w:rPr>
              <w:t>Marché divisé en lots ?</w:t>
            </w:r>
          </w:p>
        </w:tc>
        <w:tc>
          <w:tcPr>
            <w:tcW w:w="6804" w:type="dxa"/>
          </w:tcPr>
          <w:p w14:paraId="3EDE0A5C" w14:textId="79870491" w:rsidR="008E1628" w:rsidRPr="00A563D7" w:rsidRDefault="00246AEC" w:rsidP="00EE17F6">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91858276"/>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A94818">
              <w:rPr>
                <w:sz w:val="18"/>
              </w:rPr>
              <w:t xml:space="preserve"> oui</w:t>
            </w:r>
          </w:p>
          <w:p w14:paraId="67403CF1" w14:textId="75138775" w:rsidR="008E1628" w:rsidRPr="00A563D7" w:rsidRDefault="00246AEC" w:rsidP="00546A9D">
            <w:pPr>
              <w:tabs>
                <w:tab w:val="left" w:pos="501"/>
                <w:tab w:val="left" w:pos="4962"/>
              </w:tabs>
              <w:suppressAutoHyphens/>
              <w:spacing w:line="240" w:lineRule="auto"/>
              <w:rPr>
                <w:rFonts w:cs="Arial"/>
                <w:sz w:val="18"/>
                <w:szCs w:val="18"/>
              </w:rPr>
            </w:pPr>
            <w:sdt>
              <w:sdtPr>
                <w:rPr>
                  <w:rFonts w:cs="Arial"/>
                  <w:sz w:val="18"/>
                  <w:szCs w:val="18"/>
                </w:rPr>
                <w:id w:val="1924526380"/>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A94818">
              <w:rPr>
                <w:sz w:val="18"/>
              </w:rPr>
              <w:t xml:space="preserve"> non</w:t>
            </w:r>
          </w:p>
        </w:tc>
      </w:tr>
      <w:tr w:rsidR="008E1628" w:rsidRPr="00E45AC4" w14:paraId="784C6E4E" w14:textId="77777777" w:rsidTr="00242013">
        <w:trPr>
          <w:cnfStyle w:val="000000100000" w:firstRow="0" w:lastRow="0" w:firstColumn="0" w:lastColumn="0" w:oddVBand="0" w:evenVBand="0" w:oddHBand="1" w:evenHBand="0" w:firstRowFirstColumn="0" w:firstRowLastColumn="0" w:lastRowFirstColumn="0" w:lastRowLastColumn="0"/>
          <w:trHeight w:val="799"/>
        </w:trPr>
        <w:tc>
          <w:tcPr>
            <w:tcW w:w="508" w:type="dxa"/>
          </w:tcPr>
          <w:p w14:paraId="382DAF79" w14:textId="77777777" w:rsidR="008E1628" w:rsidRPr="008E1628" w:rsidRDefault="008E1628" w:rsidP="00EE17F6">
            <w:pPr>
              <w:tabs>
                <w:tab w:val="left" w:pos="426"/>
                <w:tab w:val="left" w:pos="4962"/>
              </w:tabs>
              <w:suppressAutoHyphens/>
              <w:spacing w:line="240" w:lineRule="auto"/>
              <w:ind w:left="426" w:hanging="426"/>
              <w:rPr>
                <w:rFonts w:cs="Arial"/>
                <w:sz w:val="18"/>
                <w:szCs w:val="18"/>
                <w:lang w:val="fr-CH"/>
              </w:rPr>
            </w:pPr>
          </w:p>
        </w:tc>
        <w:tc>
          <w:tcPr>
            <w:tcW w:w="3037" w:type="dxa"/>
          </w:tcPr>
          <w:p w14:paraId="5CAD2766" w14:textId="77777777" w:rsidR="008E1628" w:rsidRPr="00A563D7" w:rsidRDefault="008E1628" w:rsidP="00EE17F6">
            <w:pPr>
              <w:tabs>
                <w:tab w:val="left" w:pos="426"/>
                <w:tab w:val="left" w:pos="4962"/>
              </w:tabs>
              <w:suppressAutoHyphens/>
              <w:spacing w:line="240" w:lineRule="auto"/>
              <w:ind w:left="426" w:hanging="426"/>
              <w:rPr>
                <w:rFonts w:cs="Arial"/>
                <w:sz w:val="18"/>
                <w:szCs w:val="18"/>
              </w:rPr>
            </w:pPr>
            <w:r>
              <w:rPr>
                <w:sz w:val="18"/>
              </w:rPr>
              <w:t>Les offres sont possibles pour :</w:t>
            </w:r>
          </w:p>
        </w:tc>
        <w:tc>
          <w:tcPr>
            <w:tcW w:w="6804" w:type="dxa"/>
          </w:tcPr>
          <w:p w14:paraId="79CD6D6F" w14:textId="7D93A5DC" w:rsidR="008E1628" w:rsidRPr="00A563D7" w:rsidRDefault="00246AEC" w:rsidP="00667744">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154724019"/>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lang w:val="fr-CH"/>
                  </w:rPr>
                  <w:t>☐</w:t>
                </w:r>
              </w:sdtContent>
            </w:sdt>
            <w:r w:rsidR="00A94818">
              <w:rPr>
                <w:sz w:val="18"/>
              </w:rPr>
              <w:t xml:space="preserve"> 1 lot</w:t>
            </w:r>
          </w:p>
          <w:p w14:paraId="58EC456A" w14:textId="7D648A4B" w:rsidR="008E1628" w:rsidRPr="00A563D7" w:rsidRDefault="00246AEC" w:rsidP="00667744">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754708596"/>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lang w:val="fr-CH"/>
                  </w:rPr>
                  <w:t>☐</w:t>
                </w:r>
              </w:sdtContent>
            </w:sdt>
            <w:r w:rsidR="00A94818">
              <w:rPr>
                <w:sz w:val="18"/>
              </w:rPr>
              <w:t xml:space="preserve"> nombre maximal de lots ___</w:t>
            </w:r>
          </w:p>
          <w:p w14:paraId="7B2FEAB7" w14:textId="724A5B44" w:rsidR="008E1628" w:rsidRPr="00A563D7" w:rsidRDefault="00246AEC" w:rsidP="00546A9D">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727565407"/>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lang w:val="fr-CH"/>
                  </w:rPr>
                  <w:t>☐</w:t>
                </w:r>
              </w:sdtContent>
            </w:sdt>
            <w:r w:rsidR="00A94818">
              <w:rPr>
                <w:sz w:val="18"/>
              </w:rPr>
              <w:t xml:space="preserve"> tous les lots</w:t>
            </w:r>
          </w:p>
        </w:tc>
      </w:tr>
      <w:tr w:rsidR="001321F8" w:rsidRPr="00DA54E3" w14:paraId="2DE7A16D" w14:textId="77777777" w:rsidTr="00242013">
        <w:trPr>
          <w:trHeight w:val="1133"/>
        </w:trPr>
        <w:tc>
          <w:tcPr>
            <w:tcW w:w="508" w:type="dxa"/>
          </w:tcPr>
          <w:p w14:paraId="71B24877" w14:textId="77777777" w:rsidR="001321F8" w:rsidRPr="008E1628" w:rsidRDefault="001321F8" w:rsidP="001F045F">
            <w:pPr>
              <w:tabs>
                <w:tab w:val="left" w:pos="4962"/>
              </w:tabs>
              <w:suppressAutoHyphens/>
              <w:spacing w:line="240" w:lineRule="auto"/>
              <w:rPr>
                <w:rFonts w:cs="Arial"/>
                <w:sz w:val="18"/>
                <w:szCs w:val="18"/>
                <w:lang w:val="fr-CH"/>
              </w:rPr>
            </w:pPr>
          </w:p>
        </w:tc>
        <w:tc>
          <w:tcPr>
            <w:tcW w:w="3037" w:type="dxa"/>
          </w:tcPr>
          <w:p w14:paraId="0FC555A4" w14:textId="77777777" w:rsidR="001321F8" w:rsidRPr="00A563D7" w:rsidRDefault="001321F8" w:rsidP="006E255A">
            <w:pPr>
              <w:tabs>
                <w:tab w:val="left" w:pos="426"/>
                <w:tab w:val="left" w:pos="4962"/>
              </w:tabs>
              <w:suppressAutoHyphens/>
              <w:spacing w:line="240" w:lineRule="auto"/>
              <w:rPr>
                <w:rFonts w:cs="Arial"/>
                <w:sz w:val="18"/>
                <w:szCs w:val="18"/>
              </w:rPr>
            </w:pPr>
            <w:r>
              <w:rPr>
                <w:sz w:val="18"/>
              </w:rPr>
              <w:t>Description des lots avec indication du délai d‘exécution et dimension/quantité</w:t>
            </w:r>
          </w:p>
        </w:tc>
        <w:tc>
          <w:tcPr>
            <w:tcW w:w="6804" w:type="dxa"/>
          </w:tcPr>
          <w:p w14:paraId="20733FA9" w14:textId="77777777" w:rsidR="001321F8" w:rsidRPr="00A563D7" w:rsidRDefault="001321F8" w:rsidP="00E769BA">
            <w:pPr>
              <w:rPr>
                <w:rFonts w:cs="Arial"/>
                <w:sz w:val="18"/>
                <w:szCs w:val="18"/>
                <w:lang w:val="fr-CH"/>
              </w:rPr>
            </w:pPr>
          </w:p>
        </w:tc>
      </w:tr>
      <w:tr w:rsidR="008E1628" w:rsidRPr="00DA54E3" w14:paraId="00577849" w14:textId="77777777" w:rsidTr="00242013">
        <w:trPr>
          <w:cnfStyle w:val="000000100000" w:firstRow="0" w:lastRow="0" w:firstColumn="0" w:lastColumn="0" w:oddVBand="0" w:evenVBand="0" w:oddHBand="1" w:evenHBand="0" w:firstRowFirstColumn="0" w:firstRowLastColumn="0" w:lastRowFirstColumn="0" w:lastRowLastColumn="0"/>
          <w:trHeight w:val="1096"/>
        </w:trPr>
        <w:tc>
          <w:tcPr>
            <w:tcW w:w="508" w:type="dxa"/>
          </w:tcPr>
          <w:p w14:paraId="23BB4C63" w14:textId="7D997385" w:rsidR="008E1628" w:rsidRDefault="008E1628" w:rsidP="00EE17F6">
            <w:pPr>
              <w:tabs>
                <w:tab w:val="left" w:pos="426"/>
                <w:tab w:val="left" w:pos="4962"/>
              </w:tabs>
              <w:suppressAutoHyphens/>
              <w:spacing w:line="240" w:lineRule="auto"/>
              <w:ind w:left="426" w:hanging="426"/>
              <w:rPr>
                <w:rFonts w:cs="Arial"/>
                <w:sz w:val="18"/>
                <w:szCs w:val="18"/>
              </w:rPr>
            </w:pPr>
            <w:r>
              <w:rPr>
                <w:sz w:val="18"/>
              </w:rPr>
              <w:t>2.5</w:t>
            </w:r>
          </w:p>
        </w:tc>
        <w:tc>
          <w:tcPr>
            <w:tcW w:w="3037" w:type="dxa"/>
          </w:tcPr>
          <w:p w14:paraId="741EB3BF" w14:textId="77777777" w:rsidR="008E1628" w:rsidRPr="00A563D7" w:rsidRDefault="008E1628" w:rsidP="001F045F">
            <w:pPr>
              <w:tabs>
                <w:tab w:val="left" w:pos="426"/>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55520" behindDoc="1" locked="0" layoutInCell="1" allowOverlap="1" wp14:anchorId="3811C46D" wp14:editId="47B83904">
                      <wp:simplePos x="0" y="0"/>
                      <wp:positionH relativeFrom="column">
                        <wp:posOffset>-63500</wp:posOffset>
                      </wp:positionH>
                      <wp:positionV relativeFrom="paragraph">
                        <wp:posOffset>316865</wp:posOffset>
                      </wp:positionV>
                      <wp:extent cx="1892300" cy="276225"/>
                      <wp:effectExtent l="0" t="0" r="0" b="9525"/>
                      <wp:wrapTight wrapText="bothSides">
                        <wp:wrapPolygon edited="0">
                          <wp:start x="0" y="0"/>
                          <wp:lineTo x="0" y="20855"/>
                          <wp:lineTo x="21310" y="20855"/>
                          <wp:lineTo x="21310" y="0"/>
                          <wp:lineTo x="0" y="0"/>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762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4B3C58D6" w14:textId="2E051700" w:rsidR="00A66EFA" w:rsidRPr="00546A9D" w:rsidRDefault="00A66EFA" w:rsidP="00D47386">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Plusieurs désignations possibles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1C46D" id="Textfeld 1" o:spid="_x0000_s1034" type="#_x0000_t202" style="position:absolute;margin-left:-5pt;margin-top:24.95pt;width:149pt;height:21.75pt;z-index:-25156096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" fillcolor="#f6f8fc [184]" stroked="f">
                      <v:fill color2="#c7d4ed [984]" rotate="t" colors="0 #f6f8fc;48497f #abc0e4;54395f #abc0e4;1 #c7d5ed" focus="100%" type="gradient"/>
                      <v:textbox>
                        <w:txbxContent>
                          <w:p w14:paraId="4B3C58D6" w14:textId="2E051700" w:rsidR="00A66EFA" w:rsidRPr="00546A9D" w:rsidRDefault="00A66EFA" w:rsidP="00D47386">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Plusieurs désignations possibles</w:t>
                            </w:r>
                          </w:p>
                        </w:txbxContent>
                      </v:textbox>
                      <w10:wrap type="tight"/>
                    </v:shape>
                  </w:pict>
                </mc:Fallback>
              </mc:AlternateContent>
            </w:r>
            <w:r>
              <w:rPr>
                <w:sz w:val="18"/>
              </w:rPr>
              <w:t>Vocabulaire commun des marchés publics (</w:t>
            </w:r>
            <w:r>
              <w:rPr>
                <w:b/>
                <w:sz w:val="18"/>
              </w:rPr>
              <w:t>CPV</w:t>
            </w:r>
            <w:r>
              <w:rPr>
                <w:sz w:val="18"/>
              </w:rPr>
              <w:t>)</w:t>
            </w:r>
          </w:p>
        </w:tc>
        <w:tc>
          <w:tcPr>
            <w:tcW w:w="6804" w:type="dxa"/>
          </w:tcPr>
          <w:p w14:paraId="58E28CAA" w14:textId="77777777" w:rsidR="008E1628" w:rsidRPr="001F045F" w:rsidRDefault="008E1628" w:rsidP="00EE17F6">
            <w:pPr>
              <w:tabs>
                <w:tab w:val="left" w:pos="4962"/>
              </w:tabs>
              <w:suppressAutoHyphens/>
              <w:spacing w:line="240" w:lineRule="auto"/>
              <w:rPr>
                <w:lang w:val="fr-CH"/>
              </w:rPr>
            </w:pPr>
          </w:p>
          <w:p w14:paraId="063B2D5A" w14:textId="12A0AD18" w:rsidR="008E1628" w:rsidRPr="001F045F" w:rsidRDefault="00246AEC" w:rsidP="00EE17F6">
            <w:pPr>
              <w:tabs>
                <w:tab w:val="left" w:pos="4962"/>
              </w:tabs>
              <w:suppressAutoHyphens/>
              <w:spacing w:line="240" w:lineRule="auto"/>
              <w:rPr>
                <w:sz w:val="16"/>
                <w:szCs w:val="16"/>
              </w:rPr>
            </w:pPr>
            <w:hyperlink r:id="rId10" w:history="1">
              <w:r w:rsidR="00A94818">
                <w:rPr>
                  <w:rStyle w:val="Collegamentoipertestuale"/>
                  <w:sz w:val="16"/>
                </w:rPr>
                <w:t>http://eur-lex.europa.eu/LexUriServ/LexUriServ.do?uri=OJ:L:2008:074:0001:0375:DE:PDF</w:t>
              </w:r>
            </w:hyperlink>
            <w:r w:rsidR="00A94818">
              <w:rPr>
                <w:sz w:val="16"/>
              </w:rPr>
              <w:t xml:space="preserve"> </w:t>
            </w:r>
          </w:p>
          <w:p w14:paraId="27479623" w14:textId="391D2558" w:rsidR="008E1628" w:rsidRPr="001F045F" w:rsidRDefault="00246AEC" w:rsidP="00EE17F6">
            <w:pPr>
              <w:suppressAutoHyphens/>
              <w:spacing w:line="240" w:lineRule="auto"/>
              <w:rPr>
                <w:rFonts w:cs="Arial"/>
                <w:i/>
                <w:sz w:val="18"/>
                <w:szCs w:val="18"/>
              </w:rPr>
            </w:pPr>
            <w:hyperlink r:id="rId11" w:history="1">
              <w:r w:rsidR="00A94818">
                <w:rPr>
                  <w:rStyle w:val="Collegamentoipertestuale"/>
                  <w:i/>
                  <w:sz w:val="16"/>
                </w:rPr>
                <w:t>http://eur-lex.europa.eu/LexUriServ/LexUriServ.do?uri=OJ:L:2008:074:0001:0375:FR:PDF</w:t>
              </w:r>
            </w:hyperlink>
            <w:r w:rsidR="00A94818">
              <w:rPr>
                <w:i/>
                <w:sz w:val="16"/>
              </w:rPr>
              <w:t xml:space="preserve"> </w:t>
            </w:r>
          </w:p>
        </w:tc>
      </w:tr>
      <w:tr w:rsidR="001321F8" w:rsidRPr="0056129A" w14:paraId="56F47345" w14:textId="77777777" w:rsidTr="00242013">
        <w:tc>
          <w:tcPr>
            <w:tcW w:w="508" w:type="dxa"/>
          </w:tcPr>
          <w:p w14:paraId="180E9EA4" w14:textId="73704653" w:rsidR="001321F8" w:rsidRPr="008E1628" w:rsidRDefault="001321F8" w:rsidP="00EE17F6">
            <w:pPr>
              <w:tabs>
                <w:tab w:val="left" w:pos="426"/>
                <w:tab w:val="left" w:pos="4962"/>
              </w:tabs>
              <w:suppressAutoHyphens/>
              <w:spacing w:line="240" w:lineRule="auto"/>
              <w:ind w:left="426" w:hanging="426"/>
              <w:rPr>
                <w:rFonts w:cs="Arial"/>
                <w:sz w:val="18"/>
                <w:szCs w:val="18"/>
              </w:rPr>
            </w:pPr>
            <w:r>
              <w:rPr>
                <w:sz w:val="18"/>
              </w:rPr>
              <w:lastRenderedPageBreak/>
              <w:t>2.6</w:t>
            </w:r>
          </w:p>
        </w:tc>
        <w:tc>
          <w:tcPr>
            <w:tcW w:w="3037" w:type="dxa"/>
            <w:hideMark/>
          </w:tcPr>
          <w:p w14:paraId="57937C8A" w14:textId="11BA9FEE" w:rsidR="001321F8" w:rsidRPr="00A563D7" w:rsidRDefault="001321F8" w:rsidP="00C30299">
            <w:pPr>
              <w:tabs>
                <w:tab w:val="left" w:pos="426"/>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80096" behindDoc="1" locked="0" layoutInCell="1" allowOverlap="1" wp14:anchorId="26F72CC7" wp14:editId="22423C01">
                      <wp:simplePos x="0" y="0"/>
                      <wp:positionH relativeFrom="column">
                        <wp:posOffset>-63500</wp:posOffset>
                      </wp:positionH>
                      <wp:positionV relativeFrom="paragraph">
                        <wp:posOffset>224790</wp:posOffset>
                      </wp:positionV>
                      <wp:extent cx="1868170" cy="276225"/>
                      <wp:effectExtent l="0" t="0" r="0" b="9525"/>
                      <wp:wrapTight wrapText="bothSides">
                        <wp:wrapPolygon edited="0">
                          <wp:start x="0" y="0"/>
                          <wp:lineTo x="0" y="20855"/>
                          <wp:lineTo x="21365" y="20855"/>
                          <wp:lineTo x="21365" y="0"/>
                          <wp:lineTo x="0" y="0"/>
                        </wp:wrapPolygon>
                      </wp:wrapTight>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762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459F83AD" w14:textId="77777777" w:rsidR="00A66EFA" w:rsidRPr="00A5073E" w:rsidRDefault="00A66EFA" w:rsidP="00886BA3">
                                  <w:pPr>
                                    <w:spacing w:line="0" w:lineRule="atLeast"/>
                                    <w:rPr>
                                      <w:b/>
                                      <w:i/>
                                      <w:color w:val="FF0000"/>
                                      <w:sz w:val="16"/>
                                      <w:szCs w:val="16"/>
                                    </w:rPr>
                                  </w:pPr>
                                  <w:r w:rsidRPr="00C3390C">
                                    <w:rPr>
                                      <w:b/>
                                      <w:i/>
                                      <w:color w:val="FF0000"/>
                                      <w:sz w:val="16"/>
                                    </w:rPr>
                                    <w:t>900 signes au maximum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72CC7" id="Textfeld 5" o:spid="_x0000_s1035" type="#_x0000_t202" style="position:absolute;margin-left:-5pt;margin-top:17.7pt;width:147.1pt;height:21.75pt;z-index:-25153638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" fillcolor="#f6f8fc [184]" stroked="f">
                      <v:fill color2="#c7d4ed [984]" rotate="t" colors="0 #f6f8fc;48497f #abc0e4;54395f #abc0e4;1 #c7d5ed" focus="100%" type="gradient"/>
                      <v:textbox>
                        <w:txbxContent>
                          <w:p w14:paraId="459F83AD" w14:textId="77777777" w:rsidR="00A66EFA" w:rsidRPr="00A5073E" w:rsidRDefault="00A66EFA" w:rsidP="00886BA3">
                            <w:pPr>
                              <w:spacing w:line="0" w:lineRule="atLeast"/>
                              <w:rPr>
                                <w:b/>
                                <w:i/>
                                <w:color w:val="FF0000"/>
                                <w:sz w:val="16"/>
                                <w:szCs w:val="16"/>
                              </w:rPr>
                            </w:pPr>
                            <w:r w:rsidRPr="00C3390C">
                              <w:rPr>
                                <w:b/>
                                <w:i/>
                                <w:color w:val="FF0000"/>
                                <w:sz w:val="16"/>
                              </w:rPr>
                              <w:t>900 signes au maximum</w:t>
                            </w:r>
                          </w:p>
                        </w:txbxContent>
                      </v:textbox>
                      <w10:wrap type="tight"/>
                    </v:shape>
                  </w:pict>
                </mc:Fallback>
              </mc:AlternateContent>
            </w:r>
            <w:r>
              <w:rPr>
                <w:sz w:val="18"/>
              </w:rPr>
              <w:t>Objet et étendue du marché</w:t>
            </w:r>
          </w:p>
        </w:tc>
        <w:tc>
          <w:tcPr>
            <w:tcW w:w="6804" w:type="dxa"/>
            <w:hideMark/>
          </w:tcPr>
          <w:p w14:paraId="39905878" w14:textId="3EDF9E63" w:rsidR="0046492F" w:rsidRPr="00C3390C" w:rsidRDefault="0056129A" w:rsidP="0046492F">
            <w:pPr>
              <w:rPr>
                <w:rFonts w:cs="Arial"/>
                <w:sz w:val="18"/>
                <w:lang w:val="fr-CH"/>
              </w:rPr>
            </w:pPr>
            <w:r w:rsidRPr="00C3390C">
              <w:rPr>
                <w:b/>
                <w:color w:val="FF0000"/>
                <w:sz w:val="18"/>
                <w:lang w:val="fr-CH"/>
              </w:rPr>
              <w:t>Indiquer aussi le nombre des heures prevues pour cette acquisition.</w:t>
            </w:r>
          </w:p>
          <w:p w14:paraId="2D59BE34" w14:textId="77777777" w:rsidR="00D84CEA" w:rsidRPr="00506BC6" w:rsidRDefault="00D84CEA" w:rsidP="00D84CEA">
            <w:pPr>
              <w:rPr>
                <w:rFonts w:asciiTheme="minorHAnsi" w:hAnsiTheme="minorHAnsi" w:cs="Arial"/>
                <w:b/>
                <w:color w:val="FF0000"/>
                <w:sz w:val="18"/>
                <w:lang w:val="fr-CH" w:eastAsia="en-US"/>
              </w:rPr>
            </w:pPr>
            <w:r w:rsidRPr="00431650">
              <w:rPr>
                <w:b/>
                <w:color w:val="FF0000"/>
                <w:sz w:val="18"/>
              </w:rPr>
              <w:t>REMARQUE</w:t>
            </w:r>
            <w:r>
              <w:rPr>
                <w:b/>
                <w:color w:val="FF0000"/>
                <w:sz w:val="18"/>
              </w:rPr>
              <w:t xml:space="preserve"> </w:t>
            </w:r>
            <w:r w:rsidRPr="00506BC6">
              <w:rPr>
                <w:rFonts w:cs="Arial"/>
                <w:b/>
                <w:color w:val="FF0000"/>
                <w:sz w:val="18"/>
                <w:lang w:val="fr-CH"/>
              </w:rPr>
              <w:t>: CE POINT NE SERA PLUS INSÉRÉ AU POINT 4.6, PUIS FAIRE LE TEXTE JUSQU'À MAX. 900 CARACTÈRES !</w:t>
            </w:r>
          </w:p>
          <w:p w14:paraId="501D98D7" w14:textId="68CA20D0" w:rsidR="001321F8" w:rsidRPr="0056129A" w:rsidRDefault="001321F8" w:rsidP="0046492F">
            <w:pPr>
              <w:suppressAutoHyphens/>
              <w:spacing w:line="240" w:lineRule="auto"/>
              <w:rPr>
                <w:sz w:val="18"/>
                <w:szCs w:val="18"/>
                <w:lang w:val="fr-CH"/>
              </w:rPr>
            </w:pPr>
          </w:p>
        </w:tc>
      </w:tr>
      <w:tr w:rsidR="001321F8" w:rsidRPr="00DA54E3" w14:paraId="250ED7C1" w14:textId="77777777" w:rsidTr="00242013">
        <w:trPr>
          <w:cnfStyle w:val="000000100000" w:firstRow="0" w:lastRow="0" w:firstColumn="0" w:lastColumn="0" w:oddVBand="0" w:evenVBand="0" w:oddHBand="1" w:evenHBand="0" w:firstRowFirstColumn="0" w:firstRowLastColumn="0" w:lastRowFirstColumn="0" w:lastRowLastColumn="0"/>
          <w:trHeight w:val="682"/>
        </w:trPr>
        <w:tc>
          <w:tcPr>
            <w:tcW w:w="508" w:type="dxa"/>
          </w:tcPr>
          <w:p w14:paraId="1376FEE7" w14:textId="2E3F01AA" w:rsidR="001321F8" w:rsidRPr="00213936" w:rsidRDefault="001321F8" w:rsidP="001F045F">
            <w:pPr>
              <w:tabs>
                <w:tab w:val="left" w:pos="4962"/>
              </w:tabs>
              <w:suppressAutoHyphens/>
              <w:spacing w:line="240" w:lineRule="auto"/>
              <w:rPr>
                <w:rFonts w:cs="Arial"/>
                <w:sz w:val="18"/>
                <w:szCs w:val="18"/>
              </w:rPr>
            </w:pPr>
            <w:r>
              <w:rPr>
                <w:sz w:val="18"/>
              </w:rPr>
              <w:t>2.7</w:t>
            </w:r>
          </w:p>
        </w:tc>
        <w:tc>
          <w:tcPr>
            <w:tcW w:w="3037" w:type="dxa"/>
            <w:hideMark/>
          </w:tcPr>
          <w:p w14:paraId="7179FAF7" w14:textId="37F22B7B" w:rsidR="001321F8" w:rsidRPr="00A563D7" w:rsidRDefault="001321F8" w:rsidP="000F67A8">
            <w:pPr>
              <w:tabs>
                <w:tab w:val="left" w:pos="4962"/>
              </w:tabs>
              <w:suppressAutoHyphens/>
              <w:spacing w:line="240" w:lineRule="auto"/>
              <w:rPr>
                <w:rFonts w:cs="Arial"/>
                <w:sz w:val="18"/>
                <w:szCs w:val="18"/>
              </w:rPr>
            </w:pPr>
            <w:r>
              <w:rPr>
                <w:sz w:val="18"/>
              </w:rPr>
              <w:t>Lieu de prestation de services, lieu de livraison</w:t>
            </w:r>
          </w:p>
        </w:tc>
        <w:tc>
          <w:tcPr>
            <w:tcW w:w="6804" w:type="dxa"/>
            <w:hideMark/>
          </w:tcPr>
          <w:tbl>
            <w:tblPr>
              <w:tblW w:w="8267" w:type="dxa"/>
              <w:tblLayout w:type="fixed"/>
              <w:tblCellMar>
                <w:left w:w="70" w:type="dxa"/>
                <w:right w:w="70" w:type="dxa"/>
              </w:tblCellMar>
              <w:tblLook w:val="04A0" w:firstRow="1" w:lastRow="0" w:firstColumn="1" w:lastColumn="0" w:noHBand="0" w:noVBand="1"/>
            </w:tblPr>
            <w:tblGrid>
              <w:gridCol w:w="3415"/>
              <w:gridCol w:w="4852"/>
            </w:tblGrid>
            <w:tr w:rsidR="001321F8" w:rsidRPr="00DA54E3" w14:paraId="7984EFC7" w14:textId="77777777" w:rsidTr="004272B0">
              <w:tc>
                <w:tcPr>
                  <w:tcW w:w="3415" w:type="dxa"/>
                  <w:hideMark/>
                </w:tcPr>
                <w:p w14:paraId="6F9DCB71" w14:textId="77777777" w:rsidR="001321F8" w:rsidRPr="000F67A8" w:rsidRDefault="001321F8" w:rsidP="000035CF">
                  <w:pPr>
                    <w:suppressAutoHyphens/>
                    <w:spacing w:line="240" w:lineRule="auto"/>
                    <w:ind w:hanging="59"/>
                    <w:rPr>
                      <w:sz w:val="18"/>
                      <w:szCs w:val="18"/>
                      <w:lang w:val="fr-CH"/>
                    </w:rPr>
                  </w:pPr>
                </w:p>
              </w:tc>
              <w:tc>
                <w:tcPr>
                  <w:tcW w:w="4852" w:type="dxa"/>
                  <w:hideMark/>
                </w:tcPr>
                <w:p w14:paraId="139295AE" w14:textId="77777777" w:rsidR="001321F8" w:rsidRPr="000F67A8" w:rsidRDefault="001321F8" w:rsidP="004272B0">
                  <w:pPr>
                    <w:tabs>
                      <w:tab w:val="left" w:pos="4962"/>
                    </w:tabs>
                    <w:suppressAutoHyphens/>
                    <w:spacing w:line="240" w:lineRule="auto"/>
                    <w:rPr>
                      <w:rFonts w:cs="Arial"/>
                      <w:i/>
                      <w:sz w:val="18"/>
                      <w:szCs w:val="18"/>
                      <w:lang w:val="fr-CH"/>
                    </w:rPr>
                  </w:pPr>
                </w:p>
              </w:tc>
            </w:tr>
          </w:tbl>
          <w:p w14:paraId="43FF6D3B" w14:textId="3541E6EE" w:rsidR="00480F9C" w:rsidRPr="007334FD" w:rsidRDefault="007334FD" w:rsidP="00480F9C">
            <w:pPr>
              <w:rPr>
                <w:rFonts w:cs="Arial"/>
                <w:color w:val="0070C0"/>
                <w:sz w:val="18"/>
              </w:rPr>
            </w:pPr>
            <w:r w:rsidRPr="005F529C">
              <w:rPr>
                <w:color w:val="0070C0"/>
                <w:sz w:val="18"/>
              </w:rPr>
              <w:t>Suisse CH – 6500 Bellinzone/TI ou 7430 Thusis/GR – lieu de l’exécution</w:t>
            </w:r>
          </w:p>
          <w:p w14:paraId="7BEF8EA4" w14:textId="77777777" w:rsidR="001321F8" w:rsidRPr="00480F9C" w:rsidRDefault="001321F8" w:rsidP="00D60AF9">
            <w:pPr>
              <w:tabs>
                <w:tab w:val="left" w:pos="3466"/>
              </w:tabs>
              <w:suppressAutoHyphens/>
              <w:spacing w:line="240" w:lineRule="auto"/>
              <w:rPr>
                <w:rFonts w:cs="Arial"/>
                <w:sz w:val="18"/>
                <w:szCs w:val="18"/>
                <w:lang w:val="fr-CH"/>
              </w:rPr>
            </w:pPr>
          </w:p>
        </w:tc>
      </w:tr>
      <w:tr w:rsidR="001321F8" w:rsidRPr="00DA54E3" w14:paraId="64552CCD" w14:textId="77777777" w:rsidTr="00242013">
        <w:trPr>
          <w:trHeight w:val="553"/>
        </w:trPr>
        <w:tc>
          <w:tcPr>
            <w:tcW w:w="508" w:type="dxa"/>
          </w:tcPr>
          <w:p w14:paraId="276AD6AA" w14:textId="3152E891" w:rsidR="001321F8" w:rsidRPr="005869B6" w:rsidRDefault="001321F8" w:rsidP="005869B6">
            <w:pPr>
              <w:tabs>
                <w:tab w:val="left" w:pos="0"/>
                <w:tab w:val="left" w:pos="4962"/>
              </w:tabs>
              <w:suppressAutoHyphens/>
              <w:spacing w:line="240" w:lineRule="auto"/>
              <w:rPr>
                <w:rFonts w:cs="Arial"/>
                <w:sz w:val="18"/>
                <w:szCs w:val="18"/>
              </w:rPr>
            </w:pPr>
            <w:r>
              <w:rPr>
                <w:sz w:val="18"/>
              </w:rPr>
              <w:t>2.8</w:t>
            </w:r>
          </w:p>
        </w:tc>
        <w:tc>
          <w:tcPr>
            <w:tcW w:w="3037" w:type="dxa"/>
          </w:tcPr>
          <w:p w14:paraId="212EF723" w14:textId="09569F42" w:rsidR="001321F8" w:rsidRPr="00A563D7" w:rsidRDefault="001321F8" w:rsidP="005869B6">
            <w:pPr>
              <w:tabs>
                <w:tab w:val="left" w:pos="426"/>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82144" behindDoc="1" locked="0" layoutInCell="1" allowOverlap="1" wp14:anchorId="354941CD" wp14:editId="1CB14FEE">
                      <wp:simplePos x="0" y="0"/>
                      <wp:positionH relativeFrom="column">
                        <wp:posOffset>-63500</wp:posOffset>
                      </wp:positionH>
                      <wp:positionV relativeFrom="paragraph">
                        <wp:posOffset>313055</wp:posOffset>
                      </wp:positionV>
                      <wp:extent cx="1892300" cy="257175"/>
                      <wp:effectExtent l="0" t="0" r="0" b="9525"/>
                      <wp:wrapTight wrapText="bothSides">
                        <wp:wrapPolygon edited="0">
                          <wp:start x="0" y="0"/>
                          <wp:lineTo x="0" y="20800"/>
                          <wp:lineTo x="21310" y="20800"/>
                          <wp:lineTo x="21310" y="0"/>
                          <wp:lineTo x="0" y="0"/>
                        </wp:wrapPolygon>
                      </wp:wrapTight>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571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5E1B5F8" w14:textId="38E5064C" w:rsidR="00A66EFA" w:rsidRPr="00A5073E" w:rsidRDefault="00A66EFA" w:rsidP="007A4BB3">
                                  <w:pPr>
                                    <w:spacing w:line="240" w:lineRule="auto"/>
                                    <w:rPr>
                                      <w:i/>
                                      <w:color w:val="FF0000"/>
                                      <w:sz w:val="15"/>
                                      <w:szCs w:val="15"/>
                                    </w:rPr>
                                  </w:pPr>
                                  <w:r>
                                    <w:rPr>
                                      <w:i/>
                                      <w:color w:val="FF0000"/>
                                      <w:sz w:val="16"/>
                                    </w:rPr>
                                    <w:t>Date exacte xx.xx.xxxx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941CD" id="Textfeld 7" o:spid="_x0000_s1036" type="#_x0000_t202" style="position:absolute;margin-left:-5pt;margin-top:24.65pt;width:149pt;height:20.25pt;z-index:-25153433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" fillcolor="#f6f8fc [184]" stroked="f">
                      <v:fill color2="#c7d4ed [984]" rotate="t" colors="0 #f6f8fc;48497f #abc0e4;54395f #abc0e4;1 #c7d5ed" focus="100%" type="gradient"/>
                      <v:textbox>
                        <w:txbxContent>
                          <w:p w14:paraId="25E1B5F8" w14:textId="38E5064C" w:rsidR="00A66EFA" w:rsidRPr="00A5073E" w:rsidRDefault="00A66EFA" w:rsidP="007A4BB3">
                            <w:pPr>
                              <w:spacing w:line="240" w:lineRule="auto"/>
                              <w:rPr>
                                <w:i/>
                                <w:color w:val="FF0000"/>
                                <w:sz w:val="15"/>
                                <w:szCs w:val="15"/>
                              </w:rPr>
                            </w:pPr>
                            <w:r>
                              <w:rPr>
                                <w:i/>
                                <w:color w:val="FF0000"/>
                                <w:sz w:val="16"/>
                              </w:rPr>
                              <w:t xml:space="preserve">Date exacte </w:t>
                            </w:r>
                            <w:proofErr w:type="spellStart"/>
                            <w:r>
                              <w:rPr>
                                <w:i/>
                                <w:color w:val="FF0000"/>
                                <w:sz w:val="16"/>
                              </w:rPr>
                              <w:t>xx.</w:t>
                            </w:r>
                            <w:proofErr w:type="gramStart"/>
                            <w:r>
                              <w:rPr>
                                <w:i/>
                                <w:color w:val="FF0000"/>
                                <w:sz w:val="16"/>
                              </w:rPr>
                              <w:t>xx.xxxx</w:t>
                            </w:r>
                            <w:proofErr w:type="spellEnd"/>
                            <w:proofErr w:type="gramEnd"/>
                          </w:p>
                        </w:txbxContent>
                      </v:textbox>
                      <w10:wrap type="tight"/>
                    </v:shape>
                  </w:pict>
                </mc:Fallback>
              </mc:AlternateContent>
            </w:r>
            <w:r>
              <w:rPr>
                <w:sz w:val="18"/>
              </w:rPr>
              <w:t>Durée totale du contrat (ordre de base avec options)</w:t>
            </w:r>
          </w:p>
        </w:tc>
        <w:tc>
          <w:tcPr>
            <w:tcW w:w="6804" w:type="dxa"/>
          </w:tcPr>
          <w:tbl>
            <w:tblPr>
              <w:tblW w:w="8267" w:type="dxa"/>
              <w:tblLayout w:type="fixed"/>
              <w:tblCellMar>
                <w:left w:w="70" w:type="dxa"/>
                <w:right w:w="70" w:type="dxa"/>
              </w:tblCellMar>
              <w:tblLook w:val="04A0" w:firstRow="1" w:lastRow="0" w:firstColumn="1" w:lastColumn="0" w:noHBand="0" w:noVBand="1"/>
            </w:tblPr>
            <w:tblGrid>
              <w:gridCol w:w="3415"/>
              <w:gridCol w:w="4852"/>
            </w:tblGrid>
            <w:tr w:rsidR="001321F8" w:rsidRPr="00DA54E3" w14:paraId="600DAF7E" w14:textId="77777777" w:rsidTr="004278ED">
              <w:tc>
                <w:tcPr>
                  <w:tcW w:w="3415" w:type="dxa"/>
                  <w:hideMark/>
                </w:tcPr>
                <w:p w14:paraId="21CBB80F" w14:textId="77777777" w:rsidR="001321F8" w:rsidRPr="005869B6" w:rsidRDefault="001321F8" w:rsidP="000035CF">
                  <w:pPr>
                    <w:suppressAutoHyphens/>
                    <w:spacing w:line="240" w:lineRule="auto"/>
                    <w:ind w:hanging="59"/>
                    <w:rPr>
                      <w:sz w:val="18"/>
                      <w:szCs w:val="18"/>
                      <w:lang w:val="fr-CH"/>
                    </w:rPr>
                  </w:pPr>
                </w:p>
              </w:tc>
              <w:tc>
                <w:tcPr>
                  <w:tcW w:w="4852" w:type="dxa"/>
                  <w:hideMark/>
                </w:tcPr>
                <w:p w14:paraId="1F60CFB9" w14:textId="77777777" w:rsidR="001321F8" w:rsidRPr="005869B6" w:rsidRDefault="001321F8" w:rsidP="000035CF">
                  <w:pPr>
                    <w:tabs>
                      <w:tab w:val="left" w:pos="4962"/>
                    </w:tabs>
                    <w:suppressAutoHyphens/>
                    <w:spacing w:line="240" w:lineRule="auto"/>
                    <w:rPr>
                      <w:rFonts w:cs="Arial"/>
                      <w:i/>
                      <w:sz w:val="18"/>
                      <w:szCs w:val="18"/>
                      <w:lang w:val="fr-CH"/>
                    </w:rPr>
                  </w:pPr>
                </w:p>
              </w:tc>
            </w:tr>
          </w:tbl>
          <w:p w14:paraId="081252F6" w14:textId="77777777" w:rsidR="001321F8" w:rsidRPr="005869B6" w:rsidRDefault="001321F8" w:rsidP="00263476">
            <w:pPr>
              <w:tabs>
                <w:tab w:val="left" w:pos="1489"/>
                <w:tab w:val="left" w:pos="4962"/>
              </w:tabs>
              <w:suppressAutoHyphens/>
              <w:spacing w:line="240" w:lineRule="auto"/>
              <w:rPr>
                <w:rFonts w:cs="Arial"/>
                <w:sz w:val="18"/>
                <w:szCs w:val="18"/>
                <w:lang w:val="fr-CH"/>
              </w:rPr>
            </w:pPr>
          </w:p>
        </w:tc>
      </w:tr>
      <w:tr w:rsidR="001321F8" w:rsidRPr="008C5933" w14:paraId="732F9611" w14:textId="77777777" w:rsidTr="00242013">
        <w:trPr>
          <w:cnfStyle w:val="000000100000" w:firstRow="0" w:lastRow="0" w:firstColumn="0" w:lastColumn="0" w:oddVBand="0" w:evenVBand="0" w:oddHBand="1" w:evenHBand="0" w:firstRowFirstColumn="0" w:firstRowLastColumn="0" w:lastRowFirstColumn="0" w:lastRowLastColumn="0"/>
          <w:trHeight w:val="561"/>
        </w:trPr>
        <w:tc>
          <w:tcPr>
            <w:tcW w:w="508" w:type="dxa"/>
          </w:tcPr>
          <w:p w14:paraId="29A78900" w14:textId="77777777" w:rsidR="001321F8" w:rsidRPr="0047549B" w:rsidRDefault="001321F8" w:rsidP="004959CB">
            <w:pPr>
              <w:tabs>
                <w:tab w:val="left" w:pos="426"/>
                <w:tab w:val="left" w:pos="4962"/>
              </w:tabs>
              <w:suppressAutoHyphens/>
              <w:spacing w:line="240" w:lineRule="auto"/>
              <w:ind w:left="426" w:hanging="426"/>
              <w:rPr>
                <w:rFonts w:cs="Arial"/>
                <w:sz w:val="18"/>
                <w:szCs w:val="18"/>
                <w:lang w:val="fr-CH"/>
              </w:rPr>
            </w:pPr>
          </w:p>
        </w:tc>
        <w:tc>
          <w:tcPr>
            <w:tcW w:w="3037" w:type="dxa"/>
          </w:tcPr>
          <w:p w14:paraId="1B3F7BA0" w14:textId="58626F5D" w:rsidR="001321F8" w:rsidRPr="005F529C" w:rsidRDefault="007A5B35" w:rsidP="001321F8">
            <w:pPr>
              <w:tabs>
                <w:tab w:val="left" w:pos="426"/>
                <w:tab w:val="left" w:pos="4962"/>
              </w:tabs>
              <w:suppressAutoHyphens/>
              <w:spacing w:line="240" w:lineRule="auto"/>
              <w:ind w:left="426" w:hanging="426"/>
              <w:rPr>
                <w:rFonts w:cs="Arial"/>
                <w:i/>
                <w:sz w:val="18"/>
                <w:szCs w:val="18"/>
              </w:rPr>
            </w:pPr>
            <w:r w:rsidRPr="005F529C">
              <w:rPr>
                <w:rFonts w:cs="Arial"/>
                <w:sz w:val="18"/>
              </w:rPr>
              <w:t>Ce marché peut faire l'objet d'une reconduction:</w:t>
            </w:r>
          </w:p>
        </w:tc>
        <w:tc>
          <w:tcPr>
            <w:tcW w:w="6804" w:type="dxa"/>
          </w:tcPr>
          <w:p w14:paraId="4F88EE1C" w14:textId="2ABC8076" w:rsidR="001321F8" w:rsidRPr="00CB15A3" w:rsidRDefault="00246AEC" w:rsidP="001321F8">
            <w:pPr>
              <w:tabs>
                <w:tab w:val="left" w:pos="497"/>
                <w:tab w:val="left" w:pos="2468"/>
                <w:tab w:val="left" w:pos="2907"/>
                <w:tab w:val="left" w:pos="4962"/>
              </w:tabs>
              <w:suppressAutoHyphens/>
              <w:spacing w:line="240" w:lineRule="auto"/>
              <w:rPr>
                <w:rFonts w:cs="Arial"/>
                <w:color w:val="auto"/>
                <w:sz w:val="18"/>
                <w:szCs w:val="18"/>
              </w:rPr>
            </w:pPr>
            <w:sdt>
              <w:sdtPr>
                <w:rPr>
                  <w:rFonts w:cs="Arial"/>
                  <w:sz w:val="18"/>
                  <w:szCs w:val="18"/>
                </w:rPr>
                <w:id w:val="-1879849576"/>
                <w14:checkbox>
                  <w14:checked w14:val="0"/>
                  <w14:checkedState w14:val="2612" w14:font="MS Gothic"/>
                  <w14:uncheckedState w14:val="2610" w14:font="MS Gothic"/>
                </w14:checkbox>
              </w:sdtPr>
              <w:sdtEndPr/>
              <w:sdtContent>
                <w:r w:rsidR="001321F8" w:rsidRPr="00CB15A3">
                  <w:rPr>
                    <w:rFonts w:ascii="MS Gothic" w:eastAsia="MS Gothic" w:hAnsi="MS Gothic" w:cs="Arial" w:hint="eastAsia"/>
                    <w:color w:val="auto"/>
                    <w:sz w:val="18"/>
                    <w:szCs w:val="18"/>
                    <w:lang w:val="fr-CH"/>
                  </w:rPr>
                  <w:t>☐</w:t>
                </w:r>
              </w:sdtContent>
            </w:sdt>
            <w:r w:rsidR="00A94818">
              <w:rPr>
                <w:color w:val="auto"/>
                <w:sz w:val="18"/>
              </w:rPr>
              <w:t xml:space="preserve"> oui, on est susceptible d’avoir une prolongation lorsque la validation du crédit requise, les délais de la procédure d’approbation et/ou des circonstances imprévues l’exigent</w:t>
            </w:r>
            <w:r w:rsidR="00A94818">
              <w:rPr>
                <w:i/>
                <w:color w:val="auto"/>
                <w:sz w:val="18"/>
              </w:rPr>
              <w:t>.</w:t>
            </w:r>
          </w:p>
          <w:p w14:paraId="6D766C8F" w14:textId="78875DA7" w:rsidR="001321F8" w:rsidRPr="00A563D7" w:rsidRDefault="00246AEC" w:rsidP="001321F8">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369675300"/>
                <w14:checkbox>
                  <w14:checked w14:val="0"/>
                  <w14:checkedState w14:val="2612" w14:font="MS Gothic"/>
                  <w14:uncheckedState w14:val="2610" w14:font="MS Gothic"/>
                </w14:checkbox>
              </w:sdtPr>
              <w:sdtEndPr/>
              <w:sdtContent>
                <w:r w:rsidR="001321F8" w:rsidRPr="00A563D7">
                  <w:rPr>
                    <w:rFonts w:ascii="MS Gothic" w:eastAsia="MS Gothic" w:hAnsi="MS Gothic" w:cs="Arial" w:hint="eastAsia"/>
                    <w:color w:val="auto"/>
                    <w:sz w:val="18"/>
                    <w:szCs w:val="18"/>
                  </w:rPr>
                  <w:t>☐</w:t>
                </w:r>
              </w:sdtContent>
            </w:sdt>
            <w:r w:rsidR="00A94818">
              <w:rPr>
                <w:color w:val="auto"/>
                <w:sz w:val="18"/>
              </w:rPr>
              <w:t xml:space="preserve">  non</w:t>
            </w:r>
          </w:p>
        </w:tc>
      </w:tr>
      <w:tr w:rsidR="008E1628" w:rsidRPr="008C5933" w14:paraId="7A178C55" w14:textId="77777777" w:rsidTr="00242013">
        <w:trPr>
          <w:trHeight w:val="561"/>
        </w:trPr>
        <w:tc>
          <w:tcPr>
            <w:tcW w:w="508" w:type="dxa"/>
          </w:tcPr>
          <w:p w14:paraId="4EE134A3" w14:textId="4067E049" w:rsidR="008E1628" w:rsidRPr="005869B6" w:rsidRDefault="008E1628" w:rsidP="004959CB">
            <w:pPr>
              <w:tabs>
                <w:tab w:val="left" w:pos="426"/>
                <w:tab w:val="left" w:pos="4962"/>
              </w:tabs>
              <w:suppressAutoHyphens/>
              <w:spacing w:line="240" w:lineRule="auto"/>
              <w:ind w:left="426" w:hanging="426"/>
              <w:rPr>
                <w:rFonts w:cs="Arial"/>
                <w:sz w:val="18"/>
                <w:szCs w:val="18"/>
              </w:rPr>
            </w:pPr>
            <w:r>
              <w:rPr>
                <w:sz w:val="18"/>
              </w:rPr>
              <w:t>2.9</w:t>
            </w:r>
          </w:p>
        </w:tc>
        <w:tc>
          <w:tcPr>
            <w:tcW w:w="3037" w:type="dxa"/>
          </w:tcPr>
          <w:p w14:paraId="77B668D2" w14:textId="77777777" w:rsidR="008E1628" w:rsidRPr="00A563D7" w:rsidRDefault="008E1628" w:rsidP="004959CB">
            <w:pPr>
              <w:tabs>
                <w:tab w:val="left" w:pos="426"/>
                <w:tab w:val="left" w:pos="4962"/>
              </w:tabs>
              <w:suppressAutoHyphens/>
              <w:spacing w:line="240" w:lineRule="auto"/>
              <w:ind w:left="426" w:hanging="426"/>
              <w:rPr>
                <w:rFonts w:cs="Arial"/>
                <w:sz w:val="18"/>
                <w:szCs w:val="18"/>
              </w:rPr>
            </w:pPr>
            <w:r>
              <w:rPr>
                <w:sz w:val="18"/>
              </w:rPr>
              <w:t xml:space="preserve">Options </w:t>
            </w:r>
          </w:p>
        </w:tc>
        <w:tc>
          <w:tcPr>
            <w:tcW w:w="6804" w:type="dxa"/>
          </w:tcPr>
          <w:p w14:paraId="2BE049A2" w14:textId="4A5A3D48" w:rsidR="008E1628" w:rsidRPr="00A563D7" w:rsidRDefault="00246AEC" w:rsidP="004959CB">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531687006"/>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A94818">
              <w:rPr>
                <w:sz w:val="18"/>
              </w:rPr>
              <w:t xml:space="preserve"> oui</w:t>
            </w:r>
          </w:p>
          <w:p w14:paraId="5675A3BE" w14:textId="5FC1D722" w:rsidR="008E1628" w:rsidRPr="00A563D7" w:rsidRDefault="00246AEC" w:rsidP="00546A9D">
            <w:pPr>
              <w:tabs>
                <w:tab w:val="left" w:pos="501"/>
                <w:tab w:val="left" w:pos="4962"/>
              </w:tabs>
              <w:suppressAutoHyphens/>
              <w:spacing w:line="240" w:lineRule="auto"/>
              <w:rPr>
                <w:rFonts w:cs="Arial"/>
                <w:sz w:val="18"/>
                <w:szCs w:val="18"/>
              </w:rPr>
            </w:pPr>
            <w:sdt>
              <w:sdtPr>
                <w:rPr>
                  <w:rFonts w:cs="Arial"/>
                  <w:sz w:val="18"/>
                  <w:szCs w:val="18"/>
                </w:rPr>
                <w:id w:val="1530521606"/>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A94818">
              <w:rPr>
                <w:sz w:val="18"/>
              </w:rPr>
              <w:t xml:space="preserve"> non</w:t>
            </w:r>
          </w:p>
        </w:tc>
      </w:tr>
      <w:tr w:rsidR="00C80067" w:rsidRPr="00A002D0" w14:paraId="465F1C7B" w14:textId="77777777" w:rsidTr="00242013">
        <w:trPr>
          <w:cnfStyle w:val="000000100000" w:firstRow="0" w:lastRow="0" w:firstColumn="0" w:lastColumn="0" w:oddVBand="0" w:evenVBand="0" w:oddHBand="1" w:evenHBand="0" w:firstRowFirstColumn="0" w:firstRowLastColumn="0" w:lastRowFirstColumn="0" w:lastRowLastColumn="0"/>
          <w:trHeight w:val="931"/>
        </w:trPr>
        <w:tc>
          <w:tcPr>
            <w:tcW w:w="508" w:type="dxa"/>
          </w:tcPr>
          <w:p w14:paraId="0147C802" w14:textId="7B45049A" w:rsidR="00C80067" w:rsidRDefault="00C80067" w:rsidP="004959CB">
            <w:pPr>
              <w:tabs>
                <w:tab w:val="left" w:pos="4962"/>
              </w:tabs>
              <w:suppressAutoHyphens/>
              <w:spacing w:line="240" w:lineRule="auto"/>
              <w:rPr>
                <w:rFonts w:cs="Arial"/>
                <w:sz w:val="18"/>
                <w:szCs w:val="18"/>
              </w:rPr>
            </w:pPr>
          </w:p>
        </w:tc>
        <w:tc>
          <w:tcPr>
            <w:tcW w:w="3037" w:type="dxa"/>
            <w:hideMark/>
          </w:tcPr>
          <w:p w14:paraId="770E9ADB" w14:textId="0E035717" w:rsidR="00C80067" w:rsidRPr="00A563D7" w:rsidRDefault="00C80067" w:rsidP="004959CB">
            <w:pPr>
              <w:tabs>
                <w:tab w:val="left" w:pos="426"/>
                <w:tab w:val="left" w:pos="4962"/>
              </w:tabs>
              <w:suppressAutoHyphens/>
              <w:spacing w:line="240" w:lineRule="auto"/>
              <w:rPr>
                <w:rFonts w:cs="Arial"/>
                <w:sz w:val="18"/>
                <w:szCs w:val="18"/>
              </w:rPr>
            </w:pPr>
            <w:r>
              <w:rPr>
                <w:sz w:val="18"/>
              </w:rPr>
              <w:t xml:space="preserve">Description des options avec indication du délai d‘exécution et </w:t>
            </w:r>
            <w:r w:rsidR="0056129A" w:rsidRPr="00C3390C">
              <w:rPr>
                <w:sz w:val="18"/>
              </w:rPr>
              <w:t>dimension</w:t>
            </w:r>
            <w:r w:rsidRPr="005F529C">
              <w:rPr>
                <w:sz w:val="18"/>
              </w:rPr>
              <w:t>/</w:t>
            </w:r>
            <w:r>
              <w:rPr>
                <w:sz w:val="18"/>
              </w:rPr>
              <w:t>quantité</w:t>
            </w:r>
          </w:p>
        </w:tc>
        <w:tc>
          <w:tcPr>
            <w:tcW w:w="6804" w:type="dxa"/>
            <w:hideMark/>
          </w:tcPr>
          <w:p w14:paraId="0657CB8F" w14:textId="2198F411" w:rsidR="00C80067" w:rsidRPr="00A002D0" w:rsidRDefault="00C80067" w:rsidP="000035CF">
            <w:pPr>
              <w:tabs>
                <w:tab w:val="left" w:pos="497"/>
                <w:tab w:val="left" w:pos="2481"/>
                <w:tab w:val="left" w:pos="2907"/>
                <w:tab w:val="left" w:pos="4962"/>
              </w:tabs>
              <w:suppressAutoHyphens/>
              <w:spacing w:line="240" w:lineRule="auto"/>
              <w:rPr>
                <w:rFonts w:cs="Arial"/>
                <w:sz w:val="18"/>
                <w:szCs w:val="18"/>
              </w:rPr>
            </w:pPr>
          </w:p>
        </w:tc>
      </w:tr>
      <w:tr w:rsidR="00242013" w:rsidRPr="00FA6381" w14:paraId="2CEF93DC" w14:textId="77777777" w:rsidTr="00242013">
        <w:tblPrEx>
          <w:tblLook w:val="04A0" w:firstRow="1" w:lastRow="0" w:firstColumn="1" w:lastColumn="0" w:noHBand="0" w:noVBand="1"/>
        </w:tblPrEx>
        <w:trPr>
          <w:trHeight w:val="4248"/>
        </w:trPr>
        <w:tc>
          <w:tcPr>
            <w:cnfStyle w:val="001000000000" w:firstRow="0" w:lastRow="0" w:firstColumn="1" w:lastColumn="0" w:oddVBand="0" w:evenVBand="0" w:oddHBand="0" w:evenHBand="0" w:firstRowFirstColumn="0" w:firstRowLastColumn="0" w:lastRowFirstColumn="0" w:lastRowLastColumn="0"/>
            <w:tcW w:w="508" w:type="dxa"/>
          </w:tcPr>
          <w:p w14:paraId="23E03BAC" w14:textId="77777777" w:rsidR="00242013" w:rsidRPr="00FC18AC" w:rsidRDefault="00242013" w:rsidP="00F14D21">
            <w:pPr>
              <w:tabs>
                <w:tab w:val="left" w:pos="426"/>
                <w:tab w:val="left" w:pos="4962"/>
              </w:tabs>
              <w:suppressAutoHyphens/>
              <w:spacing w:line="240" w:lineRule="auto"/>
              <w:ind w:left="425" w:hanging="426"/>
              <w:rPr>
                <w:rFonts w:cs="Arial"/>
                <w:b w:val="0"/>
                <w:bCs w:val="0"/>
                <w:sz w:val="18"/>
                <w:szCs w:val="18"/>
                <w:lang w:val="fr-CH"/>
              </w:rPr>
            </w:pPr>
            <w:bookmarkStart w:id="2" w:name="_Hlk156568383"/>
            <w:r w:rsidRPr="00FC18AC">
              <w:rPr>
                <w:rFonts w:cs="Arial"/>
                <w:b w:val="0"/>
                <w:bCs w:val="0"/>
                <w:sz w:val="18"/>
                <w:szCs w:val="18"/>
                <w:lang w:val="fr-CH"/>
              </w:rPr>
              <w:t>2.1</w:t>
            </w:r>
          </w:p>
          <w:p w14:paraId="6C5E01E9" w14:textId="77777777" w:rsidR="00242013" w:rsidRPr="008B42F7" w:rsidRDefault="00242013" w:rsidP="00F14D21">
            <w:pPr>
              <w:tabs>
                <w:tab w:val="left" w:pos="426"/>
                <w:tab w:val="left" w:pos="4962"/>
              </w:tabs>
              <w:suppressAutoHyphens/>
              <w:spacing w:line="240" w:lineRule="auto"/>
              <w:ind w:left="425" w:hanging="426"/>
              <w:rPr>
                <w:rFonts w:cs="Arial"/>
                <w:sz w:val="18"/>
                <w:szCs w:val="18"/>
                <w:lang w:val="fr-CH"/>
              </w:rPr>
            </w:pPr>
            <w:r w:rsidRPr="00FC18AC">
              <w:rPr>
                <w:rFonts w:cs="Arial"/>
                <w:b w:val="0"/>
                <w:bCs w:val="0"/>
                <w:sz w:val="18"/>
                <w:szCs w:val="18"/>
                <w:lang w:val="fr-CH"/>
              </w:rPr>
              <w:t>0</w:t>
            </w:r>
          </w:p>
        </w:tc>
        <w:tc>
          <w:tcPr>
            <w:tcW w:w="3037" w:type="dxa"/>
          </w:tcPr>
          <w:p w14:paraId="6D7C2BF9" w14:textId="77777777" w:rsidR="00242013" w:rsidRPr="008B42F7" w:rsidRDefault="00242013" w:rsidP="00F14D21">
            <w:pPr>
              <w:tabs>
                <w:tab w:val="left" w:pos="426"/>
                <w:tab w:val="left" w:pos="4962"/>
              </w:tabs>
              <w:suppressAutoHyphens/>
              <w:spacing w:line="240" w:lineRule="auto"/>
              <w:ind w:left="425" w:hanging="426"/>
              <w:cnfStyle w:val="000000000000" w:firstRow="0" w:lastRow="0" w:firstColumn="0" w:lastColumn="0" w:oddVBand="0" w:evenVBand="0" w:oddHBand="0" w:evenHBand="0" w:firstRowFirstColumn="0" w:firstRowLastColumn="0" w:lastRowFirstColumn="0" w:lastRowLastColumn="0"/>
              <w:rPr>
                <w:rFonts w:cs="Arial"/>
                <w:sz w:val="18"/>
                <w:szCs w:val="18"/>
                <w:lang w:val="it-IT"/>
              </w:rPr>
            </w:pPr>
            <w:r>
              <w:rPr>
                <w:sz w:val="18"/>
              </w:rPr>
              <w:t>Critères d’adjudication</w:t>
            </w:r>
            <w:r w:rsidRPr="008B42F7">
              <w:rPr>
                <w:rFonts w:cs="Arial"/>
                <w:sz w:val="18"/>
                <w:szCs w:val="18"/>
                <w:lang w:val="it-IT"/>
              </w:rPr>
              <w:t xml:space="preserve"> </w:t>
            </w:r>
            <w:r>
              <w:rPr>
                <w:rFonts w:cs="Arial"/>
                <w:sz w:val="18"/>
                <w:szCs w:val="18"/>
                <w:lang w:val="it-IT"/>
              </w:rPr>
              <w:t>(CA)</w:t>
            </w:r>
          </w:p>
        </w:tc>
        <w:tc>
          <w:tcPr>
            <w:tcW w:w="6804" w:type="dxa"/>
          </w:tcPr>
          <w:p w14:paraId="4FAFD1B0" w14:textId="77777777" w:rsidR="00242013" w:rsidRDefault="00242013"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r w:rsidRPr="00ED3BCA">
              <w:rPr>
                <w:rFonts w:cs="Arial"/>
                <w:sz w:val="18"/>
                <w:u w:val="single"/>
                <w:lang w:val="it-IT"/>
              </w:rPr>
              <w:t>Sélectionner dans SIMAP</w:t>
            </w:r>
            <w:r>
              <w:rPr>
                <w:rFonts w:cs="Arial"/>
                <w:sz w:val="18"/>
                <w:u w:val="single"/>
                <w:lang w:val="it-IT"/>
              </w:rPr>
              <w:t xml:space="preserve"> : </w:t>
            </w:r>
            <w:r w:rsidRPr="00ED3BCA">
              <w:rPr>
                <w:rFonts w:cs="Arial"/>
                <w:sz w:val="18"/>
                <w:u w:val="single"/>
                <w:lang w:val="it-IT"/>
              </w:rPr>
              <w:drawing>
                <wp:inline distT="0" distB="0" distL="0" distR="0" wp14:anchorId="3B42BDD5" wp14:editId="0A796AA0">
                  <wp:extent cx="1759040" cy="234962"/>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59040" cy="234962"/>
                          </a:xfrm>
                          <a:prstGeom prst="rect">
                            <a:avLst/>
                          </a:prstGeom>
                        </pic:spPr>
                      </pic:pic>
                    </a:graphicData>
                  </a:graphic>
                </wp:inline>
              </w:drawing>
            </w:r>
          </w:p>
          <w:p w14:paraId="270C2BE0" w14:textId="77777777" w:rsidR="00242013" w:rsidRDefault="00242013"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p>
          <w:tbl>
            <w:tblPr>
              <w:tblStyle w:val="Grigliatabella"/>
              <w:tblW w:w="0" w:type="auto"/>
              <w:tblLayout w:type="fixed"/>
              <w:tblLook w:val="04A0" w:firstRow="1" w:lastRow="0" w:firstColumn="1" w:lastColumn="0" w:noHBand="0" w:noVBand="1"/>
            </w:tblPr>
            <w:tblGrid>
              <w:gridCol w:w="2239"/>
              <w:gridCol w:w="2240"/>
              <w:gridCol w:w="2240"/>
            </w:tblGrid>
            <w:tr w:rsidR="00242013" w14:paraId="0BF33D42" w14:textId="77777777" w:rsidTr="00F14D21">
              <w:tc>
                <w:tcPr>
                  <w:tcW w:w="2239" w:type="dxa"/>
                </w:tcPr>
                <w:p w14:paraId="18FBE92C" w14:textId="77777777" w:rsidR="00242013" w:rsidRDefault="00242013" w:rsidP="00F14D21">
                  <w:pPr>
                    <w:suppressAutoHyphens/>
                    <w:rPr>
                      <w:rFonts w:cs="Arial"/>
                      <w:sz w:val="18"/>
                      <w:u w:val="single"/>
                      <w:lang w:val="it-IT"/>
                    </w:rPr>
                  </w:pPr>
                  <w:r w:rsidRPr="00ED3BCA">
                    <w:rPr>
                      <w:rFonts w:cs="Arial"/>
                      <w:sz w:val="18"/>
                      <w:u w:val="single"/>
                      <w:lang w:val="it-IT"/>
                    </w:rPr>
                    <w:t>Titre des critères</w:t>
                  </w:r>
                </w:p>
              </w:tc>
              <w:tc>
                <w:tcPr>
                  <w:tcW w:w="2240" w:type="dxa"/>
                </w:tcPr>
                <w:p w14:paraId="132D0AB0" w14:textId="77777777" w:rsidR="00242013" w:rsidRDefault="00242013" w:rsidP="00F14D21">
                  <w:pPr>
                    <w:suppressAutoHyphens/>
                    <w:rPr>
                      <w:rFonts w:cs="Arial"/>
                      <w:sz w:val="18"/>
                      <w:u w:val="single"/>
                      <w:lang w:val="it-IT"/>
                    </w:rPr>
                  </w:pPr>
                  <w:r w:rsidRPr="00ED3BCA">
                    <w:rPr>
                      <w:rFonts w:cs="Arial"/>
                      <w:sz w:val="18"/>
                      <w:u w:val="single"/>
                      <w:lang w:val="it-IT"/>
                    </w:rPr>
                    <w:t>Type de critères</w:t>
                  </w:r>
                </w:p>
              </w:tc>
              <w:tc>
                <w:tcPr>
                  <w:tcW w:w="2240" w:type="dxa"/>
                </w:tcPr>
                <w:p w14:paraId="41FFC346" w14:textId="77777777" w:rsidR="00242013" w:rsidRDefault="00242013" w:rsidP="00F14D21">
                  <w:pPr>
                    <w:suppressAutoHyphens/>
                    <w:rPr>
                      <w:rFonts w:cs="Arial"/>
                      <w:sz w:val="18"/>
                      <w:u w:val="single"/>
                      <w:lang w:val="it-IT"/>
                    </w:rPr>
                  </w:pPr>
                  <w:r>
                    <w:rPr>
                      <w:rFonts w:cs="Arial"/>
                      <w:sz w:val="18"/>
                      <w:u w:val="single"/>
                      <w:lang w:val="it-IT"/>
                    </w:rPr>
                    <w:t>Pondération %</w:t>
                  </w:r>
                </w:p>
              </w:tc>
            </w:tr>
            <w:tr w:rsidR="00242013" w14:paraId="1A39C758" w14:textId="77777777" w:rsidTr="00F14D21">
              <w:tc>
                <w:tcPr>
                  <w:tcW w:w="2239" w:type="dxa"/>
                </w:tcPr>
                <w:p w14:paraId="0D81C4E0" w14:textId="77777777" w:rsidR="00242013" w:rsidRDefault="00242013" w:rsidP="00F14D21">
                  <w:pPr>
                    <w:suppressAutoHyphens/>
                    <w:rPr>
                      <w:rFonts w:cs="Arial"/>
                      <w:sz w:val="18"/>
                      <w:u w:val="single"/>
                      <w:lang w:val="it-IT"/>
                    </w:rPr>
                  </w:pPr>
                  <w:r>
                    <w:rPr>
                      <w:rFonts w:cs="Arial"/>
                      <w:sz w:val="18"/>
                      <w:u w:val="single"/>
                      <w:lang w:val="it-IT"/>
                    </w:rPr>
                    <w:t xml:space="preserve">CA1 </w:t>
                  </w:r>
                  <w:r>
                    <w:rPr>
                      <w:rFonts w:cs="Arial"/>
                      <w:b/>
                      <w:bCs/>
                      <w:color w:val="FF0000"/>
                      <w:sz w:val="18"/>
                      <w:u w:val="single"/>
                      <w:lang w:val="it-IT"/>
                    </w:rPr>
                    <w:t>XXX</w:t>
                  </w:r>
                </w:p>
              </w:tc>
              <w:tc>
                <w:tcPr>
                  <w:tcW w:w="2240" w:type="dxa"/>
                </w:tcPr>
                <w:p w14:paraId="466A8C2F" w14:textId="77777777" w:rsidR="00242013" w:rsidRDefault="00242013" w:rsidP="00F14D21">
                  <w:pPr>
                    <w:suppressAutoHyphens/>
                    <w:rPr>
                      <w:rFonts w:cs="Arial"/>
                      <w:sz w:val="18"/>
                      <w:szCs w:val="18"/>
                      <w:lang w:val="it-CH"/>
                    </w:rPr>
                  </w:pPr>
                  <w:sdt>
                    <w:sdtPr>
                      <w:rPr>
                        <w:rFonts w:cs="Arial"/>
                        <w:sz w:val="18"/>
                        <w:szCs w:val="18"/>
                        <w:lang w:val="it-CH"/>
                      </w:rPr>
                      <w:id w:val="-625997160"/>
                      <w14:checkbox>
                        <w14:checked w14:val="0"/>
                        <w14:checkedState w14:val="2612" w14:font="MS Gothic"/>
                        <w14:uncheckedState w14:val="2610" w14:font="MS Gothic"/>
                      </w14:checkbox>
                    </w:sdtPr>
                    <w:sdtContent>
                      <w:r>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Prix</w:t>
                  </w:r>
                </w:p>
                <w:p w14:paraId="0090B381" w14:textId="77777777" w:rsidR="00242013" w:rsidRDefault="00242013" w:rsidP="00F14D21">
                  <w:pPr>
                    <w:suppressAutoHyphens/>
                    <w:rPr>
                      <w:rFonts w:cs="Arial"/>
                      <w:sz w:val="18"/>
                      <w:szCs w:val="18"/>
                      <w:lang w:val="it-CH"/>
                    </w:rPr>
                  </w:pPr>
                  <w:sdt>
                    <w:sdtPr>
                      <w:rPr>
                        <w:rFonts w:cs="Arial"/>
                        <w:sz w:val="18"/>
                        <w:szCs w:val="18"/>
                        <w:lang w:val="it-CH"/>
                      </w:rPr>
                      <w:id w:val="-31659961"/>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Qualité</w:t>
                  </w:r>
                </w:p>
                <w:p w14:paraId="4A4319D4" w14:textId="77777777" w:rsidR="00242013" w:rsidRDefault="00242013" w:rsidP="00F14D21">
                  <w:pPr>
                    <w:suppressAutoHyphens/>
                    <w:rPr>
                      <w:rFonts w:cs="Arial"/>
                      <w:sz w:val="18"/>
                      <w:u w:val="single"/>
                      <w:lang w:val="it-IT"/>
                    </w:rPr>
                  </w:pPr>
                  <w:sdt>
                    <w:sdtPr>
                      <w:rPr>
                        <w:rFonts w:cs="Arial"/>
                        <w:sz w:val="18"/>
                        <w:szCs w:val="18"/>
                        <w:lang w:val="it-CH"/>
                      </w:rPr>
                      <w:id w:val="1136375831"/>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Coût</w:t>
                  </w:r>
                </w:p>
              </w:tc>
              <w:tc>
                <w:tcPr>
                  <w:tcW w:w="2240" w:type="dxa"/>
                </w:tcPr>
                <w:p w14:paraId="0B42BC2D" w14:textId="77777777" w:rsidR="00242013" w:rsidRPr="00D80785" w:rsidRDefault="00242013" w:rsidP="00F14D21">
                  <w:pPr>
                    <w:suppressAutoHyphens/>
                    <w:rPr>
                      <w:rFonts w:cs="Arial"/>
                      <w:b/>
                      <w:bCs/>
                      <w:color w:val="FF0000"/>
                      <w:sz w:val="18"/>
                      <w:u w:val="single"/>
                      <w:lang w:val="it-IT"/>
                    </w:rPr>
                  </w:pPr>
                  <w:r w:rsidRPr="00D80785">
                    <w:rPr>
                      <w:rFonts w:cs="Arial"/>
                      <w:b/>
                      <w:bCs/>
                      <w:color w:val="FF0000"/>
                      <w:sz w:val="18"/>
                      <w:u w:val="single"/>
                      <w:lang w:val="it-IT"/>
                    </w:rPr>
                    <w:t>Xx %</w:t>
                  </w:r>
                </w:p>
              </w:tc>
            </w:tr>
            <w:tr w:rsidR="00242013" w14:paraId="7B11ADB5" w14:textId="77777777" w:rsidTr="00F14D21">
              <w:tc>
                <w:tcPr>
                  <w:tcW w:w="2239" w:type="dxa"/>
                </w:tcPr>
                <w:p w14:paraId="35A128E7" w14:textId="77777777" w:rsidR="00242013" w:rsidRDefault="00242013" w:rsidP="00F14D21">
                  <w:pPr>
                    <w:suppressAutoHyphens/>
                    <w:rPr>
                      <w:rFonts w:cs="Arial"/>
                      <w:sz w:val="18"/>
                      <w:u w:val="single"/>
                      <w:lang w:val="it-IT"/>
                    </w:rPr>
                  </w:pPr>
                  <w:r>
                    <w:rPr>
                      <w:rFonts w:cs="Arial"/>
                      <w:sz w:val="18"/>
                      <w:u w:val="single"/>
                      <w:lang w:val="it-IT"/>
                    </w:rPr>
                    <w:t xml:space="preserve">CA2 </w:t>
                  </w:r>
                  <w:r>
                    <w:rPr>
                      <w:rFonts w:cs="Arial"/>
                      <w:b/>
                      <w:bCs/>
                      <w:color w:val="FF0000"/>
                      <w:sz w:val="18"/>
                      <w:u w:val="single"/>
                      <w:lang w:val="it-IT"/>
                    </w:rPr>
                    <w:t>XXX</w:t>
                  </w:r>
                </w:p>
              </w:tc>
              <w:tc>
                <w:tcPr>
                  <w:tcW w:w="2240" w:type="dxa"/>
                </w:tcPr>
                <w:p w14:paraId="02AAE6A9" w14:textId="77777777" w:rsidR="00242013" w:rsidRDefault="00242013" w:rsidP="00F14D21">
                  <w:pPr>
                    <w:suppressAutoHyphens/>
                    <w:rPr>
                      <w:rFonts w:cs="Arial"/>
                      <w:sz w:val="18"/>
                      <w:szCs w:val="18"/>
                      <w:lang w:val="it-CH"/>
                    </w:rPr>
                  </w:pPr>
                  <w:sdt>
                    <w:sdtPr>
                      <w:rPr>
                        <w:rFonts w:cs="Arial"/>
                        <w:sz w:val="18"/>
                        <w:szCs w:val="18"/>
                        <w:lang w:val="it-CH"/>
                      </w:rPr>
                      <w:id w:val="947132781"/>
                      <w14:checkbox>
                        <w14:checked w14:val="0"/>
                        <w14:checkedState w14:val="2612" w14:font="MS Gothic"/>
                        <w14:uncheckedState w14:val="2610" w14:font="MS Gothic"/>
                      </w14:checkbox>
                    </w:sdtPr>
                    <w:sdtContent>
                      <w:r>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Prix</w:t>
                  </w:r>
                </w:p>
                <w:p w14:paraId="715F9278" w14:textId="77777777" w:rsidR="00242013" w:rsidRDefault="00242013" w:rsidP="00F14D21">
                  <w:pPr>
                    <w:suppressAutoHyphens/>
                    <w:rPr>
                      <w:rFonts w:cs="Arial"/>
                      <w:sz w:val="18"/>
                      <w:szCs w:val="18"/>
                      <w:lang w:val="it-CH"/>
                    </w:rPr>
                  </w:pPr>
                  <w:sdt>
                    <w:sdtPr>
                      <w:rPr>
                        <w:rFonts w:cs="Arial"/>
                        <w:sz w:val="18"/>
                        <w:szCs w:val="18"/>
                        <w:lang w:val="it-CH"/>
                      </w:rPr>
                      <w:id w:val="-1215036520"/>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Qualité</w:t>
                  </w:r>
                </w:p>
                <w:p w14:paraId="7A8304D2" w14:textId="77777777" w:rsidR="00242013" w:rsidRDefault="00242013" w:rsidP="00F14D21">
                  <w:pPr>
                    <w:suppressAutoHyphens/>
                    <w:rPr>
                      <w:rFonts w:cs="Arial"/>
                      <w:sz w:val="18"/>
                      <w:u w:val="single"/>
                      <w:lang w:val="it-IT"/>
                    </w:rPr>
                  </w:pPr>
                  <w:sdt>
                    <w:sdtPr>
                      <w:rPr>
                        <w:rFonts w:cs="Arial"/>
                        <w:sz w:val="18"/>
                        <w:szCs w:val="18"/>
                        <w:lang w:val="it-CH"/>
                      </w:rPr>
                      <w:id w:val="771357913"/>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Coût</w:t>
                  </w:r>
                </w:p>
              </w:tc>
              <w:tc>
                <w:tcPr>
                  <w:tcW w:w="2240" w:type="dxa"/>
                </w:tcPr>
                <w:p w14:paraId="0F5CED8B" w14:textId="77777777" w:rsidR="00242013" w:rsidRDefault="00242013" w:rsidP="00F14D21">
                  <w:pPr>
                    <w:suppressAutoHyphens/>
                    <w:rPr>
                      <w:rFonts w:cs="Arial"/>
                      <w:sz w:val="18"/>
                      <w:u w:val="single"/>
                      <w:lang w:val="it-IT"/>
                    </w:rPr>
                  </w:pPr>
                  <w:r w:rsidRPr="00D80785">
                    <w:rPr>
                      <w:rFonts w:cs="Arial"/>
                      <w:b/>
                      <w:bCs/>
                      <w:color w:val="FF0000"/>
                      <w:sz w:val="18"/>
                      <w:u w:val="single"/>
                      <w:lang w:val="it-IT"/>
                    </w:rPr>
                    <w:t>Xx %</w:t>
                  </w:r>
                </w:p>
              </w:tc>
            </w:tr>
            <w:tr w:rsidR="00242013" w14:paraId="4FC6FB06" w14:textId="77777777" w:rsidTr="00F14D21">
              <w:tc>
                <w:tcPr>
                  <w:tcW w:w="2239" w:type="dxa"/>
                </w:tcPr>
                <w:p w14:paraId="7041EC24" w14:textId="77777777" w:rsidR="00242013" w:rsidRDefault="00242013" w:rsidP="00F14D21">
                  <w:pPr>
                    <w:suppressAutoHyphens/>
                    <w:rPr>
                      <w:rFonts w:cs="Arial"/>
                      <w:sz w:val="18"/>
                      <w:u w:val="single"/>
                      <w:lang w:val="it-IT"/>
                    </w:rPr>
                  </w:pPr>
                  <w:r>
                    <w:rPr>
                      <w:rFonts w:cs="Arial"/>
                      <w:sz w:val="18"/>
                      <w:u w:val="single"/>
                      <w:lang w:val="it-IT"/>
                    </w:rPr>
                    <w:t xml:space="preserve">CA3 </w:t>
                  </w:r>
                  <w:r>
                    <w:rPr>
                      <w:rFonts w:cs="Arial"/>
                      <w:b/>
                      <w:bCs/>
                      <w:color w:val="FF0000"/>
                      <w:sz w:val="18"/>
                      <w:u w:val="single"/>
                      <w:lang w:val="it-IT"/>
                    </w:rPr>
                    <w:t>XXX</w:t>
                  </w:r>
                </w:p>
              </w:tc>
              <w:tc>
                <w:tcPr>
                  <w:tcW w:w="2240" w:type="dxa"/>
                </w:tcPr>
                <w:p w14:paraId="2C0D16CB" w14:textId="77777777" w:rsidR="00242013" w:rsidRDefault="00242013" w:rsidP="00F14D21">
                  <w:pPr>
                    <w:suppressAutoHyphens/>
                    <w:rPr>
                      <w:rFonts w:cs="Arial"/>
                      <w:sz w:val="18"/>
                      <w:szCs w:val="18"/>
                      <w:lang w:val="it-CH"/>
                    </w:rPr>
                  </w:pPr>
                  <w:sdt>
                    <w:sdtPr>
                      <w:rPr>
                        <w:rFonts w:cs="Arial"/>
                        <w:sz w:val="18"/>
                        <w:szCs w:val="18"/>
                        <w:lang w:val="it-CH"/>
                      </w:rPr>
                      <w:id w:val="749469902"/>
                      <w14:checkbox>
                        <w14:checked w14:val="0"/>
                        <w14:checkedState w14:val="2612" w14:font="MS Gothic"/>
                        <w14:uncheckedState w14:val="2610" w14:font="MS Gothic"/>
                      </w14:checkbox>
                    </w:sdtPr>
                    <w:sdtContent>
                      <w:r>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Prix</w:t>
                  </w:r>
                </w:p>
                <w:p w14:paraId="0D302B03" w14:textId="77777777" w:rsidR="00242013" w:rsidRDefault="00242013" w:rsidP="00F14D21">
                  <w:pPr>
                    <w:suppressAutoHyphens/>
                    <w:rPr>
                      <w:rFonts w:cs="Arial"/>
                      <w:sz w:val="18"/>
                      <w:szCs w:val="18"/>
                      <w:lang w:val="it-CH"/>
                    </w:rPr>
                  </w:pPr>
                  <w:sdt>
                    <w:sdtPr>
                      <w:rPr>
                        <w:rFonts w:cs="Arial"/>
                        <w:sz w:val="18"/>
                        <w:szCs w:val="18"/>
                        <w:lang w:val="it-CH"/>
                      </w:rPr>
                      <w:id w:val="856927744"/>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Qualité</w:t>
                  </w:r>
                </w:p>
                <w:p w14:paraId="0BEECD96" w14:textId="77777777" w:rsidR="00242013" w:rsidRPr="00C165E4" w:rsidRDefault="00242013" w:rsidP="00F14D21">
                  <w:pPr>
                    <w:suppressAutoHyphens/>
                    <w:rPr>
                      <w:rFonts w:ascii="MS Gothic" w:eastAsia="MS Gothic" w:hAnsi="MS Gothic" w:cs="Arial" w:hint="eastAsia"/>
                      <w:sz w:val="18"/>
                      <w:szCs w:val="18"/>
                      <w:lang w:val="it-CH"/>
                    </w:rPr>
                  </w:pPr>
                  <w:sdt>
                    <w:sdtPr>
                      <w:rPr>
                        <w:rFonts w:cs="Arial"/>
                        <w:sz w:val="18"/>
                        <w:szCs w:val="18"/>
                        <w:lang w:val="it-CH"/>
                      </w:rPr>
                      <w:id w:val="-1456705899"/>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Coût</w:t>
                  </w:r>
                </w:p>
              </w:tc>
              <w:tc>
                <w:tcPr>
                  <w:tcW w:w="2240" w:type="dxa"/>
                </w:tcPr>
                <w:p w14:paraId="6351AF82" w14:textId="77777777" w:rsidR="00242013" w:rsidRDefault="00242013" w:rsidP="00F14D21">
                  <w:pPr>
                    <w:suppressAutoHyphens/>
                    <w:rPr>
                      <w:rFonts w:cs="Arial"/>
                      <w:sz w:val="18"/>
                      <w:u w:val="single"/>
                      <w:lang w:val="it-IT"/>
                    </w:rPr>
                  </w:pPr>
                  <w:r w:rsidRPr="00D80785">
                    <w:rPr>
                      <w:rFonts w:cs="Arial"/>
                      <w:b/>
                      <w:bCs/>
                      <w:color w:val="FF0000"/>
                      <w:sz w:val="18"/>
                      <w:u w:val="single"/>
                      <w:lang w:val="it-IT"/>
                    </w:rPr>
                    <w:t>Xx %</w:t>
                  </w:r>
                </w:p>
              </w:tc>
            </w:tr>
            <w:tr w:rsidR="00242013" w14:paraId="5324690F" w14:textId="77777777" w:rsidTr="00F14D21">
              <w:tc>
                <w:tcPr>
                  <w:tcW w:w="2239" w:type="dxa"/>
                </w:tcPr>
                <w:p w14:paraId="1F98E521" w14:textId="77777777" w:rsidR="00242013" w:rsidRDefault="00242013" w:rsidP="00F14D21">
                  <w:pPr>
                    <w:suppressAutoHyphens/>
                    <w:rPr>
                      <w:rFonts w:cs="Arial"/>
                      <w:sz w:val="18"/>
                      <w:u w:val="single"/>
                      <w:lang w:val="it-IT"/>
                    </w:rPr>
                  </w:pPr>
                  <w:r>
                    <w:rPr>
                      <w:rFonts w:cs="Arial"/>
                      <w:sz w:val="18"/>
                      <w:u w:val="single"/>
                      <w:lang w:val="it-IT"/>
                    </w:rPr>
                    <w:t xml:space="preserve">CA4 </w:t>
                  </w:r>
                  <w:r>
                    <w:rPr>
                      <w:rFonts w:cs="Arial"/>
                      <w:b/>
                      <w:bCs/>
                      <w:color w:val="FF0000"/>
                      <w:sz w:val="18"/>
                      <w:u w:val="single"/>
                      <w:lang w:val="it-IT"/>
                    </w:rPr>
                    <w:t>XXX</w:t>
                  </w:r>
                </w:p>
              </w:tc>
              <w:tc>
                <w:tcPr>
                  <w:tcW w:w="2240" w:type="dxa"/>
                </w:tcPr>
                <w:p w14:paraId="479AF58F" w14:textId="77777777" w:rsidR="00242013" w:rsidRDefault="00242013" w:rsidP="00F14D21">
                  <w:pPr>
                    <w:suppressAutoHyphens/>
                    <w:rPr>
                      <w:rFonts w:cs="Arial"/>
                      <w:sz w:val="18"/>
                      <w:szCs w:val="18"/>
                      <w:lang w:val="it-CH"/>
                    </w:rPr>
                  </w:pPr>
                  <w:sdt>
                    <w:sdtPr>
                      <w:rPr>
                        <w:rFonts w:cs="Arial"/>
                        <w:sz w:val="18"/>
                        <w:szCs w:val="18"/>
                        <w:lang w:val="it-CH"/>
                      </w:rPr>
                      <w:id w:val="527758263"/>
                      <w14:checkbox>
                        <w14:checked w14:val="0"/>
                        <w14:checkedState w14:val="2612" w14:font="MS Gothic"/>
                        <w14:uncheckedState w14:val="2610" w14:font="MS Gothic"/>
                      </w14:checkbox>
                    </w:sdtPr>
                    <w:sdtContent>
                      <w:r>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Prix</w:t>
                  </w:r>
                </w:p>
                <w:p w14:paraId="1ECB4F3C" w14:textId="77777777" w:rsidR="00242013" w:rsidRDefault="00242013" w:rsidP="00F14D21">
                  <w:pPr>
                    <w:suppressAutoHyphens/>
                    <w:rPr>
                      <w:rFonts w:cs="Arial"/>
                      <w:sz w:val="18"/>
                      <w:szCs w:val="18"/>
                      <w:lang w:val="it-CH"/>
                    </w:rPr>
                  </w:pPr>
                  <w:sdt>
                    <w:sdtPr>
                      <w:rPr>
                        <w:rFonts w:cs="Arial"/>
                        <w:sz w:val="18"/>
                        <w:szCs w:val="18"/>
                        <w:lang w:val="it-CH"/>
                      </w:rPr>
                      <w:id w:val="291560453"/>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Qualité</w:t>
                  </w:r>
                </w:p>
                <w:p w14:paraId="78AB73EE" w14:textId="77777777" w:rsidR="00242013" w:rsidRPr="00C165E4" w:rsidRDefault="00242013" w:rsidP="00F14D21">
                  <w:pPr>
                    <w:suppressAutoHyphens/>
                    <w:rPr>
                      <w:rFonts w:ascii="MS Gothic" w:eastAsia="MS Gothic" w:hAnsi="MS Gothic" w:cs="Arial" w:hint="eastAsia"/>
                      <w:sz w:val="18"/>
                      <w:szCs w:val="18"/>
                      <w:lang w:val="it-CH"/>
                    </w:rPr>
                  </w:pPr>
                  <w:sdt>
                    <w:sdtPr>
                      <w:rPr>
                        <w:rFonts w:cs="Arial"/>
                        <w:sz w:val="18"/>
                        <w:szCs w:val="18"/>
                        <w:lang w:val="it-CH"/>
                      </w:rPr>
                      <w:id w:val="312450350"/>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Coût</w:t>
                  </w:r>
                </w:p>
              </w:tc>
              <w:tc>
                <w:tcPr>
                  <w:tcW w:w="2240" w:type="dxa"/>
                </w:tcPr>
                <w:p w14:paraId="648B6812" w14:textId="77777777" w:rsidR="00242013" w:rsidRDefault="00242013" w:rsidP="00F14D21">
                  <w:pPr>
                    <w:suppressAutoHyphens/>
                    <w:rPr>
                      <w:rFonts w:cs="Arial"/>
                      <w:sz w:val="18"/>
                      <w:u w:val="single"/>
                      <w:lang w:val="it-IT"/>
                    </w:rPr>
                  </w:pPr>
                  <w:r w:rsidRPr="00D80785">
                    <w:rPr>
                      <w:rFonts w:cs="Arial"/>
                      <w:b/>
                      <w:bCs/>
                      <w:color w:val="FF0000"/>
                      <w:sz w:val="18"/>
                      <w:u w:val="single"/>
                      <w:lang w:val="it-IT"/>
                    </w:rPr>
                    <w:t>Xx %</w:t>
                  </w:r>
                </w:p>
              </w:tc>
            </w:tr>
          </w:tbl>
          <w:p w14:paraId="36DF3B38" w14:textId="77777777" w:rsidR="00242013" w:rsidRPr="006E35F7" w:rsidRDefault="00242013"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p>
        </w:tc>
      </w:tr>
      <w:tr w:rsidR="00242013" w:rsidRPr="00FA6381" w14:paraId="76A1E107" w14:textId="77777777" w:rsidTr="0024201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08" w:type="dxa"/>
          </w:tcPr>
          <w:p w14:paraId="7E082174" w14:textId="77777777" w:rsidR="00242013" w:rsidRPr="00FC18AC" w:rsidRDefault="00242013" w:rsidP="00F14D21">
            <w:pPr>
              <w:tabs>
                <w:tab w:val="left" w:pos="426"/>
                <w:tab w:val="left" w:pos="4962"/>
              </w:tabs>
              <w:suppressAutoHyphens/>
              <w:spacing w:line="240" w:lineRule="auto"/>
              <w:ind w:left="425" w:hanging="426"/>
              <w:rPr>
                <w:rFonts w:cs="Arial"/>
                <w:sz w:val="18"/>
                <w:szCs w:val="18"/>
                <w:lang w:val="it-CH"/>
              </w:rPr>
            </w:pPr>
          </w:p>
        </w:tc>
        <w:tc>
          <w:tcPr>
            <w:tcW w:w="3037" w:type="dxa"/>
          </w:tcPr>
          <w:p w14:paraId="18F86ABC" w14:textId="77777777" w:rsidR="00242013" w:rsidRDefault="00242013" w:rsidP="00F14D21">
            <w:pPr>
              <w:tabs>
                <w:tab w:val="left" w:pos="426"/>
                <w:tab w:val="left" w:pos="4962"/>
              </w:tabs>
              <w:suppressAutoHyphens/>
              <w:spacing w:line="240" w:lineRule="auto"/>
              <w:ind w:left="425" w:hanging="426"/>
              <w:cnfStyle w:val="000000100000" w:firstRow="0" w:lastRow="0" w:firstColumn="0" w:lastColumn="0" w:oddVBand="0" w:evenVBand="0" w:oddHBand="1" w:evenHBand="0" w:firstRowFirstColumn="0" w:firstRowLastColumn="0" w:lastRowFirstColumn="0" w:lastRowLastColumn="0"/>
              <w:rPr>
                <w:rFonts w:cs="Arial"/>
                <w:sz w:val="18"/>
                <w:szCs w:val="18"/>
                <w:lang w:val="it-IT"/>
              </w:rPr>
            </w:pPr>
            <w:r>
              <w:rPr>
                <w:noProof/>
                <w:lang w:val="de-CH"/>
              </w:rPr>
              <mc:AlternateContent>
                <mc:Choice Requires="wps">
                  <w:drawing>
                    <wp:anchor distT="45720" distB="45720" distL="46990" distR="46990" simplePos="0" relativeHeight="251819008" behindDoc="1" locked="0" layoutInCell="1" allowOverlap="1" wp14:anchorId="6EFC3238" wp14:editId="5C1F9417">
                      <wp:simplePos x="0" y="0"/>
                      <wp:positionH relativeFrom="column">
                        <wp:posOffset>-24130</wp:posOffset>
                      </wp:positionH>
                      <wp:positionV relativeFrom="paragraph">
                        <wp:posOffset>189230</wp:posOffset>
                      </wp:positionV>
                      <wp:extent cx="1868170" cy="276225"/>
                      <wp:effectExtent l="0" t="0" r="0" b="9525"/>
                      <wp:wrapTight wrapText="bothSides">
                        <wp:wrapPolygon edited="0">
                          <wp:start x="0" y="0"/>
                          <wp:lineTo x="0" y="20855"/>
                          <wp:lineTo x="21365" y="20855"/>
                          <wp:lineTo x="21365" y="0"/>
                          <wp:lineTo x="0" y="0"/>
                        </wp:wrapPolygon>
                      </wp:wrapTight>
                      <wp:docPr id="20"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762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340C6B56" w14:textId="77777777" w:rsidR="00242013" w:rsidRPr="00A5073E" w:rsidRDefault="00242013" w:rsidP="00242013">
                                  <w:pPr>
                                    <w:spacing w:line="0" w:lineRule="atLeast"/>
                                    <w:rPr>
                                      <w:b/>
                                      <w:i/>
                                      <w:color w:val="FF0000"/>
                                      <w:sz w:val="16"/>
                                      <w:szCs w:val="16"/>
                                    </w:rPr>
                                  </w:pPr>
                                  <w:r w:rsidRPr="00ED3BCA">
                                    <w:rPr>
                                      <w:b/>
                                      <w:i/>
                                      <w:color w:val="FF0000"/>
                                      <w:sz w:val="16"/>
                                      <w:highlight w:val="yellow"/>
                                    </w:rPr>
                                    <w:t>2000 signes au maximum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FC3238" id="_x0000_t202" coordsize="21600,21600" o:spt="202" path="m,l,21600r21600,l21600,xe">
                      <v:stroke joinstyle="miter"/>
                      <v:path gradientshapeok="t" o:connecttype="rect"/>
                    </v:shapetype>
                    <v:shape id="_x0000_s1037" type="#_x0000_t202" style="position:absolute;left:0;text-align:left;margin-left:-1.9pt;margin-top:14.9pt;width:147.1pt;height:21.75pt;z-index:-25149747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" fillcolor="#f6f8fc [184]" stroked="f">
                      <v:fill color2="#c7d4ed [984]" rotate="t" colors="0 #f6f8fc;48497f #abc0e4;54395f #abc0e4;1 #c7d5ed" focus="100%" type="gradient"/>
                      <v:textbox>
                        <w:txbxContent>
                          <w:p w14:paraId="340C6B56" w14:textId="77777777" w:rsidR="00242013" w:rsidRPr="00A5073E" w:rsidRDefault="00242013" w:rsidP="00242013">
                            <w:pPr>
                              <w:spacing w:line="0" w:lineRule="atLeast"/>
                              <w:rPr>
                                <w:b/>
                                <w:i/>
                                <w:color w:val="FF0000"/>
                                <w:sz w:val="16"/>
                                <w:szCs w:val="16"/>
                              </w:rPr>
                            </w:pPr>
                            <w:r w:rsidRPr="00ED3BCA">
                              <w:rPr>
                                <w:b/>
                                <w:i/>
                                <w:color w:val="FF0000"/>
                                <w:sz w:val="16"/>
                                <w:highlight w:val="yellow"/>
                              </w:rPr>
                              <w:t>2000 signes au maximum</w:t>
                            </w:r>
                          </w:p>
                        </w:txbxContent>
                      </v:textbox>
                      <w10:wrap type="tight"/>
                    </v:shape>
                  </w:pict>
                </mc:Fallback>
              </mc:AlternateContent>
            </w:r>
            <w:r>
              <w:rPr>
                <w:rFonts w:cs="Arial"/>
                <w:sz w:val="18"/>
                <w:szCs w:val="18"/>
                <w:lang w:val="it-IT"/>
              </w:rPr>
              <w:t>Commentaires</w:t>
            </w:r>
          </w:p>
          <w:p w14:paraId="0D237110" w14:textId="77777777" w:rsidR="00242013" w:rsidRDefault="00242013" w:rsidP="00F14D21">
            <w:pPr>
              <w:tabs>
                <w:tab w:val="left" w:pos="426"/>
                <w:tab w:val="left" w:pos="4962"/>
              </w:tabs>
              <w:suppressAutoHyphens/>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it-IT"/>
              </w:rPr>
            </w:pPr>
          </w:p>
        </w:tc>
        <w:tc>
          <w:tcPr>
            <w:tcW w:w="6804" w:type="dxa"/>
          </w:tcPr>
          <w:p w14:paraId="23B52039" w14:textId="77777777" w:rsidR="00242013" w:rsidRDefault="00242013" w:rsidP="00F14D21">
            <w:pPr>
              <w:suppressAutoHyphens/>
              <w:cnfStyle w:val="000000100000" w:firstRow="0" w:lastRow="0" w:firstColumn="0" w:lastColumn="0" w:oddVBand="0" w:evenVBand="0" w:oddHBand="1" w:evenHBand="0" w:firstRowFirstColumn="0" w:firstRowLastColumn="0" w:lastRowFirstColumn="0" w:lastRowLastColumn="0"/>
              <w:rPr>
                <w:rFonts w:cs="Arial"/>
                <w:sz w:val="18"/>
                <w:u w:val="single"/>
                <w:lang w:val="it-IT"/>
              </w:rPr>
            </w:pPr>
            <w:r>
              <w:rPr>
                <w:color w:val="auto"/>
                <w:sz w:val="18"/>
                <w:u w:val="single"/>
              </w:rPr>
              <w:t>Voir point 4.6 «Autres indications»</w:t>
            </w:r>
          </w:p>
        </w:tc>
      </w:tr>
      <w:bookmarkEnd w:id="2"/>
      <w:tr w:rsidR="00B103A7" w:rsidRPr="00CC398F" w14:paraId="732580B9" w14:textId="77777777" w:rsidTr="00242013">
        <w:trPr>
          <w:trHeight w:val="545"/>
        </w:trPr>
        <w:tc>
          <w:tcPr>
            <w:tcW w:w="508" w:type="dxa"/>
          </w:tcPr>
          <w:p w14:paraId="6E651968" w14:textId="77777777" w:rsidR="00B103A7" w:rsidRDefault="00B103A7" w:rsidP="00513080">
            <w:pPr>
              <w:tabs>
                <w:tab w:val="left" w:pos="426"/>
                <w:tab w:val="left" w:pos="4962"/>
              </w:tabs>
              <w:suppressAutoHyphens/>
              <w:spacing w:line="240" w:lineRule="auto"/>
              <w:ind w:left="425" w:hanging="426"/>
              <w:rPr>
                <w:rFonts w:cs="Arial"/>
                <w:sz w:val="18"/>
                <w:szCs w:val="18"/>
              </w:rPr>
            </w:pPr>
            <w:r>
              <w:rPr>
                <w:sz w:val="18"/>
              </w:rPr>
              <w:t>2.1</w:t>
            </w:r>
          </w:p>
          <w:p w14:paraId="3CC91BC3" w14:textId="6849B301" w:rsidR="00B103A7" w:rsidRDefault="00B103A7" w:rsidP="00513080">
            <w:pPr>
              <w:tabs>
                <w:tab w:val="left" w:pos="426"/>
                <w:tab w:val="left" w:pos="4962"/>
              </w:tabs>
              <w:suppressAutoHyphens/>
              <w:spacing w:line="240" w:lineRule="auto"/>
              <w:ind w:left="425" w:hanging="426"/>
              <w:rPr>
                <w:rFonts w:cs="Arial"/>
                <w:sz w:val="18"/>
                <w:szCs w:val="18"/>
              </w:rPr>
            </w:pPr>
            <w:r>
              <w:rPr>
                <w:sz w:val="18"/>
              </w:rPr>
              <w:t>1</w:t>
            </w:r>
          </w:p>
        </w:tc>
        <w:tc>
          <w:tcPr>
            <w:tcW w:w="3037" w:type="dxa"/>
          </w:tcPr>
          <w:p w14:paraId="20074D20" w14:textId="54D56340" w:rsidR="00B103A7" w:rsidRPr="00A563D7" w:rsidRDefault="00B103A7" w:rsidP="00513080">
            <w:pPr>
              <w:tabs>
                <w:tab w:val="left" w:pos="426"/>
                <w:tab w:val="left" w:pos="4962"/>
              </w:tabs>
              <w:suppressAutoHyphens/>
              <w:spacing w:line="240" w:lineRule="auto"/>
              <w:ind w:left="425" w:hanging="426"/>
              <w:rPr>
                <w:rFonts w:cs="Arial"/>
                <w:sz w:val="18"/>
                <w:szCs w:val="18"/>
              </w:rPr>
            </w:pPr>
            <w:r>
              <w:rPr>
                <w:sz w:val="18"/>
              </w:rPr>
              <w:t>Variantes admises</w:t>
            </w:r>
          </w:p>
        </w:tc>
        <w:tc>
          <w:tcPr>
            <w:tcW w:w="6804" w:type="dxa"/>
          </w:tcPr>
          <w:p w14:paraId="72751824" w14:textId="5767A36B" w:rsidR="00B103A7" w:rsidRPr="00A563D7" w:rsidRDefault="00246AEC" w:rsidP="00B82BA5">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878276406"/>
                <w14:checkbox>
                  <w14:checked w14:val="0"/>
                  <w14:checkedState w14:val="2612" w14:font="MS Gothic"/>
                  <w14:uncheckedState w14:val="2610" w14:font="MS Gothic"/>
                </w14:checkbox>
              </w:sdtPr>
              <w:sdtEndPr/>
              <w:sdtContent>
                <w:r w:rsidR="00B103A7" w:rsidRPr="00A563D7">
                  <w:rPr>
                    <w:rFonts w:ascii="MS Gothic" w:eastAsia="MS Gothic" w:hAnsi="MS Gothic" w:cs="Arial" w:hint="eastAsia"/>
                    <w:sz w:val="18"/>
                    <w:szCs w:val="18"/>
                  </w:rPr>
                  <w:t>☐</w:t>
                </w:r>
              </w:sdtContent>
            </w:sdt>
            <w:r w:rsidR="00A94818">
              <w:rPr>
                <w:sz w:val="18"/>
              </w:rPr>
              <w:t xml:space="preserve"> oui</w:t>
            </w:r>
          </w:p>
          <w:p w14:paraId="532693E6" w14:textId="062E5124" w:rsidR="00B103A7" w:rsidRDefault="00246AEC" w:rsidP="00B103A7">
            <w:pPr>
              <w:tabs>
                <w:tab w:val="left" w:pos="497"/>
                <w:tab w:val="left" w:pos="2481"/>
                <w:tab w:val="left" w:pos="2907"/>
                <w:tab w:val="left" w:pos="4962"/>
              </w:tabs>
              <w:suppressAutoHyphens/>
              <w:spacing w:line="240" w:lineRule="auto"/>
              <w:rPr>
                <w:rFonts w:cs="Arial"/>
                <w:sz w:val="18"/>
                <w:szCs w:val="18"/>
              </w:rPr>
            </w:pPr>
            <w:sdt>
              <w:sdtPr>
                <w:rPr>
                  <w:rFonts w:cs="Arial"/>
                  <w:sz w:val="18"/>
                  <w:szCs w:val="18"/>
                </w:rPr>
                <w:id w:val="385997748"/>
                <w14:checkbox>
                  <w14:checked w14:val="0"/>
                  <w14:checkedState w14:val="2612" w14:font="MS Gothic"/>
                  <w14:uncheckedState w14:val="2610" w14:font="MS Gothic"/>
                </w14:checkbox>
              </w:sdtPr>
              <w:sdtEndPr/>
              <w:sdtContent>
                <w:r w:rsidR="00B103A7" w:rsidRPr="00A563D7">
                  <w:rPr>
                    <w:rFonts w:ascii="MS Gothic" w:eastAsia="MS Gothic" w:hAnsi="MS Gothic" w:cs="Arial" w:hint="eastAsia"/>
                    <w:sz w:val="18"/>
                    <w:szCs w:val="18"/>
                  </w:rPr>
                  <w:t>☐</w:t>
                </w:r>
              </w:sdtContent>
            </w:sdt>
            <w:r w:rsidR="00A94818">
              <w:rPr>
                <w:sz w:val="18"/>
              </w:rPr>
              <w:t xml:space="preserve"> non</w:t>
            </w:r>
          </w:p>
        </w:tc>
      </w:tr>
      <w:tr w:rsidR="00B103A7" w:rsidRPr="00DA54E3" w14:paraId="424AD5DD" w14:textId="77777777" w:rsidTr="00242013">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0D054383" w14:textId="77777777" w:rsidR="00B103A7" w:rsidRDefault="00B103A7" w:rsidP="00513080">
            <w:pPr>
              <w:tabs>
                <w:tab w:val="left" w:pos="426"/>
                <w:tab w:val="left" w:pos="4962"/>
              </w:tabs>
              <w:suppressAutoHyphens/>
              <w:spacing w:line="240" w:lineRule="auto"/>
              <w:ind w:left="425" w:hanging="426"/>
              <w:rPr>
                <w:rFonts w:cs="Arial"/>
                <w:sz w:val="18"/>
                <w:szCs w:val="18"/>
                <w:lang w:val="fr-CH"/>
              </w:rPr>
            </w:pPr>
          </w:p>
        </w:tc>
        <w:tc>
          <w:tcPr>
            <w:tcW w:w="3037" w:type="dxa"/>
          </w:tcPr>
          <w:p w14:paraId="40788421" w14:textId="1371E5FE" w:rsidR="00B103A7" w:rsidRPr="00A563D7" w:rsidRDefault="00B103A7" w:rsidP="00513080">
            <w:pPr>
              <w:tabs>
                <w:tab w:val="left" w:pos="426"/>
                <w:tab w:val="left" w:pos="4962"/>
              </w:tabs>
              <w:suppressAutoHyphens/>
              <w:spacing w:line="240" w:lineRule="auto"/>
              <w:ind w:left="425" w:hanging="426"/>
              <w:rPr>
                <w:rFonts w:cs="Arial"/>
                <w:sz w:val="18"/>
                <w:szCs w:val="18"/>
              </w:rPr>
            </w:pPr>
            <w:r>
              <w:rPr>
                <w:sz w:val="18"/>
              </w:rPr>
              <w:t>remarques</w:t>
            </w:r>
          </w:p>
        </w:tc>
        <w:tc>
          <w:tcPr>
            <w:tcW w:w="6804" w:type="dxa"/>
          </w:tcPr>
          <w:p w14:paraId="791DE0D3" w14:textId="0FD78AAE" w:rsidR="0081013C" w:rsidRPr="005F529C" w:rsidRDefault="009D6BBB" w:rsidP="005F529C">
            <w:pPr>
              <w:pStyle w:val="Standart"/>
              <w:tabs>
                <w:tab w:val="left" w:pos="485"/>
              </w:tabs>
              <w:suppressAutoHyphens/>
              <w:rPr>
                <w:color w:val="0070C0"/>
                <w:sz w:val="18"/>
                <w:lang w:val="fr-CH"/>
              </w:rPr>
            </w:pPr>
            <w:r w:rsidRPr="005F529C">
              <w:rPr>
                <w:color w:val="FF0000"/>
                <w:sz w:val="18"/>
                <w:lang w:val="fr-CH"/>
              </w:rPr>
              <w:t xml:space="preserve">(En cas de réponse préalable positive) </w:t>
            </w:r>
            <w:r w:rsidR="0081013C" w:rsidRPr="005F529C">
              <w:rPr>
                <w:color w:val="0070C0"/>
                <w:sz w:val="18"/>
              </w:rPr>
              <w:t>Dans tous les cas, la variante officielle déposée doit être complète.</w:t>
            </w:r>
          </w:p>
          <w:p w14:paraId="0B910099" w14:textId="24FE0A39" w:rsidR="0081013C" w:rsidRPr="00D543C6" w:rsidRDefault="0081013C" w:rsidP="0081013C">
            <w:pPr>
              <w:pStyle w:val="Standart"/>
              <w:tabs>
                <w:tab w:val="left" w:pos="485"/>
              </w:tabs>
              <w:suppressAutoHyphens/>
              <w:rPr>
                <w:rFonts w:eastAsia="Times New Roman" w:cs="Times New Roman"/>
                <w:color w:val="auto"/>
                <w:sz w:val="18"/>
                <w:szCs w:val="18"/>
                <w:lang w:val="fr-CH"/>
              </w:rPr>
            </w:pPr>
          </w:p>
          <w:p w14:paraId="2A20AAF2" w14:textId="079E24D2" w:rsidR="0081013C" w:rsidRPr="0081013C" w:rsidRDefault="0081013C" w:rsidP="0081013C">
            <w:pPr>
              <w:pStyle w:val="Standart"/>
              <w:tabs>
                <w:tab w:val="left" w:pos="485"/>
              </w:tabs>
              <w:suppressAutoHyphens/>
              <w:rPr>
                <w:i/>
                <w:sz w:val="18"/>
                <w:szCs w:val="18"/>
              </w:rPr>
            </w:pPr>
            <w:r>
              <w:rPr>
                <w:color w:val="auto"/>
                <w:sz w:val="18"/>
              </w:rPr>
              <w:t>Les offres globales et forfaitaires et/ou les offres avec un tarif moyen horaire ne sont pas admises.</w:t>
            </w:r>
          </w:p>
        </w:tc>
      </w:tr>
      <w:tr w:rsidR="00B103A7" w:rsidRPr="00CC398F" w14:paraId="34A37D76" w14:textId="77777777" w:rsidTr="00242013">
        <w:trPr>
          <w:trHeight w:val="545"/>
        </w:trPr>
        <w:tc>
          <w:tcPr>
            <w:tcW w:w="508" w:type="dxa"/>
          </w:tcPr>
          <w:p w14:paraId="188ECD5A" w14:textId="77777777" w:rsidR="00B103A7" w:rsidRDefault="00B103A7" w:rsidP="00D14CB0">
            <w:pPr>
              <w:tabs>
                <w:tab w:val="left" w:pos="426"/>
                <w:tab w:val="left" w:pos="4962"/>
              </w:tabs>
              <w:suppressAutoHyphens/>
              <w:spacing w:line="240" w:lineRule="auto"/>
              <w:ind w:left="425" w:hanging="426"/>
              <w:rPr>
                <w:rFonts w:cs="Arial"/>
                <w:sz w:val="18"/>
                <w:szCs w:val="18"/>
              </w:rPr>
            </w:pPr>
            <w:r>
              <w:rPr>
                <w:sz w:val="18"/>
              </w:rPr>
              <w:t>2.1</w:t>
            </w:r>
          </w:p>
          <w:p w14:paraId="5A8C1F47" w14:textId="5FFDEDFA" w:rsidR="00B103A7" w:rsidRPr="008E1628" w:rsidRDefault="00B103A7" w:rsidP="00D14CB0">
            <w:pPr>
              <w:tabs>
                <w:tab w:val="left" w:pos="426"/>
                <w:tab w:val="left" w:pos="4962"/>
              </w:tabs>
              <w:suppressAutoHyphens/>
              <w:spacing w:line="240" w:lineRule="auto"/>
              <w:ind w:left="425" w:hanging="426"/>
              <w:rPr>
                <w:rFonts w:cs="Arial"/>
                <w:sz w:val="18"/>
                <w:szCs w:val="18"/>
              </w:rPr>
            </w:pPr>
            <w:r>
              <w:rPr>
                <w:sz w:val="18"/>
              </w:rPr>
              <w:t>2</w:t>
            </w:r>
          </w:p>
        </w:tc>
        <w:tc>
          <w:tcPr>
            <w:tcW w:w="3037" w:type="dxa"/>
          </w:tcPr>
          <w:p w14:paraId="781FEBF5" w14:textId="7551CD92" w:rsidR="00B103A7" w:rsidRPr="00A563D7" w:rsidRDefault="00B103A7" w:rsidP="00D14CB0">
            <w:pPr>
              <w:tabs>
                <w:tab w:val="left" w:pos="426"/>
                <w:tab w:val="left" w:pos="4962"/>
              </w:tabs>
              <w:suppressAutoHyphens/>
              <w:spacing w:line="240" w:lineRule="auto"/>
              <w:ind w:left="425" w:hanging="426"/>
              <w:rPr>
                <w:rFonts w:cs="Arial"/>
                <w:sz w:val="18"/>
                <w:szCs w:val="18"/>
              </w:rPr>
            </w:pPr>
            <w:r>
              <w:rPr>
                <w:sz w:val="18"/>
              </w:rPr>
              <w:t>offres partielles</w:t>
            </w:r>
          </w:p>
        </w:tc>
        <w:tc>
          <w:tcPr>
            <w:tcW w:w="6804" w:type="dxa"/>
          </w:tcPr>
          <w:p w14:paraId="32F73A0A" w14:textId="758122F8" w:rsidR="00B103A7" w:rsidRPr="00A563D7" w:rsidRDefault="00246AEC" w:rsidP="00D14CB0">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532183459"/>
                <w14:checkbox>
                  <w14:checked w14:val="0"/>
                  <w14:checkedState w14:val="2612" w14:font="MS Gothic"/>
                  <w14:uncheckedState w14:val="2610" w14:font="MS Gothic"/>
                </w14:checkbox>
              </w:sdtPr>
              <w:sdtEndPr/>
              <w:sdtContent>
                <w:r w:rsidR="00B103A7" w:rsidRPr="00A563D7">
                  <w:rPr>
                    <w:rFonts w:ascii="MS Gothic" w:eastAsia="MS Gothic" w:hAnsi="MS Gothic" w:cs="Arial" w:hint="eastAsia"/>
                    <w:sz w:val="18"/>
                    <w:szCs w:val="18"/>
                  </w:rPr>
                  <w:t>☐</w:t>
                </w:r>
              </w:sdtContent>
            </w:sdt>
            <w:r w:rsidR="00A94818">
              <w:rPr>
                <w:sz w:val="18"/>
              </w:rPr>
              <w:t xml:space="preserve"> oui</w:t>
            </w:r>
          </w:p>
          <w:p w14:paraId="7BAC0DF6" w14:textId="0A854247" w:rsidR="00B103A7" w:rsidRPr="00A563D7" w:rsidRDefault="00246AEC" w:rsidP="00B103A7">
            <w:pPr>
              <w:pStyle w:val="Standart"/>
              <w:tabs>
                <w:tab w:val="left" w:pos="485"/>
              </w:tabs>
              <w:suppressAutoHyphens/>
              <w:rPr>
                <w:sz w:val="18"/>
                <w:szCs w:val="18"/>
              </w:rPr>
            </w:pPr>
            <w:sdt>
              <w:sdtPr>
                <w:rPr>
                  <w:sz w:val="18"/>
                  <w:szCs w:val="18"/>
                </w:rPr>
                <w:id w:val="-1636176479"/>
                <w14:checkbox>
                  <w14:checked w14:val="0"/>
                  <w14:checkedState w14:val="2612" w14:font="MS Gothic"/>
                  <w14:uncheckedState w14:val="2610" w14:font="MS Gothic"/>
                </w14:checkbox>
              </w:sdtPr>
              <w:sdtEndPr/>
              <w:sdtContent>
                <w:r w:rsidR="00B103A7" w:rsidRPr="00A563D7">
                  <w:rPr>
                    <w:rFonts w:ascii="MS Gothic" w:eastAsia="MS Gothic" w:hAnsi="MS Gothic" w:hint="eastAsia"/>
                    <w:sz w:val="18"/>
                    <w:szCs w:val="18"/>
                  </w:rPr>
                  <w:t>☐</w:t>
                </w:r>
              </w:sdtContent>
            </w:sdt>
            <w:r w:rsidR="00A94818">
              <w:rPr>
                <w:sz w:val="18"/>
              </w:rPr>
              <w:t xml:space="preserve"> non</w:t>
            </w:r>
          </w:p>
        </w:tc>
      </w:tr>
      <w:tr w:rsidR="00B103A7" w:rsidRPr="00DA54E3" w14:paraId="63902D0E" w14:textId="77777777" w:rsidTr="00242013">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1E02B76B" w14:textId="77777777" w:rsidR="00B103A7" w:rsidRDefault="00B103A7" w:rsidP="00D14CB0">
            <w:pPr>
              <w:tabs>
                <w:tab w:val="left" w:pos="426"/>
                <w:tab w:val="left" w:pos="4962"/>
              </w:tabs>
              <w:suppressAutoHyphens/>
              <w:spacing w:line="240" w:lineRule="auto"/>
              <w:ind w:left="425" w:hanging="426"/>
              <w:rPr>
                <w:rFonts w:cs="Arial"/>
                <w:sz w:val="18"/>
                <w:szCs w:val="18"/>
                <w:lang w:val="fr-CH"/>
              </w:rPr>
            </w:pPr>
          </w:p>
        </w:tc>
        <w:tc>
          <w:tcPr>
            <w:tcW w:w="3037" w:type="dxa"/>
          </w:tcPr>
          <w:p w14:paraId="79B7B11B" w14:textId="7B81DCE4" w:rsidR="00B103A7" w:rsidRPr="00A563D7" w:rsidRDefault="00B103A7" w:rsidP="00D14CB0">
            <w:pPr>
              <w:tabs>
                <w:tab w:val="left" w:pos="426"/>
                <w:tab w:val="left" w:pos="4962"/>
              </w:tabs>
              <w:suppressAutoHyphens/>
              <w:spacing w:line="240" w:lineRule="auto"/>
              <w:ind w:left="425" w:hanging="426"/>
              <w:rPr>
                <w:rFonts w:cs="Arial"/>
                <w:sz w:val="18"/>
                <w:szCs w:val="18"/>
              </w:rPr>
            </w:pPr>
            <w:r>
              <w:rPr>
                <w:sz w:val="18"/>
              </w:rPr>
              <w:t>remarques</w:t>
            </w:r>
          </w:p>
        </w:tc>
        <w:tc>
          <w:tcPr>
            <w:tcW w:w="6804" w:type="dxa"/>
          </w:tcPr>
          <w:p w14:paraId="3588FE4A" w14:textId="7DA5CBBE" w:rsidR="00883363" w:rsidRPr="00A563D7" w:rsidRDefault="00B103A7" w:rsidP="00D14CB0">
            <w:pPr>
              <w:tabs>
                <w:tab w:val="left" w:pos="497"/>
                <w:tab w:val="left" w:pos="2481"/>
                <w:tab w:val="left" w:pos="2907"/>
                <w:tab w:val="left" w:pos="4962"/>
              </w:tabs>
              <w:suppressAutoHyphens/>
              <w:spacing w:line="240" w:lineRule="auto"/>
              <w:rPr>
                <w:rFonts w:eastAsia="Times" w:cs="Arial"/>
                <w:sz w:val="18"/>
                <w:szCs w:val="18"/>
              </w:rPr>
            </w:pPr>
            <w:r>
              <w:rPr>
                <w:sz w:val="18"/>
              </w:rPr>
              <w:t>Les offres déposées doivent être complètes. Aucune modification du texte de l’offre n’est autorisée. Les offres partielles ne sont pas valables et seront éliminées.</w:t>
            </w:r>
          </w:p>
        </w:tc>
      </w:tr>
      <w:tr w:rsidR="00B103A7" w:rsidRPr="00CC398F" w14:paraId="4417A96E" w14:textId="77777777" w:rsidTr="00242013">
        <w:trPr>
          <w:trHeight w:val="545"/>
        </w:trPr>
        <w:tc>
          <w:tcPr>
            <w:tcW w:w="508" w:type="dxa"/>
          </w:tcPr>
          <w:p w14:paraId="700F13E1" w14:textId="77777777" w:rsidR="00B103A7" w:rsidRDefault="00B103A7" w:rsidP="00D14CB0">
            <w:pPr>
              <w:tabs>
                <w:tab w:val="left" w:pos="426"/>
                <w:tab w:val="left" w:pos="4962"/>
              </w:tabs>
              <w:suppressAutoHyphens/>
              <w:spacing w:line="240" w:lineRule="auto"/>
              <w:ind w:left="425" w:hanging="426"/>
              <w:rPr>
                <w:rFonts w:cs="Arial"/>
                <w:sz w:val="18"/>
                <w:szCs w:val="18"/>
              </w:rPr>
            </w:pPr>
            <w:r>
              <w:rPr>
                <w:sz w:val="18"/>
              </w:rPr>
              <w:t>2.1</w:t>
            </w:r>
          </w:p>
          <w:p w14:paraId="557DC2AC" w14:textId="25E9FF84" w:rsidR="00B103A7" w:rsidRPr="008E1628" w:rsidRDefault="00B103A7" w:rsidP="00D14CB0">
            <w:pPr>
              <w:tabs>
                <w:tab w:val="left" w:pos="426"/>
                <w:tab w:val="left" w:pos="4962"/>
              </w:tabs>
              <w:suppressAutoHyphens/>
              <w:spacing w:line="240" w:lineRule="auto"/>
              <w:ind w:left="425" w:hanging="426"/>
              <w:rPr>
                <w:rFonts w:cs="Arial"/>
                <w:sz w:val="18"/>
                <w:szCs w:val="18"/>
              </w:rPr>
            </w:pPr>
            <w:r>
              <w:rPr>
                <w:sz w:val="18"/>
              </w:rPr>
              <w:t>3</w:t>
            </w:r>
          </w:p>
        </w:tc>
        <w:tc>
          <w:tcPr>
            <w:tcW w:w="3037" w:type="dxa"/>
          </w:tcPr>
          <w:p w14:paraId="198F345B" w14:textId="77777777" w:rsidR="00B103A7" w:rsidRPr="00A563D7" w:rsidRDefault="00B103A7" w:rsidP="00D14CB0">
            <w:pPr>
              <w:tabs>
                <w:tab w:val="left" w:pos="426"/>
                <w:tab w:val="left" w:pos="4962"/>
              </w:tabs>
              <w:suppressAutoHyphens/>
              <w:spacing w:line="240" w:lineRule="auto"/>
              <w:ind w:left="425" w:hanging="426"/>
              <w:rPr>
                <w:rFonts w:cs="Arial"/>
                <w:sz w:val="18"/>
                <w:szCs w:val="18"/>
              </w:rPr>
            </w:pPr>
            <w:r>
              <w:rPr>
                <w:sz w:val="18"/>
              </w:rPr>
              <w:t>Délai d’exécution</w:t>
            </w:r>
          </w:p>
          <w:p w14:paraId="0B08BD23" w14:textId="7CE8C92C" w:rsidR="00B103A7" w:rsidRPr="00A563D7" w:rsidRDefault="00B103A7" w:rsidP="00682BA8">
            <w:pPr>
              <w:tabs>
                <w:tab w:val="left" w:pos="426"/>
                <w:tab w:val="left" w:pos="4962"/>
              </w:tabs>
              <w:suppressAutoHyphens/>
              <w:spacing w:line="240" w:lineRule="auto"/>
              <w:ind w:left="425" w:hanging="426"/>
              <w:rPr>
                <w:rFonts w:cs="Arial"/>
                <w:sz w:val="18"/>
                <w:szCs w:val="18"/>
              </w:rPr>
            </w:pPr>
            <w:r>
              <w:rPr>
                <w:noProof/>
                <w:lang w:val="de-CH"/>
              </w:rPr>
              <mc:AlternateContent>
                <mc:Choice Requires="wps">
                  <w:drawing>
                    <wp:anchor distT="45720" distB="45720" distL="46990" distR="46990" simplePos="0" relativeHeight="251788288" behindDoc="1" locked="0" layoutInCell="1" allowOverlap="1" wp14:anchorId="60D26C4B" wp14:editId="2214C9DE">
                      <wp:simplePos x="0" y="0"/>
                      <wp:positionH relativeFrom="column">
                        <wp:posOffset>-35560</wp:posOffset>
                      </wp:positionH>
                      <wp:positionV relativeFrom="paragraph">
                        <wp:posOffset>184150</wp:posOffset>
                      </wp:positionV>
                      <wp:extent cx="1892300" cy="257175"/>
                      <wp:effectExtent l="0" t="0" r="0" b="9525"/>
                      <wp:wrapTight wrapText="bothSides">
                        <wp:wrapPolygon edited="0">
                          <wp:start x="0" y="0"/>
                          <wp:lineTo x="0" y="20800"/>
                          <wp:lineTo x="21310" y="20800"/>
                          <wp:lineTo x="21310" y="0"/>
                          <wp:lineTo x="0" y="0"/>
                        </wp:wrapPolygon>
                      </wp:wrapTight>
                      <wp:docPr id="26"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57175"/>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72C4EB09" w14:textId="77777777" w:rsidR="00A66EFA" w:rsidRPr="000B650D" w:rsidRDefault="00A66EFA" w:rsidP="00B103A7">
                                  <w:pPr>
                                    <w:spacing w:line="240" w:lineRule="auto"/>
                                    <w:rPr>
                                      <w:color w:val="FF0000"/>
                                      <w:sz w:val="15"/>
                                      <w:szCs w:val="15"/>
                                    </w:rPr>
                                  </w:pPr>
                                  <w:r>
                                    <w:rPr>
                                      <w:color w:val="FF0000"/>
                                      <w:sz w:val="16"/>
                                    </w:rPr>
                                    <w:t>Date exacte xx.xx.xxxx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26C4B" id="_x0000_s1037" type="#_x0000_t202" style="position:absolute;left:0;text-align:left;margin-left:-2.8pt;margin-top:14.5pt;width:149pt;height:20.25pt;z-index:-25152819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" fillcolor="#f6f8fc" stroked="f">
                      <v:fill color2="#c7d5ed" rotate="t" colors="0 #f6f8fc;48497f #abc0e4;54395f #abc0e4;1 #c7d5ed" focus="100%" type="gradient"/>
                      <v:textbox>
                        <w:txbxContent>
                          <w:p w14:paraId="72C4EB09" w14:textId="77777777" w:rsidR="00A66EFA" w:rsidRPr="000B650D" w:rsidRDefault="00A66EFA" w:rsidP="00B103A7">
                            <w:pPr>
                              <w:spacing w:line="240" w:lineRule="auto"/>
                              <w:rPr>
                                <w:color w:val="FF0000"/>
                                <w:sz w:val="15"/>
                                <w:szCs w:val="15"/>
                              </w:rPr>
                            </w:pPr>
                            <w:r>
                              <w:rPr>
                                <w:color w:val="FF0000"/>
                                <w:sz w:val="16"/>
                              </w:rPr>
                              <w:t xml:space="preserve">Date exacte </w:t>
                            </w:r>
                            <w:proofErr w:type="spellStart"/>
                            <w:r>
                              <w:rPr>
                                <w:color w:val="FF0000"/>
                                <w:sz w:val="16"/>
                              </w:rPr>
                              <w:t>xx.</w:t>
                            </w:r>
                            <w:proofErr w:type="gramStart"/>
                            <w:r>
                              <w:rPr>
                                <w:color w:val="FF0000"/>
                                <w:sz w:val="16"/>
                              </w:rPr>
                              <w:t>xx.xxxx</w:t>
                            </w:r>
                            <w:proofErr w:type="spellEnd"/>
                            <w:proofErr w:type="gramEnd"/>
                          </w:p>
                        </w:txbxContent>
                      </v:textbox>
                      <w10:wrap type="tight"/>
                    </v:shape>
                  </w:pict>
                </mc:Fallback>
              </mc:AlternateContent>
            </w:r>
          </w:p>
        </w:tc>
        <w:tc>
          <w:tcPr>
            <w:tcW w:w="6804" w:type="dxa"/>
          </w:tcPr>
          <w:p w14:paraId="694CA35B" w14:textId="77777777" w:rsidR="00B103A7" w:rsidRPr="00A563D7" w:rsidRDefault="00B103A7" w:rsidP="00D14CB0">
            <w:pPr>
              <w:pStyle w:val="Standart"/>
              <w:tabs>
                <w:tab w:val="left" w:pos="485"/>
              </w:tabs>
              <w:suppressAutoHyphens/>
              <w:rPr>
                <w:sz w:val="18"/>
                <w:szCs w:val="18"/>
              </w:rPr>
            </w:pPr>
          </w:p>
        </w:tc>
      </w:tr>
      <w:tr w:rsidR="00B103A7" w:rsidRPr="00EF6A55" w14:paraId="00CDF3EA" w14:textId="77777777" w:rsidTr="00242013">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1ED61C2A" w14:textId="77777777" w:rsidR="00B103A7" w:rsidRDefault="00B103A7" w:rsidP="00D14CB0">
            <w:pPr>
              <w:tabs>
                <w:tab w:val="left" w:pos="426"/>
                <w:tab w:val="left" w:pos="4962"/>
              </w:tabs>
              <w:suppressAutoHyphens/>
              <w:spacing w:line="240" w:lineRule="auto"/>
              <w:ind w:left="425" w:hanging="426"/>
              <w:rPr>
                <w:rFonts w:cs="Arial"/>
                <w:sz w:val="18"/>
                <w:szCs w:val="18"/>
                <w:lang w:val="fr-CH"/>
              </w:rPr>
            </w:pPr>
          </w:p>
        </w:tc>
        <w:tc>
          <w:tcPr>
            <w:tcW w:w="3037" w:type="dxa"/>
          </w:tcPr>
          <w:p w14:paraId="17033D65" w14:textId="6D1A56EA" w:rsidR="00B103A7" w:rsidRPr="00A563D7" w:rsidRDefault="00B103A7" w:rsidP="00D14CB0">
            <w:pPr>
              <w:tabs>
                <w:tab w:val="left" w:pos="426"/>
                <w:tab w:val="left" w:pos="4962"/>
              </w:tabs>
              <w:suppressAutoHyphens/>
              <w:spacing w:line="240" w:lineRule="auto"/>
              <w:ind w:left="425" w:hanging="426"/>
              <w:rPr>
                <w:rFonts w:cs="Arial"/>
                <w:sz w:val="18"/>
                <w:szCs w:val="18"/>
              </w:rPr>
            </w:pPr>
            <w:r>
              <w:rPr>
                <w:color w:val="auto"/>
                <w:sz w:val="18"/>
              </w:rPr>
              <w:t>remarques</w:t>
            </w:r>
          </w:p>
        </w:tc>
        <w:tc>
          <w:tcPr>
            <w:tcW w:w="6804" w:type="dxa"/>
          </w:tcPr>
          <w:p w14:paraId="7256FFC4" w14:textId="77777777" w:rsidR="00B103A7" w:rsidRPr="00A563D7" w:rsidRDefault="00B103A7" w:rsidP="00D14CB0">
            <w:pPr>
              <w:pStyle w:val="Standart"/>
              <w:tabs>
                <w:tab w:val="left" w:pos="485"/>
              </w:tabs>
              <w:suppressAutoHyphens/>
              <w:rPr>
                <w:sz w:val="18"/>
                <w:szCs w:val="18"/>
              </w:rPr>
            </w:pPr>
          </w:p>
        </w:tc>
      </w:tr>
      <w:tr w:rsidR="00B103A7" w:rsidRPr="00DA54E3" w14:paraId="3212E774" w14:textId="77777777" w:rsidTr="00242013">
        <w:trPr>
          <w:trHeight w:val="545"/>
        </w:trPr>
        <w:tc>
          <w:tcPr>
            <w:tcW w:w="508" w:type="dxa"/>
          </w:tcPr>
          <w:p w14:paraId="6A9C2B07" w14:textId="4E8695FA" w:rsidR="00B103A7" w:rsidRDefault="00B103A7" w:rsidP="00D14CB0">
            <w:pPr>
              <w:tabs>
                <w:tab w:val="left" w:pos="426"/>
                <w:tab w:val="left" w:pos="4962"/>
              </w:tabs>
              <w:suppressAutoHyphens/>
              <w:spacing w:line="240" w:lineRule="auto"/>
              <w:ind w:left="425" w:hanging="426"/>
              <w:rPr>
                <w:rFonts w:cs="Arial"/>
                <w:sz w:val="18"/>
                <w:szCs w:val="18"/>
              </w:rPr>
            </w:pPr>
            <w:r>
              <w:rPr>
                <w:sz w:val="18"/>
              </w:rPr>
              <w:lastRenderedPageBreak/>
              <w:t>3.1</w:t>
            </w:r>
          </w:p>
        </w:tc>
        <w:tc>
          <w:tcPr>
            <w:tcW w:w="3037" w:type="dxa"/>
          </w:tcPr>
          <w:p w14:paraId="39FE345A" w14:textId="3854B9E5" w:rsidR="00B103A7" w:rsidRPr="00A563D7" w:rsidRDefault="00B103A7" w:rsidP="00BE7396">
            <w:pPr>
              <w:tabs>
                <w:tab w:val="left" w:pos="426"/>
                <w:tab w:val="left" w:pos="4962"/>
              </w:tabs>
              <w:suppressAutoHyphens/>
              <w:spacing w:line="240" w:lineRule="auto"/>
              <w:rPr>
                <w:rFonts w:cs="Arial"/>
                <w:sz w:val="18"/>
                <w:szCs w:val="18"/>
              </w:rPr>
            </w:pPr>
            <w:r>
              <w:rPr>
                <w:sz w:val="18"/>
              </w:rPr>
              <w:t>Conditions générales de participation</w:t>
            </w:r>
          </w:p>
        </w:tc>
        <w:tc>
          <w:tcPr>
            <w:tcW w:w="6804" w:type="dxa"/>
          </w:tcPr>
          <w:p w14:paraId="5CD3528E" w14:textId="071965F0" w:rsidR="000B650D" w:rsidRPr="00A002D0" w:rsidRDefault="00B103A7" w:rsidP="009D6BBB">
            <w:pPr>
              <w:tabs>
                <w:tab w:val="left" w:pos="497"/>
                <w:tab w:val="left" w:pos="2481"/>
                <w:tab w:val="left" w:pos="2907"/>
                <w:tab w:val="left" w:pos="4962"/>
              </w:tabs>
              <w:suppressAutoHyphens/>
              <w:spacing w:line="240" w:lineRule="auto"/>
              <w:rPr>
                <w:rFonts w:cs="Arial"/>
                <w:sz w:val="18"/>
                <w:szCs w:val="18"/>
              </w:rPr>
            </w:pPr>
            <w:r>
              <w:rPr>
                <w:sz w:val="18"/>
              </w:rPr>
              <w:t>Selon les explications fournies dans le cahier des charges.</w:t>
            </w:r>
          </w:p>
        </w:tc>
      </w:tr>
      <w:tr w:rsidR="00B103A7" w:rsidRPr="00715597" w14:paraId="4FABC3C0" w14:textId="77777777" w:rsidTr="00242013">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1896E503" w14:textId="1DC488E2" w:rsidR="00B103A7" w:rsidRDefault="00B103A7" w:rsidP="00D14CB0">
            <w:pPr>
              <w:tabs>
                <w:tab w:val="left" w:pos="426"/>
                <w:tab w:val="left" w:pos="4962"/>
              </w:tabs>
              <w:suppressAutoHyphens/>
              <w:spacing w:line="240" w:lineRule="auto"/>
              <w:ind w:left="425" w:hanging="426"/>
              <w:rPr>
                <w:rFonts w:cs="Arial"/>
                <w:sz w:val="18"/>
                <w:szCs w:val="18"/>
              </w:rPr>
            </w:pPr>
            <w:r>
              <w:rPr>
                <w:sz w:val="18"/>
              </w:rPr>
              <w:t>3.2</w:t>
            </w:r>
          </w:p>
        </w:tc>
        <w:tc>
          <w:tcPr>
            <w:tcW w:w="3037" w:type="dxa"/>
          </w:tcPr>
          <w:p w14:paraId="7320E982" w14:textId="022EB5C0" w:rsidR="00B103A7" w:rsidRPr="00A563D7" w:rsidRDefault="00B103A7" w:rsidP="00D14CB0">
            <w:pPr>
              <w:tabs>
                <w:tab w:val="left" w:pos="426"/>
                <w:tab w:val="left" w:pos="4962"/>
              </w:tabs>
              <w:suppressAutoHyphens/>
              <w:spacing w:line="240" w:lineRule="auto"/>
              <w:ind w:left="425" w:hanging="426"/>
              <w:rPr>
                <w:rFonts w:cs="Arial"/>
                <w:sz w:val="18"/>
                <w:szCs w:val="18"/>
              </w:rPr>
            </w:pPr>
            <w:r>
              <w:rPr>
                <w:sz w:val="18"/>
              </w:rPr>
              <w:t>Cautions/garanties</w:t>
            </w:r>
          </w:p>
        </w:tc>
        <w:tc>
          <w:tcPr>
            <w:tcW w:w="6804" w:type="dxa"/>
          </w:tcPr>
          <w:p w14:paraId="7B7E6C51" w14:textId="77777777" w:rsidR="009D6BBB" w:rsidRPr="00B83D46" w:rsidRDefault="009D6BBB" w:rsidP="009D6BBB">
            <w:pPr>
              <w:rPr>
                <w:rFonts w:cs="Arial"/>
                <w:color w:val="auto"/>
                <w:sz w:val="18"/>
              </w:rPr>
            </w:pPr>
            <w:r w:rsidRPr="005F529C">
              <w:rPr>
                <w:color w:val="auto"/>
                <w:sz w:val="18"/>
              </w:rPr>
              <w:t>Aucune.</w:t>
            </w:r>
            <w:r>
              <w:rPr>
                <w:color w:val="auto"/>
                <w:sz w:val="18"/>
              </w:rPr>
              <w:t xml:space="preserve"> </w:t>
            </w:r>
          </w:p>
          <w:p w14:paraId="4E55E129" w14:textId="3D91FCE1" w:rsidR="000B650D" w:rsidRPr="00FD7E3B" w:rsidRDefault="000B650D" w:rsidP="00D14CB0">
            <w:pPr>
              <w:tabs>
                <w:tab w:val="left" w:pos="497"/>
                <w:tab w:val="left" w:pos="2481"/>
                <w:tab w:val="left" w:pos="2907"/>
                <w:tab w:val="left" w:pos="4962"/>
              </w:tabs>
              <w:suppressAutoHyphens/>
              <w:spacing w:line="240" w:lineRule="auto"/>
              <w:rPr>
                <w:rFonts w:cs="Arial"/>
                <w:sz w:val="18"/>
                <w:szCs w:val="18"/>
                <w:lang w:val="fr-CH"/>
              </w:rPr>
            </w:pPr>
          </w:p>
        </w:tc>
      </w:tr>
      <w:tr w:rsidR="00B103A7" w:rsidRPr="00DA54E3" w14:paraId="5543D464" w14:textId="77777777" w:rsidTr="00242013">
        <w:trPr>
          <w:trHeight w:val="1477"/>
        </w:trPr>
        <w:tc>
          <w:tcPr>
            <w:tcW w:w="508" w:type="dxa"/>
          </w:tcPr>
          <w:p w14:paraId="75570D7B" w14:textId="3ED432A0" w:rsidR="00B103A7" w:rsidRPr="008E1628" w:rsidRDefault="00B103A7" w:rsidP="00D14CB0">
            <w:pPr>
              <w:tabs>
                <w:tab w:val="left" w:pos="4962"/>
              </w:tabs>
              <w:suppressAutoHyphens/>
              <w:spacing w:line="240" w:lineRule="auto"/>
              <w:rPr>
                <w:rFonts w:cs="Arial"/>
                <w:sz w:val="18"/>
                <w:szCs w:val="18"/>
              </w:rPr>
            </w:pPr>
            <w:r>
              <w:rPr>
                <w:sz w:val="18"/>
              </w:rPr>
              <w:t>3.3</w:t>
            </w:r>
          </w:p>
        </w:tc>
        <w:tc>
          <w:tcPr>
            <w:tcW w:w="3037" w:type="dxa"/>
            <w:hideMark/>
          </w:tcPr>
          <w:p w14:paraId="3EFF3788" w14:textId="24909E0F" w:rsidR="00B103A7" w:rsidRPr="00A563D7" w:rsidRDefault="008E7215" w:rsidP="00D14CB0">
            <w:pPr>
              <w:tabs>
                <w:tab w:val="left" w:pos="4962"/>
              </w:tabs>
              <w:suppressAutoHyphens/>
              <w:spacing w:line="240" w:lineRule="auto"/>
              <w:rPr>
                <w:rFonts w:cs="Arial"/>
                <w:sz w:val="18"/>
                <w:szCs w:val="18"/>
              </w:rPr>
            </w:pPr>
            <w:r>
              <w:rPr>
                <w:b/>
                <w:noProof/>
                <w:sz w:val="18"/>
                <w:lang w:val="de-CH"/>
              </w:rPr>
              <mc:AlternateContent>
                <mc:Choice Requires="wps">
                  <w:drawing>
                    <wp:anchor distT="0" distB="0" distL="114300" distR="114300" simplePos="0" relativeHeight="251810816" behindDoc="0" locked="0" layoutInCell="1" allowOverlap="1" wp14:anchorId="49FE1A4A" wp14:editId="5541ABDC">
                      <wp:simplePos x="0" y="0"/>
                      <wp:positionH relativeFrom="column">
                        <wp:posOffset>-56515</wp:posOffset>
                      </wp:positionH>
                      <wp:positionV relativeFrom="paragraph">
                        <wp:posOffset>883920</wp:posOffset>
                      </wp:positionV>
                      <wp:extent cx="1893570" cy="260350"/>
                      <wp:effectExtent l="0" t="0" r="11430" b="25400"/>
                      <wp:wrapNone/>
                      <wp:docPr id="27"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260350"/>
                              </a:xfrm>
                              <a:prstGeom prst="rect">
                                <a:avLst/>
                              </a:prstGeom>
                              <a:solidFill>
                                <a:srgbClr val="FFFF99"/>
                              </a:solidFill>
                              <a:ln w="9525">
                                <a:solidFill>
                                  <a:srgbClr val="000000"/>
                                </a:solidFill>
                                <a:miter lim="800000"/>
                                <a:headEnd/>
                                <a:tailEnd/>
                              </a:ln>
                            </wps:spPr>
                            <wps:txbx>
                              <w:txbxContent>
                                <w:p w14:paraId="36538E34" w14:textId="77777777" w:rsidR="00A66EFA" w:rsidRPr="000B2903" w:rsidRDefault="00A66EFA" w:rsidP="008E7215">
                                  <w:pPr>
                                    <w:spacing w:line="220" w:lineRule="exact"/>
                                    <w:rPr>
                                      <w:rFonts w:cs="Arial"/>
                                      <w:b/>
                                      <w:i/>
                                      <w:color w:val="FF0000"/>
                                      <w:sz w:val="16"/>
                                      <w:szCs w:val="16"/>
                                    </w:rPr>
                                  </w:pPr>
                                  <w:r w:rsidRPr="005F529C">
                                    <w:rPr>
                                      <w:b/>
                                      <w:i/>
                                      <w:color w:val="FF0000"/>
                                      <w:sz w:val="16"/>
                                    </w:rPr>
                                    <w:t>Exception dûment justifiée</w:t>
                                  </w:r>
                                  <w:r>
                                    <w:rPr>
                                      <w:b/>
                                      <w:i/>
                                      <w:color w:val="FF0000"/>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E1A4A" id="Textfeld 10" o:spid="_x0000_s1038" type="#_x0000_t202" style="position:absolute;margin-left:-4.45pt;margin-top:69.6pt;width:149.1pt;height:2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" fillcolor="#ff9">
                      <v:textbox>
                        <w:txbxContent>
                          <w:p w14:paraId="36538E34" w14:textId="77777777" w:rsidR="00A66EFA" w:rsidRPr="000B2903" w:rsidRDefault="00A66EFA" w:rsidP="008E7215">
                            <w:pPr>
                              <w:spacing w:line="220" w:lineRule="exact"/>
                              <w:rPr>
                                <w:rFonts w:cs="Arial"/>
                                <w:b/>
                                <w:i/>
                                <w:color w:val="FF0000"/>
                                <w:sz w:val="16"/>
                                <w:szCs w:val="16"/>
                              </w:rPr>
                            </w:pPr>
                            <w:r w:rsidRPr="005F529C">
                              <w:rPr>
                                <w:b/>
                                <w:i/>
                                <w:color w:val="FF0000"/>
                                <w:sz w:val="16"/>
                              </w:rPr>
                              <w:t>Exception dûment justifiée</w:t>
                            </w:r>
                            <w:r>
                              <w:rPr>
                                <w:b/>
                                <w:i/>
                                <w:color w:val="FF0000"/>
                                <w:sz w:val="16"/>
                              </w:rPr>
                              <w:t xml:space="preserve"> </w:t>
                            </w:r>
                          </w:p>
                        </w:txbxContent>
                      </v:textbox>
                    </v:shape>
                  </w:pict>
                </mc:Fallback>
              </mc:AlternateContent>
            </w:r>
            <w:r>
              <w:rPr>
                <w:noProof/>
                <w:lang w:val="de-CH"/>
              </w:rPr>
              <mc:AlternateContent>
                <mc:Choice Requires="wps">
                  <w:drawing>
                    <wp:anchor distT="45720" distB="45720" distL="46990" distR="46990" simplePos="0" relativeHeight="251790336" behindDoc="1" locked="0" layoutInCell="1" allowOverlap="1" wp14:anchorId="7889B1E4" wp14:editId="7CC9CAD9">
                      <wp:simplePos x="0" y="0"/>
                      <wp:positionH relativeFrom="column">
                        <wp:posOffset>-63500</wp:posOffset>
                      </wp:positionH>
                      <wp:positionV relativeFrom="paragraph">
                        <wp:posOffset>187325</wp:posOffset>
                      </wp:positionV>
                      <wp:extent cx="1868170" cy="600075"/>
                      <wp:effectExtent l="0" t="0" r="0" b="9525"/>
                      <wp:wrapTight wrapText="bothSides">
                        <wp:wrapPolygon edited="0">
                          <wp:start x="0" y="0"/>
                          <wp:lineTo x="0" y="21257"/>
                          <wp:lineTo x="21365" y="21257"/>
                          <wp:lineTo x="21365"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6000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E54B708" w14:textId="77777777" w:rsidR="00A66EFA" w:rsidRPr="00064107" w:rsidRDefault="00A66EFA" w:rsidP="003959EC">
                                  <w:pPr>
                                    <w:spacing w:line="240" w:lineRule="auto"/>
                                    <w:rPr>
                                      <w:i/>
                                      <w:color w:val="FF0000"/>
                                      <w:sz w:val="15"/>
                                      <w:szCs w:val="15"/>
                                    </w:rPr>
                                  </w:pPr>
                                  <w:r>
                                    <w:rPr>
                                      <w:i/>
                                      <w:color w:val="FF0000"/>
                                      <w:sz w:val="16"/>
                                    </w:rPr>
                                    <w:t>Si les formulations standard ne sont pas pertinentes, il faut les remplacer en écrasant le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9B1E4" id="Textfeld 6" o:spid="_x0000_s1039" type="#_x0000_t202" style="position:absolute;margin-left:-5pt;margin-top:14.75pt;width:147.1pt;height:47.25pt;z-index:-25152614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" fillcolor="#f6f8fc [184]" stroked="f">
                      <v:fill color2="#c7d4ed [984]" rotate="t" colors="0 #f6f8fc;48497f #abc0e4;54395f #abc0e4;1 #c7d5ed" focus="100%" type="gradient"/>
                      <v:textbox>
                        <w:txbxContent>
                          <w:p w14:paraId="0E54B708" w14:textId="77777777" w:rsidR="00A66EFA" w:rsidRPr="00064107" w:rsidRDefault="00A66EFA" w:rsidP="003959EC">
                            <w:pPr>
                              <w:spacing w:line="240" w:lineRule="auto"/>
                              <w:rPr>
                                <w:i/>
                                <w:color w:val="FF0000"/>
                                <w:sz w:val="15"/>
                                <w:szCs w:val="15"/>
                              </w:rPr>
                            </w:pPr>
                            <w:r>
                              <w:rPr>
                                <w:i/>
                                <w:color w:val="FF0000"/>
                                <w:sz w:val="16"/>
                              </w:rPr>
                              <w:t>Si les formulations standard ne sont pas pertinentes, il faut les remplacer en écrasant le texte</w:t>
                            </w:r>
                          </w:p>
                        </w:txbxContent>
                      </v:textbox>
                      <w10:wrap type="tight"/>
                    </v:shape>
                  </w:pict>
                </mc:Fallback>
              </mc:AlternateContent>
            </w:r>
            <w:r>
              <w:rPr>
                <w:sz w:val="18"/>
              </w:rPr>
              <w:t>Conditions de paiement</w:t>
            </w:r>
          </w:p>
          <w:p w14:paraId="768F93DF" w14:textId="45032433" w:rsidR="008E7215" w:rsidRPr="00A563D7" w:rsidRDefault="008E7215" w:rsidP="00D14CB0">
            <w:pPr>
              <w:tabs>
                <w:tab w:val="left" w:pos="4962"/>
              </w:tabs>
              <w:suppressAutoHyphens/>
              <w:spacing w:line="240" w:lineRule="auto"/>
              <w:rPr>
                <w:rFonts w:cs="Arial"/>
                <w:sz w:val="18"/>
                <w:szCs w:val="18"/>
              </w:rPr>
            </w:pPr>
          </w:p>
          <w:p w14:paraId="2CF38625" w14:textId="66BCDDA3" w:rsidR="008E7215" w:rsidRPr="00A563D7" w:rsidRDefault="008E7215" w:rsidP="00D14CB0">
            <w:pPr>
              <w:tabs>
                <w:tab w:val="left" w:pos="4962"/>
              </w:tabs>
              <w:suppressAutoHyphens/>
              <w:spacing w:line="240" w:lineRule="auto"/>
              <w:rPr>
                <w:rFonts w:cs="Arial"/>
                <w:sz w:val="18"/>
                <w:szCs w:val="18"/>
              </w:rPr>
            </w:pPr>
          </w:p>
        </w:tc>
        <w:tc>
          <w:tcPr>
            <w:tcW w:w="6804" w:type="dxa"/>
          </w:tcPr>
          <w:p w14:paraId="02FD4D85" w14:textId="6A99AB7C" w:rsidR="00B103A7" w:rsidRPr="00A563D7" w:rsidRDefault="00B103A7" w:rsidP="00D14CB0">
            <w:pPr>
              <w:pStyle w:val="Standart"/>
              <w:tabs>
                <w:tab w:val="left" w:pos="481"/>
              </w:tabs>
              <w:suppressAutoHyphens/>
              <w:rPr>
                <w:sz w:val="18"/>
                <w:szCs w:val="18"/>
              </w:rPr>
            </w:pPr>
            <w:r>
              <w:rPr>
                <w:sz w:val="18"/>
              </w:rPr>
              <w:t xml:space="preserve">Le montant net de la facture électronique établie en bonne et due forme, en francs suisses et augmenté de la TVA, est payé dans un délai de </w:t>
            </w:r>
            <w:r>
              <w:rPr>
                <w:color w:val="0070C0"/>
                <w:sz w:val="18"/>
              </w:rPr>
              <w:t xml:space="preserve">30/45 </w:t>
            </w:r>
            <w:r>
              <w:rPr>
                <w:sz w:val="18"/>
              </w:rPr>
              <w:t>jours à compter de la réception de la facture.</w:t>
            </w:r>
          </w:p>
          <w:p w14:paraId="4A93A030" w14:textId="77777777" w:rsidR="00B103A7" w:rsidRPr="00A563D7" w:rsidRDefault="00B103A7" w:rsidP="00D14CB0">
            <w:pPr>
              <w:pStyle w:val="Standart"/>
              <w:suppressAutoHyphens/>
              <w:rPr>
                <w:sz w:val="18"/>
                <w:szCs w:val="18"/>
              </w:rPr>
            </w:pPr>
            <w:r>
              <w:rPr>
                <w:sz w:val="18"/>
              </w:rPr>
              <w:t>Vous trouverez de plus amples informations concernant la facturation électronique sur le site Internet suivant:</w:t>
            </w:r>
          </w:p>
          <w:p w14:paraId="720A30C4" w14:textId="2E2E8094" w:rsidR="00B103A7" w:rsidRPr="00A563D7" w:rsidRDefault="00246AEC" w:rsidP="00D14CB0">
            <w:pPr>
              <w:pStyle w:val="Standart"/>
              <w:suppressAutoHyphens/>
              <w:rPr>
                <w:rStyle w:val="Collegamentoipertestuale"/>
                <w:sz w:val="18"/>
                <w:szCs w:val="18"/>
              </w:rPr>
            </w:pPr>
            <w:hyperlink r:id="rId13" w:history="1">
              <w:r w:rsidR="00A94818">
                <w:rPr>
                  <w:rStyle w:val="Collegamentoipertestuale"/>
                  <w:sz w:val="18"/>
                </w:rPr>
                <w:t>http://www.e-rechnung.admin.ch/f/index.php</w:t>
              </w:r>
            </w:hyperlink>
          </w:p>
          <w:p w14:paraId="6BE3A5EB" w14:textId="77777777" w:rsidR="008E7215" w:rsidRPr="00A563D7" w:rsidRDefault="008E7215" w:rsidP="00D14CB0">
            <w:pPr>
              <w:pStyle w:val="Standart"/>
              <w:suppressAutoHyphens/>
              <w:rPr>
                <w:rStyle w:val="Collegamentoipertestuale"/>
                <w:sz w:val="18"/>
                <w:szCs w:val="18"/>
                <w:lang w:val="fr-CH"/>
              </w:rPr>
            </w:pPr>
          </w:p>
          <w:p w14:paraId="57F9C7C5" w14:textId="491A8288" w:rsidR="008E7215" w:rsidRPr="00FD7E3B" w:rsidRDefault="006F52E1" w:rsidP="008E7215">
            <w:pPr>
              <w:tabs>
                <w:tab w:val="left" w:pos="475"/>
                <w:tab w:val="left" w:pos="4962"/>
              </w:tabs>
              <w:suppressAutoHyphens/>
              <w:spacing w:line="240" w:lineRule="auto"/>
              <w:rPr>
                <w:rFonts w:cs="Arial"/>
                <w:b/>
                <w:color w:val="FF0000"/>
                <w:sz w:val="18"/>
                <w:szCs w:val="18"/>
                <w:u w:val="single"/>
              </w:rPr>
            </w:pPr>
            <w:r>
              <w:rPr>
                <w:b/>
                <w:color w:val="FF0000"/>
                <w:sz w:val="18"/>
                <w:u w:val="single"/>
              </w:rPr>
              <w:t>Ou</w:t>
            </w:r>
          </w:p>
          <w:p w14:paraId="73E885B3" w14:textId="77777777" w:rsidR="008E7215" w:rsidRPr="00FD7E3B" w:rsidRDefault="008E7215" w:rsidP="008E7215">
            <w:pPr>
              <w:tabs>
                <w:tab w:val="left" w:pos="475"/>
                <w:tab w:val="left" w:pos="4962"/>
              </w:tabs>
              <w:suppressAutoHyphens/>
              <w:spacing w:line="240" w:lineRule="auto"/>
              <w:rPr>
                <w:rFonts w:cs="Arial"/>
                <w:b/>
                <w:color w:val="FF0000"/>
                <w:sz w:val="18"/>
                <w:szCs w:val="18"/>
                <w:u w:val="single"/>
                <w:lang w:val="fr-CH"/>
              </w:rPr>
            </w:pPr>
          </w:p>
          <w:p w14:paraId="1C75261C" w14:textId="6B4D05DF" w:rsidR="008E7215" w:rsidRPr="006F52E1" w:rsidRDefault="00B77562" w:rsidP="006F52E1">
            <w:pPr>
              <w:spacing w:before="120"/>
              <w:rPr>
                <w:rFonts w:cs="Arial"/>
                <w:color w:val="0070C0"/>
                <w:sz w:val="18"/>
              </w:rPr>
            </w:pPr>
            <w:r w:rsidRPr="005F529C">
              <w:rPr>
                <w:color w:val="0070C0"/>
                <w:sz w:val="18"/>
              </w:rPr>
              <w:t xml:space="preserve">Dans les </w:t>
            </w:r>
            <w:r w:rsidRPr="005F529C">
              <w:rPr>
                <w:b/>
                <w:color w:val="002060"/>
                <w:sz w:val="18"/>
              </w:rPr>
              <w:t>30 ou 45</w:t>
            </w:r>
            <w:r w:rsidRPr="005F529C">
              <w:rPr>
                <w:color w:val="002060"/>
                <w:sz w:val="18"/>
              </w:rPr>
              <w:t xml:space="preserve"> </w:t>
            </w:r>
            <w:r w:rsidRPr="005F529C">
              <w:rPr>
                <w:b/>
                <w:color w:val="FF0000"/>
                <w:sz w:val="18"/>
              </w:rPr>
              <w:t xml:space="preserve">(REMARQUE: choisir en fonction du projet) </w:t>
            </w:r>
            <w:r w:rsidRPr="005F529C">
              <w:rPr>
                <w:color w:val="0070C0"/>
                <w:sz w:val="18"/>
              </w:rPr>
              <w:t>jours suivant la réception de la facture à l'OFROU.</w:t>
            </w:r>
          </w:p>
        </w:tc>
      </w:tr>
      <w:tr w:rsidR="00495A9F" w:rsidRPr="005F529C" w14:paraId="5C5B63CC" w14:textId="77777777" w:rsidTr="00242013">
        <w:trPr>
          <w:cnfStyle w:val="000000100000" w:firstRow="0" w:lastRow="0" w:firstColumn="0" w:lastColumn="0" w:oddVBand="0" w:evenVBand="0" w:oddHBand="1" w:evenHBand="0" w:firstRowFirstColumn="0" w:firstRowLastColumn="0" w:lastRowFirstColumn="0" w:lastRowLastColumn="0"/>
          <w:trHeight w:val="1423"/>
        </w:trPr>
        <w:tc>
          <w:tcPr>
            <w:tcW w:w="508" w:type="dxa"/>
          </w:tcPr>
          <w:p w14:paraId="360BA1CD" w14:textId="00E40C7D" w:rsidR="00495A9F" w:rsidRDefault="00495A9F" w:rsidP="00D14CB0">
            <w:pPr>
              <w:tabs>
                <w:tab w:val="left" w:pos="426"/>
                <w:tab w:val="left" w:pos="4962"/>
              </w:tabs>
              <w:suppressAutoHyphens/>
              <w:spacing w:line="240" w:lineRule="auto"/>
              <w:ind w:left="426" w:hanging="426"/>
              <w:rPr>
                <w:rFonts w:cs="Arial"/>
                <w:sz w:val="18"/>
                <w:szCs w:val="18"/>
              </w:rPr>
            </w:pPr>
            <w:r>
              <w:rPr>
                <w:sz w:val="18"/>
              </w:rPr>
              <w:t>3.4</w:t>
            </w:r>
          </w:p>
        </w:tc>
        <w:tc>
          <w:tcPr>
            <w:tcW w:w="3037" w:type="dxa"/>
            <w:hideMark/>
          </w:tcPr>
          <w:p w14:paraId="48AAEA6E" w14:textId="77777777" w:rsidR="00495A9F" w:rsidRPr="00A563D7" w:rsidRDefault="00495A9F" w:rsidP="00D14CB0">
            <w:pPr>
              <w:tabs>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92384" behindDoc="1" locked="0" layoutInCell="1" allowOverlap="1" wp14:anchorId="57A90DA6" wp14:editId="489736D2">
                      <wp:simplePos x="0" y="0"/>
                      <wp:positionH relativeFrom="column">
                        <wp:posOffset>-63500</wp:posOffset>
                      </wp:positionH>
                      <wp:positionV relativeFrom="paragraph">
                        <wp:posOffset>185420</wp:posOffset>
                      </wp:positionV>
                      <wp:extent cx="1868170" cy="561975"/>
                      <wp:effectExtent l="0" t="0" r="0" b="9525"/>
                      <wp:wrapTight wrapText="bothSides">
                        <wp:wrapPolygon edited="0">
                          <wp:start x="0" y="0"/>
                          <wp:lineTo x="0" y="21234"/>
                          <wp:lineTo x="21365" y="21234"/>
                          <wp:lineTo x="21365"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619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25BC6A8" w14:textId="77777777" w:rsidR="00A66EFA" w:rsidRPr="00064107" w:rsidRDefault="00A66EFA" w:rsidP="00064107">
                                  <w:pPr>
                                    <w:spacing w:line="240" w:lineRule="auto"/>
                                    <w:rPr>
                                      <w:i/>
                                      <w:color w:val="FF0000"/>
                                      <w:sz w:val="15"/>
                                      <w:szCs w:val="15"/>
                                    </w:rPr>
                                  </w:pPr>
                                  <w:r>
                                    <w:rPr>
                                      <w:i/>
                                      <w:color w:val="FF0000"/>
                                      <w:sz w:val="16"/>
                                    </w:rPr>
                                    <w:t>Si les formulations standard ne sont pas pertinentes, il faut les remplacer en écrasant le texte</w:t>
                                  </w:r>
                                </w:p>
                                <w:p w14:paraId="35E0EF54" w14:textId="77777777" w:rsidR="00A66EFA" w:rsidRPr="00707817" w:rsidRDefault="00A66EFA" w:rsidP="00707817">
                                  <w:pPr>
                                    <w:spacing w:line="240" w:lineRule="auto"/>
                                    <w:rPr>
                                      <w:i/>
                                      <w:color w:val="FF0000"/>
                                      <w:sz w:val="15"/>
                                      <w:szCs w:val="15"/>
                                      <w:lang w:val="fr-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90DA6" id="Textfeld 2" o:spid="_x0000_s1040" type="#_x0000_t202" style="position:absolute;margin-left:-5pt;margin-top:14.6pt;width:147.1pt;height:44.25pt;z-index:-25152409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" fillcolor="#f6f8fc [184]" stroked="f">
                      <v:fill color2="#c7d4ed [984]" rotate="t" colors="0 #f6f8fc;48497f #abc0e4;54395f #abc0e4;1 #c7d5ed" focus="100%" type="gradient"/>
                      <v:textbox>
                        <w:txbxContent>
                          <w:p w14:paraId="225BC6A8" w14:textId="77777777" w:rsidR="00A66EFA" w:rsidRPr="00064107" w:rsidRDefault="00A66EFA" w:rsidP="00064107">
                            <w:pPr>
                              <w:spacing w:line="240" w:lineRule="auto"/>
                              <w:rPr>
                                <w:i/>
                                <w:color w:val="FF0000"/>
                                <w:sz w:val="15"/>
                                <w:szCs w:val="15"/>
                              </w:rPr>
                            </w:pPr>
                            <w:r>
                              <w:rPr>
                                <w:i/>
                                <w:color w:val="FF0000"/>
                                <w:sz w:val="16"/>
                              </w:rPr>
                              <w:t>Si les formulations standard ne sont pas pertinentes, il faut les remplacer en écrasant le texte</w:t>
                            </w:r>
                          </w:p>
                          <w:p w14:paraId="35E0EF54" w14:textId="77777777" w:rsidR="00A66EFA" w:rsidRPr="00707817" w:rsidRDefault="00A66EFA" w:rsidP="00707817">
                            <w:pPr>
                              <w:spacing w:line="240" w:lineRule="auto"/>
                              <w:rPr>
                                <w:i/>
                                <w:color w:val="FF0000"/>
                                <w:sz w:val="15"/>
                                <w:szCs w:val="15"/>
                                <w:lang w:val="fr-CH"/>
                              </w:rPr>
                            </w:pPr>
                          </w:p>
                        </w:txbxContent>
                      </v:textbox>
                      <w10:wrap type="tight"/>
                    </v:shape>
                  </w:pict>
                </mc:Fallback>
              </mc:AlternateContent>
            </w:r>
            <w:r>
              <w:rPr>
                <w:sz w:val="18"/>
              </w:rPr>
              <w:t>Coûts à inclure dans le prix offert</w:t>
            </w:r>
          </w:p>
        </w:tc>
        <w:tc>
          <w:tcPr>
            <w:tcW w:w="6804" w:type="dxa"/>
          </w:tcPr>
          <w:p w14:paraId="7D698D48" w14:textId="77777777" w:rsidR="00495A9F" w:rsidRPr="005F529C" w:rsidRDefault="00495A9F" w:rsidP="00BE7396">
            <w:pPr>
              <w:tabs>
                <w:tab w:val="left" w:pos="497"/>
                <w:tab w:val="left" w:pos="4962"/>
              </w:tabs>
              <w:suppressAutoHyphens/>
              <w:spacing w:line="240" w:lineRule="auto"/>
              <w:rPr>
                <w:sz w:val="18"/>
                <w:szCs w:val="18"/>
              </w:rPr>
            </w:pPr>
            <w:r w:rsidRPr="005F529C">
              <w:rPr>
                <w:sz w:val="18"/>
              </w:rPr>
              <w:t>La rémunération et les prix couvrent toutes les prestations figurant dans les documents d'appel d'offre et nécessaires à l'exécution du contrat.</w:t>
            </w:r>
          </w:p>
          <w:p w14:paraId="45996BDA" w14:textId="7D9175E0" w:rsidR="00345728" w:rsidRPr="00A563D7" w:rsidRDefault="00345728" w:rsidP="00BE7396">
            <w:pPr>
              <w:tabs>
                <w:tab w:val="left" w:pos="497"/>
                <w:tab w:val="left" w:pos="4962"/>
              </w:tabs>
              <w:suppressAutoHyphens/>
              <w:spacing w:line="240" w:lineRule="auto"/>
              <w:rPr>
                <w:sz w:val="18"/>
                <w:szCs w:val="18"/>
                <w:lang w:val="fr-CH"/>
              </w:rPr>
            </w:pPr>
          </w:p>
          <w:p w14:paraId="22316779" w14:textId="403CC530" w:rsidR="00345728" w:rsidRPr="00A66EFA" w:rsidRDefault="00345728" w:rsidP="009D6BBB">
            <w:pPr>
              <w:tabs>
                <w:tab w:val="left" w:pos="497"/>
              </w:tabs>
              <w:suppressAutoHyphens/>
              <w:spacing w:line="240" w:lineRule="auto"/>
              <w:textboxTightWrap w:val="firstAndLastLine"/>
              <w:rPr>
                <w:rFonts w:eastAsia="Times" w:cs="Arial"/>
                <w:color w:val="auto"/>
                <w:sz w:val="18"/>
                <w:szCs w:val="18"/>
                <w:highlight w:val="green"/>
                <w:lang w:val="fr-CH"/>
              </w:rPr>
            </w:pPr>
          </w:p>
        </w:tc>
      </w:tr>
      <w:tr w:rsidR="002D6944" w:rsidRPr="005F529C" w14:paraId="3DD11022" w14:textId="77777777" w:rsidTr="00242013">
        <w:trPr>
          <w:trHeight w:val="1634"/>
        </w:trPr>
        <w:tc>
          <w:tcPr>
            <w:tcW w:w="508" w:type="dxa"/>
          </w:tcPr>
          <w:p w14:paraId="433870F9" w14:textId="7557001E" w:rsidR="002D6944" w:rsidRDefault="00345728" w:rsidP="00D14CB0">
            <w:pPr>
              <w:tabs>
                <w:tab w:val="left" w:pos="426"/>
                <w:tab w:val="left" w:pos="4962"/>
              </w:tabs>
              <w:suppressAutoHyphens/>
              <w:spacing w:line="240" w:lineRule="auto"/>
              <w:ind w:left="426" w:hanging="426"/>
              <w:rPr>
                <w:rFonts w:cs="Arial"/>
                <w:sz w:val="18"/>
                <w:szCs w:val="18"/>
              </w:rPr>
            </w:pPr>
            <w:r>
              <w:rPr>
                <w:sz w:val="18"/>
              </w:rPr>
              <w:t>3.5</w:t>
            </w:r>
          </w:p>
        </w:tc>
        <w:tc>
          <w:tcPr>
            <w:tcW w:w="3037" w:type="dxa"/>
            <w:hideMark/>
          </w:tcPr>
          <w:p w14:paraId="79B58B36" w14:textId="77777777" w:rsidR="002D6944" w:rsidRPr="00CA0DAA" w:rsidRDefault="002D6944" w:rsidP="00D14CB0">
            <w:pPr>
              <w:tabs>
                <w:tab w:val="left" w:pos="0"/>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94432" behindDoc="1" locked="0" layoutInCell="1" allowOverlap="1" wp14:anchorId="6ACA952A" wp14:editId="39CB45F9">
                      <wp:simplePos x="0" y="0"/>
                      <wp:positionH relativeFrom="column">
                        <wp:posOffset>-63500</wp:posOffset>
                      </wp:positionH>
                      <wp:positionV relativeFrom="paragraph">
                        <wp:posOffset>331470</wp:posOffset>
                      </wp:positionV>
                      <wp:extent cx="1876425" cy="571500"/>
                      <wp:effectExtent l="0" t="0" r="9525" b="0"/>
                      <wp:wrapTight wrapText="bothSides">
                        <wp:wrapPolygon edited="0">
                          <wp:start x="0" y="0"/>
                          <wp:lineTo x="0" y="20880"/>
                          <wp:lineTo x="21490" y="20880"/>
                          <wp:lineTo x="21490" y="0"/>
                          <wp:lineTo x="0" y="0"/>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715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769E0CF3" w14:textId="77777777" w:rsidR="00A66EFA" w:rsidRPr="00064107" w:rsidRDefault="00A66EFA" w:rsidP="00707817">
                                  <w:pPr>
                                    <w:spacing w:line="240" w:lineRule="auto"/>
                                    <w:rPr>
                                      <w:i/>
                                      <w:color w:val="FF0000"/>
                                      <w:sz w:val="15"/>
                                      <w:szCs w:val="15"/>
                                    </w:rPr>
                                  </w:pPr>
                                  <w:r>
                                    <w:rPr>
                                      <w:i/>
                                      <w:color w:val="FF0000"/>
                                      <w:sz w:val="16"/>
                                    </w:rPr>
                                    <w:t>Si les formulations standard ne sont pas pertinentes, il faut les remplacer en écrasant le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A952A" id="Textfeld 4" o:spid="_x0000_s1041" type="#_x0000_t202" style="position:absolute;margin-left:-5pt;margin-top:26.1pt;width:147.75pt;height:45pt;z-index:-25152204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" fillcolor="#f6f8fc [184]" stroked="f">
                      <v:fill color2="#c7d4ed [984]" rotate="t" colors="0 #f6f8fc;48497f #abc0e4;54395f #abc0e4;1 #c7d5ed" focus="100%" type="gradient"/>
                      <v:textbox>
                        <w:txbxContent>
                          <w:p w14:paraId="769E0CF3" w14:textId="77777777" w:rsidR="00A66EFA" w:rsidRPr="00064107" w:rsidRDefault="00A66EFA" w:rsidP="00707817">
                            <w:pPr>
                              <w:spacing w:line="240" w:lineRule="auto"/>
                              <w:rPr>
                                <w:i/>
                                <w:color w:val="FF0000"/>
                                <w:sz w:val="15"/>
                                <w:szCs w:val="15"/>
                              </w:rPr>
                            </w:pPr>
                            <w:r>
                              <w:rPr>
                                <w:i/>
                                <w:color w:val="FF0000"/>
                                <w:sz w:val="16"/>
                              </w:rPr>
                              <w:t>Si les formulations standard ne sont pas pertinentes, il faut les remplacer en écrasant le texte</w:t>
                            </w:r>
                          </w:p>
                        </w:txbxContent>
                      </v:textbox>
                      <w10:wrap type="tight"/>
                    </v:shape>
                  </w:pict>
                </mc:Fallback>
              </mc:AlternateContent>
            </w:r>
            <w:r>
              <w:rPr>
                <w:sz w:val="18"/>
              </w:rPr>
              <w:t>Communautés de soumissionnaires</w:t>
            </w:r>
          </w:p>
        </w:tc>
        <w:tc>
          <w:tcPr>
            <w:tcW w:w="6804" w:type="dxa"/>
          </w:tcPr>
          <w:p w14:paraId="6134B358" w14:textId="76A52924" w:rsidR="004042A8" w:rsidRDefault="004042A8" w:rsidP="00321643">
            <w:pPr>
              <w:pStyle w:val="Standart"/>
              <w:tabs>
                <w:tab w:val="left" w:pos="490"/>
              </w:tabs>
              <w:suppressAutoHyphens/>
              <w:rPr>
                <w:sz w:val="18"/>
              </w:rPr>
            </w:pPr>
            <w:r w:rsidRPr="005F529C">
              <w:rPr>
                <w:color w:val="0070C0"/>
                <w:sz w:val="18"/>
              </w:rPr>
              <w:t>Admises</w:t>
            </w:r>
            <w:r w:rsidRPr="005F529C">
              <w:rPr>
                <w:sz w:val="18"/>
              </w:rPr>
              <w:t>, à condition qu’un soumissionnaire assume la conduite, et qu’il indique dans le dossier de l’offre les partenaires impliqués.</w:t>
            </w:r>
            <w:r w:rsidRPr="005F529C">
              <w:rPr>
                <w:color w:val="auto"/>
                <w:sz w:val="18"/>
              </w:rPr>
              <w:t xml:space="preserve"> Les membres d’une communauté de soumissionnaires ne peuvent participer avec d’autres soumissionnaires qu’en tant que sous-traitants. </w:t>
            </w:r>
            <w:r w:rsidRPr="005F529C">
              <w:rPr>
                <w:sz w:val="18"/>
              </w:rPr>
              <w:t>Une fois l’offre remise, il n’est plus possible de modifier la composition de la communauté.</w:t>
            </w:r>
          </w:p>
          <w:p w14:paraId="39283E4B" w14:textId="0CED8750" w:rsidR="009D6BBB" w:rsidRDefault="009D6BBB" w:rsidP="00321643">
            <w:pPr>
              <w:pStyle w:val="Standart"/>
              <w:tabs>
                <w:tab w:val="left" w:pos="490"/>
              </w:tabs>
              <w:suppressAutoHyphens/>
              <w:rPr>
                <w:sz w:val="18"/>
                <w:lang w:val="fr-CH"/>
              </w:rPr>
            </w:pPr>
          </w:p>
          <w:p w14:paraId="21D5E267" w14:textId="77777777" w:rsidR="004042A8" w:rsidRPr="00A66EFA" w:rsidRDefault="004042A8" w:rsidP="004042A8">
            <w:pPr>
              <w:rPr>
                <w:lang w:val="fr-CH"/>
              </w:rPr>
            </w:pPr>
          </w:p>
          <w:p w14:paraId="27361233" w14:textId="583B4C08" w:rsidR="004042A8" w:rsidRPr="00A66EFA" w:rsidRDefault="004042A8" w:rsidP="004042A8">
            <w:pPr>
              <w:rPr>
                <w:lang w:val="fr-CH"/>
              </w:rPr>
            </w:pPr>
          </w:p>
        </w:tc>
      </w:tr>
      <w:tr w:rsidR="002D6944" w:rsidRPr="00DA54E3" w14:paraId="38864BD7" w14:textId="77777777" w:rsidTr="00242013">
        <w:trPr>
          <w:cnfStyle w:val="000000100000" w:firstRow="0" w:lastRow="0" w:firstColumn="0" w:lastColumn="0" w:oddVBand="0" w:evenVBand="0" w:oddHBand="1" w:evenHBand="0" w:firstRowFirstColumn="0" w:firstRowLastColumn="0" w:lastRowFirstColumn="0" w:lastRowLastColumn="0"/>
          <w:trHeight w:val="1456"/>
        </w:trPr>
        <w:tc>
          <w:tcPr>
            <w:tcW w:w="508" w:type="dxa"/>
          </w:tcPr>
          <w:p w14:paraId="1DC0777E" w14:textId="287230C4" w:rsidR="002D6944" w:rsidRPr="00C247B7" w:rsidRDefault="00345728" w:rsidP="00D14CB0">
            <w:pPr>
              <w:tabs>
                <w:tab w:val="left" w:pos="426"/>
                <w:tab w:val="left" w:pos="4962"/>
              </w:tabs>
              <w:suppressAutoHyphens/>
              <w:spacing w:line="240" w:lineRule="auto"/>
              <w:ind w:left="426" w:hanging="426"/>
              <w:rPr>
                <w:rFonts w:cs="Arial"/>
                <w:sz w:val="18"/>
                <w:szCs w:val="18"/>
              </w:rPr>
            </w:pPr>
            <w:r>
              <w:rPr>
                <w:sz w:val="18"/>
              </w:rPr>
              <w:t>3.6</w:t>
            </w:r>
          </w:p>
        </w:tc>
        <w:tc>
          <w:tcPr>
            <w:tcW w:w="3037" w:type="dxa"/>
            <w:hideMark/>
          </w:tcPr>
          <w:p w14:paraId="5E85AB48" w14:textId="77777777" w:rsidR="002D6944" w:rsidRPr="00CA0DAA" w:rsidRDefault="002D6944" w:rsidP="00D14CB0">
            <w:pPr>
              <w:tabs>
                <w:tab w:val="left" w:pos="426"/>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96480" behindDoc="1" locked="0" layoutInCell="1" allowOverlap="1" wp14:anchorId="624A1CED" wp14:editId="121B2241">
                      <wp:simplePos x="0" y="0"/>
                      <wp:positionH relativeFrom="column">
                        <wp:posOffset>-63500</wp:posOffset>
                      </wp:positionH>
                      <wp:positionV relativeFrom="paragraph">
                        <wp:posOffset>184785</wp:posOffset>
                      </wp:positionV>
                      <wp:extent cx="1868170" cy="609600"/>
                      <wp:effectExtent l="0" t="0" r="0" b="0"/>
                      <wp:wrapTight wrapText="bothSides">
                        <wp:wrapPolygon edited="0">
                          <wp:start x="0" y="0"/>
                          <wp:lineTo x="0" y="20925"/>
                          <wp:lineTo x="21365" y="20925"/>
                          <wp:lineTo x="21365" y="0"/>
                          <wp:lineTo x="0" y="0"/>
                        </wp:wrapPolygon>
                      </wp:wrapTight>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6096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D9E7678" w14:textId="77777777" w:rsidR="00A66EFA" w:rsidRPr="00064107" w:rsidRDefault="00A66EFA" w:rsidP="00707817">
                                  <w:pPr>
                                    <w:spacing w:line="240" w:lineRule="auto"/>
                                    <w:rPr>
                                      <w:i/>
                                      <w:color w:val="FF0000"/>
                                      <w:sz w:val="15"/>
                                      <w:szCs w:val="15"/>
                                    </w:rPr>
                                  </w:pPr>
                                  <w:r>
                                    <w:rPr>
                                      <w:i/>
                                      <w:color w:val="FF0000"/>
                                      <w:sz w:val="16"/>
                                    </w:rPr>
                                    <w:t>Si les formulations standard ne sont pas pertinentes, il faut les remplacer en écrasant le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A1CED" id="Textfeld 12" o:spid="_x0000_s1042" type="#_x0000_t202" style="position:absolute;margin-left:-5pt;margin-top:14.55pt;width:147.1pt;height:48pt;z-index:-25152000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" fillcolor="#f6f8fc [184]" stroked="f">
                      <v:fill color2="#c7d4ed [984]" rotate="t" colors="0 #f6f8fc;48497f #abc0e4;54395f #abc0e4;1 #c7d5ed" focus="100%" type="gradient"/>
                      <v:textbox>
                        <w:txbxContent>
                          <w:p w14:paraId="0D9E7678" w14:textId="77777777" w:rsidR="00A66EFA" w:rsidRPr="00064107" w:rsidRDefault="00A66EFA" w:rsidP="00707817">
                            <w:pPr>
                              <w:spacing w:line="240" w:lineRule="auto"/>
                              <w:rPr>
                                <w:i/>
                                <w:color w:val="FF0000"/>
                                <w:sz w:val="15"/>
                                <w:szCs w:val="15"/>
                              </w:rPr>
                            </w:pPr>
                            <w:r>
                              <w:rPr>
                                <w:i/>
                                <w:color w:val="FF0000"/>
                                <w:sz w:val="16"/>
                              </w:rPr>
                              <w:t>Si les formulations standard ne sont pas pertinentes, il faut les remplacer en écrasant le texte</w:t>
                            </w:r>
                          </w:p>
                        </w:txbxContent>
                      </v:textbox>
                      <w10:wrap type="tight"/>
                    </v:shape>
                  </w:pict>
                </mc:Fallback>
              </mc:AlternateContent>
            </w:r>
            <w:r>
              <w:rPr>
                <w:sz w:val="18"/>
              </w:rPr>
              <w:t>Sous-traitance</w:t>
            </w:r>
          </w:p>
        </w:tc>
        <w:tc>
          <w:tcPr>
            <w:tcW w:w="6804" w:type="dxa"/>
          </w:tcPr>
          <w:p w14:paraId="0C18F783" w14:textId="77777777" w:rsidR="004042A8" w:rsidRPr="004042A8" w:rsidRDefault="004042A8" w:rsidP="004042A8">
            <w:pPr>
              <w:tabs>
                <w:tab w:val="left" w:pos="490"/>
              </w:tabs>
              <w:suppressAutoHyphens/>
              <w:spacing w:line="240" w:lineRule="auto"/>
              <w:textboxTightWrap w:val="firstAndLastLine"/>
              <w:rPr>
                <w:rFonts w:eastAsia="Times" w:cs="Arial"/>
                <w:color w:val="auto"/>
                <w:sz w:val="18"/>
                <w:szCs w:val="18"/>
              </w:rPr>
            </w:pPr>
            <w:r>
              <w:rPr>
                <w:color w:val="0070C0"/>
                <w:sz w:val="18"/>
              </w:rPr>
              <w:t>Admis</w:t>
            </w:r>
            <w:r>
              <w:rPr>
                <w:color w:val="auto"/>
                <w:sz w:val="18"/>
              </w:rPr>
              <w:t xml:space="preserve">, à condition qu’ils ne fournissent </w:t>
            </w:r>
            <w:r>
              <w:rPr>
                <w:color w:val="0000FF"/>
                <w:sz w:val="18"/>
              </w:rPr>
              <w:t xml:space="preserve">pas plus de 50 % </w:t>
            </w:r>
            <w:r>
              <w:rPr>
                <w:color w:val="auto"/>
                <w:sz w:val="18"/>
              </w:rPr>
              <w:t>des prestations totales. Les candidatures multiples de sous-traitants sont autorisées. Ils devront figurer dans le dossier de l’offre.</w:t>
            </w:r>
          </w:p>
          <w:p w14:paraId="34DC2712" w14:textId="77777777" w:rsidR="004042A8" w:rsidRPr="004042A8" w:rsidRDefault="004042A8" w:rsidP="004042A8">
            <w:pPr>
              <w:tabs>
                <w:tab w:val="left" w:pos="490"/>
              </w:tabs>
              <w:suppressAutoHyphens/>
              <w:spacing w:line="240" w:lineRule="auto"/>
              <w:textboxTightWrap w:val="firstAndLastLine"/>
              <w:rPr>
                <w:rFonts w:eastAsia="Times" w:cs="Arial"/>
                <w:color w:val="auto"/>
                <w:sz w:val="18"/>
                <w:szCs w:val="18"/>
              </w:rPr>
            </w:pPr>
            <w:r>
              <w:rPr>
                <w:color w:val="auto"/>
                <w:sz w:val="18"/>
              </w:rPr>
              <w:t>Les données relatives aux sous-traitants seront également examinées.</w:t>
            </w:r>
          </w:p>
          <w:p w14:paraId="7CD3A624" w14:textId="67CC5215" w:rsidR="004042A8" w:rsidRPr="004042A8" w:rsidRDefault="004042A8" w:rsidP="004042A8">
            <w:pPr>
              <w:tabs>
                <w:tab w:val="left" w:pos="490"/>
              </w:tabs>
              <w:suppressAutoHyphens/>
              <w:spacing w:line="240" w:lineRule="auto"/>
              <w:textboxTightWrap w:val="firstAndLastLine"/>
              <w:rPr>
                <w:rFonts w:eastAsia="Times" w:cs="Arial"/>
                <w:color w:val="auto"/>
                <w:sz w:val="18"/>
                <w:szCs w:val="18"/>
              </w:rPr>
            </w:pPr>
            <w:r>
              <w:rPr>
                <w:color w:val="auto"/>
                <w:sz w:val="18"/>
              </w:rPr>
              <w:t>La prestation caractéristiqu</w:t>
            </w:r>
            <w:r w:rsidR="0056129A">
              <w:rPr>
                <w:color w:val="auto"/>
                <w:sz w:val="18"/>
              </w:rPr>
              <w:t xml:space="preserve">e doit en principe être </w:t>
            </w:r>
            <w:r w:rsidR="0056129A" w:rsidRPr="00C3390C">
              <w:rPr>
                <w:color w:val="auto"/>
                <w:sz w:val="18"/>
              </w:rPr>
              <w:t>fournie par le soumissionnaire</w:t>
            </w:r>
            <w:r w:rsidRPr="00C3390C">
              <w:rPr>
                <w:color w:val="auto"/>
                <w:sz w:val="18"/>
              </w:rPr>
              <w:t>.</w:t>
            </w:r>
          </w:p>
          <w:p w14:paraId="61CB4E48" w14:textId="77777777" w:rsidR="00345728" w:rsidRPr="004042A8" w:rsidRDefault="00345728" w:rsidP="002D6944">
            <w:pPr>
              <w:pStyle w:val="Standart"/>
              <w:tabs>
                <w:tab w:val="left" w:pos="490"/>
              </w:tabs>
              <w:suppressAutoHyphens/>
              <w:rPr>
                <w:sz w:val="18"/>
                <w:szCs w:val="18"/>
              </w:rPr>
            </w:pPr>
          </w:p>
          <w:p w14:paraId="6FFF8460" w14:textId="62ABC7F7" w:rsidR="002D6944" w:rsidRPr="004042A8" w:rsidRDefault="002D6944" w:rsidP="00FD5511">
            <w:pPr>
              <w:pStyle w:val="Standart"/>
              <w:tabs>
                <w:tab w:val="left" w:pos="490"/>
              </w:tabs>
              <w:suppressAutoHyphens/>
              <w:rPr>
                <w:sz w:val="18"/>
                <w:szCs w:val="18"/>
                <w:lang w:val="fr-CH"/>
              </w:rPr>
            </w:pPr>
          </w:p>
        </w:tc>
      </w:tr>
      <w:tr w:rsidR="002D6944" w:rsidRPr="00DA54E3" w14:paraId="37FAE5ED" w14:textId="77777777" w:rsidTr="00242013">
        <w:trPr>
          <w:trHeight w:val="1802"/>
        </w:trPr>
        <w:tc>
          <w:tcPr>
            <w:tcW w:w="508" w:type="dxa"/>
          </w:tcPr>
          <w:p w14:paraId="673DA407" w14:textId="733511DC" w:rsidR="002D6944" w:rsidRPr="008E1628" w:rsidRDefault="002D6944" w:rsidP="00D14CB0">
            <w:pPr>
              <w:tabs>
                <w:tab w:val="left" w:pos="426"/>
                <w:tab w:val="left" w:pos="4962"/>
              </w:tabs>
              <w:suppressAutoHyphens/>
              <w:spacing w:line="240" w:lineRule="auto"/>
              <w:ind w:left="426" w:hanging="426"/>
              <w:rPr>
                <w:rFonts w:cs="Arial"/>
                <w:sz w:val="18"/>
                <w:szCs w:val="18"/>
              </w:rPr>
            </w:pPr>
            <w:r>
              <w:rPr>
                <w:sz w:val="18"/>
              </w:rPr>
              <w:t>3.7</w:t>
            </w:r>
          </w:p>
        </w:tc>
        <w:tc>
          <w:tcPr>
            <w:tcW w:w="3037" w:type="dxa"/>
            <w:hideMark/>
          </w:tcPr>
          <w:p w14:paraId="244583DA" w14:textId="06DABD62" w:rsidR="002D6944" w:rsidRPr="00CA0DAA" w:rsidRDefault="002D6944" w:rsidP="00D14CB0">
            <w:pPr>
              <w:tabs>
                <w:tab w:val="left" w:pos="426"/>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98528" behindDoc="1" locked="0" layoutInCell="1" allowOverlap="1" wp14:anchorId="7238792A" wp14:editId="25B46486">
                      <wp:simplePos x="0" y="0"/>
                      <wp:positionH relativeFrom="column">
                        <wp:posOffset>-53975</wp:posOffset>
                      </wp:positionH>
                      <wp:positionV relativeFrom="paragraph">
                        <wp:posOffset>191770</wp:posOffset>
                      </wp:positionV>
                      <wp:extent cx="1868170" cy="457200"/>
                      <wp:effectExtent l="0" t="0" r="0" b="0"/>
                      <wp:wrapTight wrapText="bothSides">
                        <wp:wrapPolygon edited="0">
                          <wp:start x="0" y="0"/>
                          <wp:lineTo x="0" y="20700"/>
                          <wp:lineTo x="21365" y="20700"/>
                          <wp:lineTo x="21365" y="0"/>
                          <wp:lineTo x="0" y="0"/>
                        </wp:wrapPolygon>
                      </wp:wrapTight>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4572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B4709C1" w14:textId="690E7537" w:rsidR="00A66EFA" w:rsidRPr="00064107" w:rsidRDefault="00A66EFA" w:rsidP="00064107">
                                  <w:pPr>
                                    <w:spacing w:after="60" w:line="240" w:lineRule="auto"/>
                                    <w:rPr>
                                      <w:i/>
                                      <w:color w:val="FF0000"/>
                                      <w:sz w:val="15"/>
                                      <w:szCs w:val="15"/>
                                    </w:rPr>
                                  </w:pPr>
                                  <w:r>
                                    <w:rPr>
                                      <w:i/>
                                      <w:color w:val="FF0000"/>
                                      <w:sz w:val="16"/>
                                    </w:rPr>
                                    <w:t>Insérer les critères dans leur intégralité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8792A" id="Textfeld 13" o:spid="_x0000_s1043" type="#_x0000_t202" style="position:absolute;margin-left:-4.25pt;margin-top:15.1pt;width:147.1pt;height:36pt;z-index:-25151795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" fillcolor="#f6f8fc [184]" stroked="f">
                      <v:fill color2="#c7d4ed [984]" rotate="t" colors="0 #f6f8fc;48497f #abc0e4;54395f #abc0e4;1 #c7d5ed" focus="100%" type="gradient"/>
                      <v:textbox>
                        <w:txbxContent>
                          <w:p w14:paraId="0B4709C1" w14:textId="690E7537" w:rsidR="00A66EFA" w:rsidRPr="00064107" w:rsidRDefault="00A66EFA" w:rsidP="00064107">
                            <w:pPr>
                              <w:spacing w:after="60" w:line="240" w:lineRule="auto"/>
                              <w:rPr>
                                <w:i/>
                                <w:color w:val="FF0000"/>
                                <w:sz w:val="15"/>
                                <w:szCs w:val="15"/>
                              </w:rPr>
                            </w:pPr>
                            <w:r>
                              <w:rPr>
                                <w:i/>
                                <w:color w:val="FF0000"/>
                                <w:sz w:val="16"/>
                              </w:rPr>
                              <w:t>Insérer les critères dans leur intégralité</w:t>
                            </w:r>
                          </w:p>
                        </w:txbxContent>
                      </v:textbox>
                      <w10:wrap type="tight"/>
                    </v:shape>
                  </w:pict>
                </mc:Fallback>
              </mc:AlternateContent>
            </w:r>
            <w:r>
              <w:rPr>
                <w:sz w:val="18"/>
              </w:rPr>
              <w:t>Critères de qualification</w:t>
            </w:r>
          </w:p>
        </w:tc>
        <w:tc>
          <w:tcPr>
            <w:tcW w:w="6804" w:type="dxa"/>
          </w:tcPr>
          <w:p w14:paraId="64C3F5D7" w14:textId="3BB9D3E7" w:rsidR="002D6944" w:rsidRPr="000337E0" w:rsidRDefault="002D6944" w:rsidP="002D6944">
            <w:pPr>
              <w:tabs>
                <w:tab w:val="left" w:pos="497"/>
                <w:tab w:val="left" w:pos="2448"/>
                <w:tab w:val="left" w:pos="2907"/>
                <w:tab w:val="left" w:pos="4962"/>
              </w:tabs>
              <w:suppressAutoHyphens/>
              <w:spacing w:line="240" w:lineRule="auto"/>
              <w:rPr>
                <w:rFonts w:cs="Arial"/>
                <w:sz w:val="18"/>
                <w:szCs w:val="18"/>
              </w:rPr>
            </w:pPr>
            <w:r>
              <w:rPr>
                <w:sz w:val="18"/>
              </w:rPr>
              <w:t>Les entreprises économiquement et techniquement aptes à assumer le mandat, et pouvant apporter la preuve de leur aptitude sont invitées à déposer une offre en CHF :</w:t>
            </w:r>
          </w:p>
          <w:p w14:paraId="4CBB26F3" w14:textId="77777777" w:rsidR="002D6944" w:rsidRPr="0031185C" w:rsidRDefault="002D6944" w:rsidP="002D6944">
            <w:pPr>
              <w:tabs>
                <w:tab w:val="left" w:pos="497"/>
                <w:tab w:val="left" w:pos="2448"/>
                <w:tab w:val="left" w:pos="2907"/>
                <w:tab w:val="left" w:pos="4962"/>
              </w:tabs>
              <w:suppressAutoHyphens/>
              <w:spacing w:line="240" w:lineRule="auto"/>
              <w:rPr>
                <w:rFonts w:cs="Arial"/>
                <w:color w:val="0070C0"/>
                <w:sz w:val="18"/>
                <w:szCs w:val="18"/>
              </w:rPr>
            </w:pPr>
            <w:r>
              <w:rPr>
                <w:color w:val="0070C0"/>
                <w:sz w:val="18"/>
              </w:rPr>
              <w:t>CQ1 : EXPÉRIENCE / RÉFÉRENCE DE L’ENTREPRISE</w:t>
            </w:r>
          </w:p>
          <w:p w14:paraId="42D21D0E" w14:textId="77777777" w:rsidR="002D6944" w:rsidRPr="0031185C" w:rsidRDefault="002D6944" w:rsidP="002D6944">
            <w:pPr>
              <w:tabs>
                <w:tab w:val="left" w:pos="497"/>
                <w:tab w:val="left" w:pos="2448"/>
                <w:tab w:val="left" w:pos="2907"/>
                <w:tab w:val="left" w:pos="4962"/>
              </w:tabs>
              <w:suppressAutoHyphens/>
              <w:spacing w:line="240" w:lineRule="auto"/>
              <w:rPr>
                <w:rFonts w:cs="Arial"/>
                <w:color w:val="0070C0"/>
                <w:sz w:val="18"/>
                <w:szCs w:val="18"/>
              </w:rPr>
            </w:pPr>
            <w:r>
              <w:rPr>
                <w:color w:val="0070C0"/>
                <w:sz w:val="18"/>
              </w:rPr>
              <w:t>CQ2 : PERSONNE CLÉ, RÉFÉRENCE</w:t>
            </w:r>
          </w:p>
          <w:p w14:paraId="11B187B1" w14:textId="06738026" w:rsidR="002D6944" w:rsidRPr="0031185C" w:rsidRDefault="002D6944" w:rsidP="002D6944">
            <w:pPr>
              <w:tabs>
                <w:tab w:val="left" w:pos="497"/>
                <w:tab w:val="left" w:pos="2448"/>
                <w:tab w:val="left" w:pos="2907"/>
                <w:tab w:val="left" w:pos="4962"/>
              </w:tabs>
              <w:suppressAutoHyphens/>
              <w:spacing w:line="240" w:lineRule="auto"/>
              <w:rPr>
                <w:rFonts w:cs="Arial"/>
                <w:color w:val="0070C0"/>
                <w:sz w:val="18"/>
                <w:szCs w:val="18"/>
              </w:rPr>
            </w:pPr>
            <w:r>
              <w:rPr>
                <w:color w:val="0070C0"/>
                <w:sz w:val="18"/>
              </w:rPr>
              <w:t>CQ3 : PREUVE DE DISPONIBILITÉ</w:t>
            </w:r>
          </w:p>
          <w:p w14:paraId="73835A34" w14:textId="0DD1815F" w:rsidR="002D6944" w:rsidRPr="000337E0" w:rsidRDefault="002D6944" w:rsidP="002D6944">
            <w:pPr>
              <w:tabs>
                <w:tab w:val="left" w:pos="497"/>
                <w:tab w:val="left" w:pos="2448"/>
                <w:tab w:val="left" w:pos="2907"/>
                <w:tab w:val="left" w:pos="4962"/>
              </w:tabs>
              <w:suppressAutoHyphens/>
              <w:spacing w:line="240" w:lineRule="auto"/>
              <w:rPr>
                <w:rFonts w:cs="Arial"/>
                <w:color w:val="0070C0"/>
                <w:sz w:val="18"/>
                <w:szCs w:val="18"/>
              </w:rPr>
            </w:pPr>
            <w:r>
              <w:rPr>
                <w:color w:val="0070C0"/>
                <w:sz w:val="18"/>
              </w:rPr>
              <w:t>CQ4 : APTITUDE ÉCONOMIQUE / FINANCIÉRE</w:t>
            </w:r>
          </w:p>
          <w:p w14:paraId="7A46A77E" w14:textId="69544AFA" w:rsidR="000337E0" w:rsidRDefault="000337E0" w:rsidP="002D6944">
            <w:pPr>
              <w:tabs>
                <w:tab w:val="left" w:pos="497"/>
                <w:tab w:val="left" w:pos="2448"/>
                <w:tab w:val="left" w:pos="2907"/>
                <w:tab w:val="left" w:pos="4962"/>
              </w:tabs>
              <w:suppressAutoHyphens/>
              <w:spacing w:line="240" w:lineRule="auto"/>
              <w:rPr>
                <w:rFonts w:cs="Arial"/>
                <w:i/>
                <w:color w:val="auto"/>
                <w:sz w:val="18"/>
                <w:szCs w:val="18"/>
                <w:lang w:val="fr-CH"/>
              </w:rPr>
            </w:pPr>
          </w:p>
          <w:p w14:paraId="6B6E1362" w14:textId="1535D101" w:rsidR="000337E0" w:rsidRPr="00FD7E3B" w:rsidRDefault="000337E0" w:rsidP="002D6944">
            <w:pPr>
              <w:tabs>
                <w:tab w:val="left" w:pos="497"/>
                <w:tab w:val="left" w:pos="2448"/>
                <w:tab w:val="left" w:pos="2907"/>
                <w:tab w:val="left" w:pos="4962"/>
              </w:tabs>
              <w:suppressAutoHyphens/>
              <w:spacing w:line="240" w:lineRule="auto"/>
              <w:rPr>
                <w:rFonts w:cs="Arial"/>
                <w:i/>
                <w:color w:val="auto"/>
                <w:sz w:val="18"/>
                <w:szCs w:val="18"/>
              </w:rPr>
            </w:pPr>
            <w:r>
              <w:rPr>
                <w:b/>
                <w:noProof/>
                <w:color w:val="0070C0"/>
                <w:sz w:val="18"/>
                <w:lang w:val="de-CH"/>
              </w:rPr>
              <mc:AlternateContent>
                <mc:Choice Requires="wps">
                  <w:drawing>
                    <wp:anchor distT="0" distB="0" distL="114300" distR="114300" simplePos="0" relativeHeight="251812864" behindDoc="0" locked="0" layoutInCell="1" allowOverlap="1" wp14:anchorId="21BBB512" wp14:editId="2AE74193">
                      <wp:simplePos x="0" y="0"/>
                      <wp:positionH relativeFrom="column">
                        <wp:posOffset>-210820</wp:posOffset>
                      </wp:positionH>
                      <wp:positionV relativeFrom="paragraph">
                        <wp:posOffset>61595</wp:posOffset>
                      </wp:positionV>
                      <wp:extent cx="4425950" cy="1466850"/>
                      <wp:effectExtent l="0" t="0" r="12700" b="19050"/>
                      <wp:wrapNone/>
                      <wp:docPr id="18"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1466850"/>
                              </a:xfrm>
                              <a:prstGeom prst="rect">
                                <a:avLst/>
                              </a:prstGeom>
                              <a:solidFill>
                                <a:srgbClr val="FFFF99"/>
                              </a:solidFill>
                              <a:ln w="9525">
                                <a:solidFill>
                                  <a:srgbClr val="000000"/>
                                </a:solidFill>
                                <a:miter lim="800000"/>
                                <a:headEnd/>
                                <a:tailEnd/>
                              </a:ln>
                            </wps:spPr>
                            <wps:txbx>
                              <w:txbxContent>
                                <w:p w14:paraId="4C63B05D" w14:textId="77777777" w:rsidR="00A66EFA" w:rsidRPr="005F529C" w:rsidRDefault="00A66EFA" w:rsidP="000337E0">
                                  <w:pPr>
                                    <w:spacing w:line="220" w:lineRule="exact"/>
                                    <w:rPr>
                                      <w:rFonts w:cs="Arial"/>
                                      <w:i/>
                                      <w:sz w:val="16"/>
                                      <w:szCs w:val="16"/>
                                    </w:rPr>
                                  </w:pPr>
                                  <w:r w:rsidRPr="005F529C">
                                    <w:rPr>
                                      <w:b/>
                                      <w:bCs/>
                                      <w:i/>
                                    </w:rPr>
                                    <w:t>Les critères à remplir et les justificatifs requis doivent être énumérés un par un :</w:t>
                                  </w:r>
                                  <w:r w:rsidRPr="005F529C">
                                    <w:rPr>
                                      <w:i/>
                                      <w:sz w:val="16"/>
                                    </w:rPr>
                                    <w:t xml:space="preserve"> </w:t>
                                  </w:r>
                                </w:p>
                                <w:p w14:paraId="2771B62E" w14:textId="77777777" w:rsidR="00A66EFA" w:rsidRPr="005F529C" w:rsidRDefault="00A66EFA" w:rsidP="000337E0">
                                  <w:pPr>
                                    <w:numPr>
                                      <w:ilvl w:val="0"/>
                                      <w:numId w:val="3"/>
                                    </w:numPr>
                                    <w:tabs>
                                      <w:tab w:val="clear" w:pos="720"/>
                                      <w:tab w:val="num" w:pos="142"/>
                                    </w:tabs>
                                    <w:spacing w:line="220" w:lineRule="exact"/>
                                    <w:ind w:left="142" w:hanging="142"/>
                                    <w:rPr>
                                      <w:rFonts w:cs="Arial"/>
                                      <w:i/>
                                      <w:sz w:val="16"/>
                                      <w:szCs w:val="16"/>
                                    </w:rPr>
                                  </w:pPr>
                                  <w:r w:rsidRPr="005F529C">
                                    <w:rPr>
                                      <w:i/>
                                      <w:sz w:val="16"/>
                                    </w:rPr>
                                    <w:t xml:space="preserve">- sans renvoi au dossier d’appel d’offres (seulement concernant le modèle à remplir « Dossier d’offre ») </w:t>
                                  </w:r>
                                </w:p>
                                <w:p w14:paraId="5066C6BF" w14:textId="77777777" w:rsidR="00A66EFA" w:rsidRPr="005F529C" w:rsidRDefault="00A66EFA" w:rsidP="000337E0">
                                  <w:pPr>
                                    <w:numPr>
                                      <w:ilvl w:val="0"/>
                                      <w:numId w:val="3"/>
                                    </w:numPr>
                                    <w:tabs>
                                      <w:tab w:val="clear" w:pos="720"/>
                                      <w:tab w:val="num" w:pos="142"/>
                                    </w:tabs>
                                    <w:spacing w:line="220" w:lineRule="exact"/>
                                    <w:ind w:left="142" w:hanging="142"/>
                                    <w:rPr>
                                      <w:rFonts w:cs="Arial"/>
                                      <w:i/>
                                      <w:sz w:val="18"/>
                                      <w:szCs w:val="16"/>
                                    </w:rPr>
                                  </w:pPr>
                                  <w:r w:rsidRPr="005F529C">
                                    <w:rPr>
                                      <w:i/>
                                      <w:sz w:val="16"/>
                                    </w:rPr>
                                    <w:t>sans recours à des formatages spéciaux comme les tabulateurs ainsi que les listes et numérotations automatiques. Ne pas séparer les mots !</w:t>
                                  </w:r>
                                </w:p>
                                <w:p w14:paraId="11E36488" w14:textId="77777777" w:rsidR="00A66EFA" w:rsidRPr="005F529C" w:rsidRDefault="00A66EFA" w:rsidP="000337E0">
                                  <w:pPr>
                                    <w:spacing w:line="220" w:lineRule="exact"/>
                                    <w:rPr>
                                      <w:rFonts w:cs="Arial"/>
                                      <w:b/>
                                      <w:i/>
                                      <w:color w:val="FF0000"/>
                                      <w:sz w:val="16"/>
                                      <w:szCs w:val="16"/>
                                    </w:rPr>
                                  </w:pPr>
                                </w:p>
                                <w:p w14:paraId="5B947266" w14:textId="77777777" w:rsidR="00A66EFA" w:rsidRPr="005F529C" w:rsidRDefault="00A66EFA" w:rsidP="000337E0">
                                  <w:pPr>
                                    <w:spacing w:line="220" w:lineRule="exact"/>
                                    <w:rPr>
                                      <w:rFonts w:cs="Arial"/>
                                      <w:b/>
                                      <w:i/>
                                      <w:color w:val="FF0000"/>
                                      <w:sz w:val="16"/>
                                      <w:szCs w:val="16"/>
                                    </w:rPr>
                                  </w:pPr>
                                  <w:r w:rsidRPr="005F529C">
                                    <w:rPr>
                                      <w:b/>
                                      <w:i/>
                                      <w:color w:val="FF0000"/>
                                      <w:sz w:val="16"/>
                                    </w:rPr>
                                    <w:t>On doit pouvoir répondre par « oui » ou « non » aux critères (pas d’appréciation) !!!</w:t>
                                  </w:r>
                                </w:p>
                                <w:p w14:paraId="68F58759" w14:textId="77777777" w:rsidR="00A66EFA" w:rsidRPr="000B2903" w:rsidRDefault="00A66EFA" w:rsidP="000337E0">
                                  <w:pPr>
                                    <w:spacing w:line="220" w:lineRule="exact"/>
                                    <w:rPr>
                                      <w:rFonts w:cs="Arial"/>
                                      <w:b/>
                                      <w:i/>
                                      <w:color w:val="FF0000"/>
                                      <w:sz w:val="16"/>
                                      <w:szCs w:val="16"/>
                                    </w:rPr>
                                  </w:pPr>
                                  <w:r w:rsidRPr="005F529C">
                                    <w:rPr>
                                      <w:b/>
                                      <w:i/>
                                      <w:color w:val="FF0000"/>
                                      <w:sz w:val="16"/>
                                    </w:rPr>
                                    <w:t>Les critères et justificatifs ci-contre sont des exemples, à adapter en fonction de l’appel d’offres.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BB512" id="_x0000_s1044" type="#_x0000_t202" style="position:absolute;margin-left:-16.6pt;margin-top:4.85pt;width:348.5pt;height:11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" fillcolor="#ff9">
                      <v:textbox>
                        <w:txbxContent>
                          <w:p w14:paraId="4C63B05D" w14:textId="77777777" w:rsidR="00A66EFA" w:rsidRPr="005F529C" w:rsidRDefault="00A66EFA" w:rsidP="000337E0">
                            <w:pPr>
                              <w:spacing w:line="220" w:lineRule="exact"/>
                              <w:rPr>
                                <w:rFonts w:cs="Arial"/>
                                <w:i/>
                                <w:sz w:val="16"/>
                                <w:szCs w:val="16"/>
                              </w:rPr>
                            </w:pPr>
                            <w:r w:rsidRPr="005F529C">
                              <w:rPr>
                                <w:b/>
                                <w:bCs/>
                                <w:i/>
                              </w:rPr>
                              <w:t>Les critères à remplir et les justificatifs requis doivent être énumérés un par un :</w:t>
                            </w:r>
                            <w:r w:rsidRPr="005F529C">
                              <w:rPr>
                                <w:i/>
                                <w:sz w:val="16"/>
                              </w:rPr>
                              <w:t xml:space="preserve"> </w:t>
                            </w:r>
                          </w:p>
                          <w:p w14:paraId="2771B62E" w14:textId="77777777" w:rsidR="00A66EFA" w:rsidRPr="005F529C" w:rsidRDefault="00A66EFA" w:rsidP="000337E0">
                            <w:pPr>
                              <w:numPr>
                                <w:ilvl w:val="0"/>
                                <w:numId w:val="3"/>
                              </w:numPr>
                              <w:tabs>
                                <w:tab w:val="clear" w:pos="720"/>
                                <w:tab w:val="num" w:pos="142"/>
                              </w:tabs>
                              <w:spacing w:line="220" w:lineRule="exact"/>
                              <w:ind w:left="142" w:hanging="142"/>
                              <w:rPr>
                                <w:rFonts w:cs="Arial"/>
                                <w:i/>
                                <w:sz w:val="16"/>
                                <w:szCs w:val="16"/>
                              </w:rPr>
                            </w:pPr>
                            <w:r w:rsidRPr="005F529C">
                              <w:rPr>
                                <w:i/>
                                <w:sz w:val="16"/>
                              </w:rPr>
                              <w:t xml:space="preserve">- sans renvoi au dossier d’appel d’offres (seulement concernant le modèle à remplir « Dossier d’offre ») </w:t>
                            </w:r>
                          </w:p>
                          <w:p w14:paraId="5066C6BF" w14:textId="77777777" w:rsidR="00A66EFA" w:rsidRPr="005F529C" w:rsidRDefault="00A66EFA" w:rsidP="000337E0">
                            <w:pPr>
                              <w:numPr>
                                <w:ilvl w:val="0"/>
                                <w:numId w:val="3"/>
                              </w:numPr>
                              <w:tabs>
                                <w:tab w:val="clear" w:pos="720"/>
                                <w:tab w:val="num" w:pos="142"/>
                              </w:tabs>
                              <w:spacing w:line="220" w:lineRule="exact"/>
                              <w:ind w:left="142" w:hanging="142"/>
                              <w:rPr>
                                <w:rFonts w:cs="Arial"/>
                                <w:i/>
                                <w:sz w:val="18"/>
                                <w:szCs w:val="16"/>
                              </w:rPr>
                            </w:pPr>
                            <w:proofErr w:type="gramStart"/>
                            <w:r w:rsidRPr="005F529C">
                              <w:rPr>
                                <w:i/>
                                <w:sz w:val="16"/>
                              </w:rPr>
                              <w:t>sans</w:t>
                            </w:r>
                            <w:proofErr w:type="gramEnd"/>
                            <w:r w:rsidRPr="005F529C">
                              <w:rPr>
                                <w:i/>
                                <w:sz w:val="16"/>
                              </w:rPr>
                              <w:t xml:space="preserve"> recours à des formatages spéciaux comme les tabulateurs ainsi que les listes et numérotations automatiques. Ne pas séparer les mots !</w:t>
                            </w:r>
                          </w:p>
                          <w:p w14:paraId="11E36488" w14:textId="77777777" w:rsidR="00A66EFA" w:rsidRPr="005F529C" w:rsidRDefault="00A66EFA" w:rsidP="000337E0">
                            <w:pPr>
                              <w:spacing w:line="220" w:lineRule="exact"/>
                              <w:rPr>
                                <w:rFonts w:cs="Arial"/>
                                <w:b/>
                                <w:i/>
                                <w:color w:val="FF0000"/>
                                <w:sz w:val="16"/>
                                <w:szCs w:val="16"/>
                              </w:rPr>
                            </w:pPr>
                          </w:p>
                          <w:p w14:paraId="5B947266" w14:textId="77777777" w:rsidR="00A66EFA" w:rsidRPr="005F529C" w:rsidRDefault="00A66EFA" w:rsidP="000337E0">
                            <w:pPr>
                              <w:spacing w:line="220" w:lineRule="exact"/>
                              <w:rPr>
                                <w:rFonts w:cs="Arial"/>
                                <w:b/>
                                <w:i/>
                                <w:color w:val="FF0000"/>
                                <w:sz w:val="16"/>
                                <w:szCs w:val="16"/>
                              </w:rPr>
                            </w:pPr>
                            <w:r w:rsidRPr="005F529C">
                              <w:rPr>
                                <w:b/>
                                <w:i/>
                                <w:color w:val="FF0000"/>
                                <w:sz w:val="16"/>
                              </w:rPr>
                              <w:t>On doit pouvoir répondre par « oui » ou « non » aux critères (pas d’appréciation) !!!</w:t>
                            </w:r>
                          </w:p>
                          <w:p w14:paraId="68F58759" w14:textId="77777777" w:rsidR="00A66EFA" w:rsidRPr="000B2903" w:rsidRDefault="00A66EFA" w:rsidP="000337E0">
                            <w:pPr>
                              <w:spacing w:line="220" w:lineRule="exact"/>
                              <w:rPr>
                                <w:rFonts w:cs="Arial"/>
                                <w:b/>
                                <w:i/>
                                <w:color w:val="FF0000"/>
                                <w:sz w:val="16"/>
                                <w:szCs w:val="16"/>
                              </w:rPr>
                            </w:pPr>
                            <w:r w:rsidRPr="005F529C">
                              <w:rPr>
                                <w:b/>
                                <w:i/>
                                <w:color w:val="FF0000"/>
                                <w:sz w:val="16"/>
                              </w:rPr>
                              <w:t>Les critères et justificatifs ci-contre sont des exemples, à adapter en fonction de l’appel d’offres.</w:t>
                            </w:r>
                          </w:p>
                        </w:txbxContent>
                      </v:textbox>
                    </v:shape>
                  </w:pict>
                </mc:Fallback>
              </mc:AlternateContent>
            </w:r>
          </w:p>
          <w:p w14:paraId="55369D72" w14:textId="3AA54B98" w:rsidR="000337E0" w:rsidRPr="00FD7E3B" w:rsidRDefault="000337E0" w:rsidP="002D6944">
            <w:pPr>
              <w:tabs>
                <w:tab w:val="left" w:pos="497"/>
                <w:tab w:val="left" w:pos="2448"/>
                <w:tab w:val="left" w:pos="2907"/>
                <w:tab w:val="left" w:pos="4962"/>
              </w:tabs>
              <w:suppressAutoHyphens/>
              <w:spacing w:line="240" w:lineRule="auto"/>
              <w:rPr>
                <w:rFonts w:cs="Arial"/>
                <w:i/>
                <w:color w:val="auto"/>
                <w:sz w:val="18"/>
                <w:szCs w:val="18"/>
                <w:lang w:val="fr-CH"/>
              </w:rPr>
            </w:pPr>
          </w:p>
          <w:p w14:paraId="0406D9FC" w14:textId="25324961" w:rsidR="000337E0" w:rsidRPr="00FD7E3B" w:rsidRDefault="000337E0" w:rsidP="002D6944">
            <w:pPr>
              <w:tabs>
                <w:tab w:val="left" w:pos="497"/>
                <w:tab w:val="left" w:pos="2448"/>
                <w:tab w:val="left" w:pos="2907"/>
                <w:tab w:val="left" w:pos="4962"/>
              </w:tabs>
              <w:suppressAutoHyphens/>
              <w:spacing w:line="240" w:lineRule="auto"/>
              <w:rPr>
                <w:rFonts w:cs="Arial"/>
                <w:i/>
                <w:color w:val="auto"/>
                <w:sz w:val="18"/>
                <w:szCs w:val="18"/>
                <w:lang w:val="fr-CH"/>
              </w:rPr>
            </w:pPr>
          </w:p>
          <w:p w14:paraId="5B31D0A6" w14:textId="232C1EC6" w:rsidR="000337E0" w:rsidRPr="00FD7E3B" w:rsidRDefault="000337E0" w:rsidP="002D6944">
            <w:pPr>
              <w:tabs>
                <w:tab w:val="left" w:pos="497"/>
                <w:tab w:val="left" w:pos="2448"/>
                <w:tab w:val="left" w:pos="2907"/>
                <w:tab w:val="left" w:pos="4962"/>
              </w:tabs>
              <w:suppressAutoHyphens/>
              <w:spacing w:line="240" w:lineRule="auto"/>
              <w:rPr>
                <w:rFonts w:cs="Arial"/>
                <w:i/>
                <w:color w:val="auto"/>
                <w:sz w:val="18"/>
                <w:szCs w:val="18"/>
                <w:lang w:val="fr-CH"/>
              </w:rPr>
            </w:pPr>
          </w:p>
          <w:p w14:paraId="6EA566F9" w14:textId="08683592" w:rsidR="000337E0" w:rsidRPr="00FD7E3B" w:rsidRDefault="000337E0" w:rsidP="002D6944">
            <w:pPr>
              <w:tabs>
                <w:tab w:val="left" w:pos="497"/>
                <w:tab w:val="left" w:pos="2448"/>
                <w:tab w:val="left" w:pos="2907"/>
                <w:tab w:val="left" w:pos="4962"/>
              </w:tabs>
              <w:suppressAutoHyphens/>
              <w:spacing w:line="240" w:lineRule="auto"/>
              <w:rPr>
                <w:rFonts w:cs="Arial"/>
                <w:i/>
                <w:color w:val="auto"/>
                <w:sz w:val="18"/>
                <w:szCs w:val="18"/>
                <w:lang w:val="fr-CH"/>
              </w:rPr>
            </w:pPr>
          </w:p>
          <w:p w14:paraId="20DBC6AE" w14:textId="77777777" w:rsidR="000337E0" w:rsidRPr="00FD7E3B" w:rsidRDefault="000337E0" w:rsidP="002D6944">
            <w:pPr>
              <w:tabs>
                <w:tab w:val="left" w:pos="497"/>
                <w:tab w:val="left" w:pos="2448"/>
                <w:tab w:val="left" w:pos="2907"/>
                <w:tab w:val="left" w:pos="4962"/>
              </w:tabs>
              <w:suppressAutoHyphens/>
              <w:spacing w:line="240" w:lineRule="auto"/>
              <w:rPr>
                <w:rFonts w:cs="Arial"/>
                <w:i/>
                <w:color w:val="auto"/>
                <w:sz w:val="18"/>
                <w:szCs w:val="18"/>
                <w:lang w:val="fr-CH"/>
              </w:rPr>
            </w:pPr>
          </w:p>
          <w:p w14:paraId="0FD09464" w14:textId="77777777" w:rsidR="000337E0" w:rsidRPr="00FD7E3B" w:rsidRDefault="000337E0" w:rsidP="002D6944">
            <w:pPr>
              <w:tabs>
                <w:tab w:val="left" w:pos="497"/>
                <w:tab w:val="left" w:pos="2448"/>
                <w:tab w:val="left" w:pos="2907"/>
                <w:tab w:val="left" w:pos="4962"/>
              </w:tabs>
              <w:suppressAutoHyphens/>
              <w:spacing w:line="240" w:lineRule="auto"/>
              <w:rPr>
                <w:rFonts w:cs="Arial"/>
                <w:i/>
                <w:color w:val="auto"/>
                <w:sz w:val="18"/>
                <w:szCs w:val="18"/>
                <w:lang w:val="fr-CH"/>
              </w:rPr>
            </w:pPr>
          </w:p>
          <w:p w14:paraId="5BC05ED3" w14:textId="77777777" w:rsidR="000337E0" w:rsidRPr="00FD7E3B" w:rsidRDefault="000337E0" w:rsidP="002D6944">
            <w:pPr>
              <w:tabs>
                <w:tab w:val="left" w:pos="497"/>
                <w:tab w:val="left" w:pos="2448"/>
                <w:tab w:val="left" w:pos="2907"/>
                <w:tab w:val="left" w:pos="4962"/>
              </w:tabs>
              <w:suppressAutoHyphens/>
              <w:spacing w:line="240" w:lineRule="auto"/>
              <w:rPr>
                <w:rFonts w:cs="Arial"/>
                <w:i/>
                <w:color w:val="auto"/>
                <w:sz w:val="18"/>
                <w:szCs w:val="18"/>
                <w:lang w:val="fr-CH"/>
              </w:rPr>
            </w:pPr>
          </w:p>
          <w:p w14:paraId="147500BF" w14:textId="77777777" w:rsidR="000337E0" w:rsidRPr="00FD7E3B" w:rsidRDefault="000337E0" w:rsidP="002D6944">
            <w:pPr>
              <w:tabs>
                <w:tab w:val="left" w:pos="497"/>
                <w:tab w:val="left" w:pos="2448"/>
                <w:tab w:val="left" w:pos="2907"/>
                <w:tab w:val="left" w:pos="4962"/>
              </w:tabs>
              <w:suppressAutoHyphens/>
              <w:spacing w:line="240" w:lineRule="auto"/>
              <w:rPr>
                <w:rFonts w:cs="Arial"/>
                <w:i/>
                <w:color w:val="auto"/>
                <w:sz w:val="18"/>
                <w:szCs w:val="18"/>
                <w:lang w:val="fr-CH"/>
              </w:rPr>
            </w:pPr>
          </w:p>
          <w:p w14:paraId="735F6447" w14:textId="77777777" w:rsidR="000337E0" w:rsidRPr="00FD7E3B" w:rsidRDefault="000337E0" w:rsidP="002D6944">
            <w:pPr>
              <w:tabs>
                <w:tab w:val="left" w:pos="497"/>
                <w:tab w:val="left" w:pos="2448"/>
                <w:tab w:val="left" w:pos="2907"/>
                <w:tab w:val="left" w:pos="4962"/>
              </w:tabs>
              <w:suppressAutoHyphens/>
              <w:spacing w:line="240" w:lineRule="auto"/>
              <w:rPr>
                <w:rFonts w:cs="Arial"/>
                <w:i/>
                <w:color w:val="auto"/>
                <w:sz w:val="18"/>
                <w:szCs w:val="18"/>
                <w:lang w:val="fr-CH"/>
              </w:rPr>
            </w:pPr>
          </w:p>
          <w:p w14:paraId="773D8E73" w14:textId="77777777" w:rsidR="000337E0" w:rsidRPr="00FD7E3B" w:rsidRDefault="000337E0" w:rsidP="002D6944">
            <w:pPr>
              <w:tabs>
                <w:tab w:val="left" w:pos="497"/>
                <w:tab w:val="left" w:pos="2448"/>
                <w:tab w:val="left" w:pos="2907"/>
                <w:tab w:val="left" w:pos="4962"/>
              </w:tabs>
              <w:suppressAutoHyphens/>
              <w:spacing w:line="240" w:lineRule="auto"/>
              <w:rPr>
                <w:rFonts w:cs="Arial"/>
                <w:i/>
                <w:color w:val="auto"/>
                <w:sz w:val="18"/>
                <w:szCs w:val="18"/>
                <w:lang w:val="fr-CH"/>
              </w:rPr>
            </w:pPr>
          </w:p>
          <w:p w14:paraId="409890E1" w14:textId="0FF2F8C0" w:rsidR="000337E0" w:rsidRPr="00FD7E3B" w:rsidRDefault="000337E0" w:rsidP="002D6944">
            <w:pPr>
              <w:tabs>
                <w:tab w:val="left" w:pos="497"/>
                <w:tab w:val="left" w:pos="2448"/>
                <w:tab w:val="left" w:pos="2907"/>
                <w:tab w:val="left" w:pos="4962"/>
              </w:tabs>
              <w:suppressAutoHyphens/>
              <w:spacing w:line="240" w:lineRule="auto"/>
              <w:rPr>
                <w:rFonts w:cs="Arial"/>
                <w:i/>
                <w:sz w:val="18"/>
                <w:szCs w:val="18"/>
                <w:lang w:val="fr-CH"/>
              </w:rPr>
            </w:pPr>
          </w:p>
        </w:tc>
      </w:tr>
      <w:tr w:rsidR="002D6944" w:rsidRPr="004278ED" w14:paraId="0B2536EC" w14:textId="77777777" w:rsidTr="00242013">
        <w:trPr>
          <w:cnfStyle w:val="000000100000" w:firstRow="0" w:lastRow="0" w:firstColumn="0" w:lastColumn="0" w:oddVBand="0" w:evenVBand="0" w:oddHBand="1" w:evenHBand="0" w:firstRowFirstColumn="0" w:firstRowLastColumn="0" w:lastRowFirstColumn="0" w:lastRowLastColumn="0"/>
          <w:trHeight w:val="995"/>
        </w:trPr>
        <w:tc>
          <w:tcPr>
            <w:tcW w:w="508" w:type="dxa"/>
          </w:tcPr>
          <w:p w14:paraId="6D164FA6" w14:textId="4DC52EC7" w:rsidR="002D6944" w:rsidRPr="008E1628" w:rsidRDefault="002D6944" w:rsidP="00D14CB0">
            <w:pPr>
              <w:tabs>
                <w:tab w:val="left" w:pos="426"/>
                <w:tab w:val="left" w:pos="4962"/>
              </w:tabs>
              <w:suppressAutoHyphens/>
              <w:spacing w:line="240" w:lineRule="auto"/>
              <w:ind w:left="426" w:hanging="426"/>
              <w:rPr>
                <w:rFonts w:cs="Arial"/>
                <w:sz w:val="18"/>
                <w:szCs w:val="18"/>
              </w:rPr>
            </w:pPr>
            <w:r>
              <w:rPr>
                <w:sz w:val="18"/>
              </w:rPr>
              <w:t>3.8</w:t>
            </w:r>
          </w:p>
        </w:tc>
        <w:tc>
          <w:tcPr>
            <w:tcW w:w="3037" w:type="dxa"/>
          </w:tcPr>
          <w:p w14:paraId="04661293" w14:textId="77777777" w:rsidR="002D6944" w:rsidRPr="00CA0DAA" w:rsidRDefault="002D6944" w:rsidP="00D14CB0">
            <w:pPr>
              <w:tabs>
                <w:tab w:val="left" w:pos="426"/>
                <w:tab w:val="left" w:pos="4962"/>
              </w:tabs>
              <w:suppressAutoHyphens/>
              <w:spacing w:line="240" w:lineRule="auto"/>
              <w:ind w:left="426" w:hanging="426"/>
              <w:rPr>
                <w:rFonts w:cs="Arial"/>
                <w:sz w:val="18"/>
                <w:szCs w:val="18"/>
              </w:rPr>
            </w:pPr>
            <w:r>
              <w:rPr>
                <w:sz w:val="18"/>
              </w:rPr>
              <w:t>Justificatifs requis</w:t>
            </w:r>
          </w:p>
          <w:p w14:paraId="19B4BCED" w14:textId="171570C7" w:rsidR="000833A0" w:rsidRPr="00CA0DAA" w:rsidRDefault="000833A0" w:rsidP="00D14CB0">
            <w:pPr>
              <w:tabs>
                <w:tab w:val="left" w:pos="426"/>
                <w:tab w:val="left" w:pos="4962"/>
              </w:tabs>
              <w:suppressAutoHyphens/>
              <w:spacing w:line="240" w:lineRule="auto"/>
              <w:ind w:left="426" w:hanging="426"/>
              <w:rPr>
                <w:rFonts w:cs="Arial"/>
                <w:sz w:val="18"/>
                <w:szCs w:val="18"/>
              </w:rPr>
            </w:pPr>
          </w:p>
          <w:p w14:paraId="5B379763" w14:textId="2E054ADF" w:rsidR="000833A0" w:rsidRPr="00CA0DAA" w:rsidRDefault="000833A0" w:rsidP="00D14CB0">
            <w:pPr>
              <w:tabs>
                <w:tab w:val="left" w:pos="426"/>
                <w:tab w:val="left" w:pos="4962"/>
              </w:tabs>
              <w:suppressAutoHyphens/>
              <w:spacing w:line="240" w:lineRule="auto"/>
              <w:ind w:left="426" w:hanging="426"/>
              <w:rPr>
                <w:rFonts w:cs="Arial"/>
                <w:sz w:val="18"/>
                <w:szCs w:val="18"/>
              </w:rPr>
            </w:pPr>
          </w:p>
          <w:p w14:paraId="73BFEC1F" w14:textId="77777777" w:rsidR="000833A0" w:rsidRPr="00CA0DAA" w:rsidRDefault="000833A0" w:rsidP="00D14CB0">
            <w:pPr>
              <w:tabs>
                <w:tab w:val="left" w:pos="426"/>
                <w:tab w:val="left" w:pos="4962"/>
              </w:tabs>
              <w:suppressAutoHyphens/>
              <w:spacing w:line="240" w:lineRule="auto"/>
              <w:ind w:left="426" w:hanging="426"/>
              <w:rPr>
                <w:rFonts w:cs="Arial"/>
                <w:sz w:val="18"/>
                <w:szCs w:val="18"/>
              </w:rPr>
            </w:pPr>
          </w:p>
          <w:p w14:paraId="4070CFED" w14:textId="77777777" w:rsidR="000833A0" w:rsidRPr="00CA0DAA" w:rsidRDefault="000833A0" w:rsidP="00D14CB0">
            <w:pPr>
              <w:tabs>
                <w:tab w:val="left" w:pos="426"/>
                <w:tab w:val="left" w:pos="4962"/>
              </w:tabs>
              <w:suppressAutoHyphens/>
              <w:spacing w:line="240" w:lineRule="auto"/>
              <w:ind w:left="426" w:hanging="426"/>
              <w:rPr>
                <w:rFonts w:cs="Arial"/>
                <w:sz w:val="18"/>
                <w:szCs w:val="18"/>
              </w:rPr>
            </w:pPr>
          </w:p>
          <w:p w14:paraId="7E49DF70" w14:textId="77777777" w:rsidR="000833A0" w:rsidRPr="00CA0DAA" w:rsidRDefault="000833A0" w:rsidP="00D14CB0">
            <w:pPr>
              <w:tabs>
                <w:tab w:val="left" w:pos="426"/>
                <w:tab w:val="left" w:pos="4962"/>
              </w:tabs>
              <w:suppressAutoHyphens/>
              <w:spacing w:line="240" w:lineRule="auto"/>
              <w:ind w:left="426" w:hanging="426"/>
              <w:rPr>
                <w:rFonts w:cs="Arial"/>
                <w:sz w:val="18"/>
                <w:szCs w:val="18"/>
              </w:rPr>
            </w:pPr>
          </w:p>
          <w:p w14:paraId="2841E957" w14:textId="77777777" w:rsidR="000833A0" w:rsidRPr="00CA0DAA" w:rsidRDefault="000833A0" w:rsidP="00D14CB0">
            <w:pPr>
              <w:tabs>
                <w:tab w:val="left" w:pos="426"/>
                <w:tab w:val="left" w:pos="4962"/>
              </w:tabs>
              <w:suppressAutoHyphens/>
              <w:spacing w:line="240" w:lineRule="auto"/>
              <w:ind w:left="426" w:hanging="426"/>
              <w:rPr>
                <w:rFonts w:cs="Arial"/>
                <w:sz w:val="18"/>
                <w:szCs w:val="18"/>
              </w:rPr>
            </w:pPr>
          </w:p>
          <w:p w14:paraId="4EE1F5C1" w14:textId="77777777" w:rsidR="000833A0" w:rsidRPr="00CA0DAA" w:rsidRDefault="000833A0" w:rsidP="00D14CB0">
            <w:pPr>
              <w:tabs>
                <w:tab w:val="left" w:pos="426"/>
                <w:tab w:val="left" w:pos="4962"/>
              </w:tabs>
              <w:suppressAutoHyphens/>
              <w:spacing w:line="240" w:lineRule="auto"/>
              <w:ind w:left="426" w:hanging="426"/>
              <w:rPr>
                <w:rFonts w:cs="Arial"/>
                <w:sz w:val="18"/>
                <w:szCs w:val="18"/>
              </w:rPr>
            </w:pPr>
          </w:p>
          <w:p w14:paraId="5CC74C00" w14:textId="7D555D1C" w:rsidR="000833A0" w:rsidRPr="00CA0DAA" w:rsidRDefault="000833A0" w:rsidP="00D14CB0">
            <w:pPr>
              <w:tabs>
                <w:tab w:val="left" w:pos="426"/>
                <w:tab w:val="left" w:pos="4962"/>
              </w:tabs>
              <w:suppressAutoHyphens/>
              <w:spacing w:line="240" w:lineRule="auto"/>
              <w:ind w:left="426" w:hanging="426"/>
              <w:rPr>
                <w:rFonts w:cs="Arial"/>
                <w:sz w:val="18"/>
                <w:szCs w:val="18"/>
              </w:rPr>
            </w:pPr>
          </w:p>
        </w:tc>
        <w:tc>
          <w:tcPr>
            <w:tcW w:w="6804" w:type="dxa"/>
          </w:tcPr>
          <w:p w14:paraId="767616E2" w14:textId="7CCC3465" w:rsidR="00A002D0" w:rsidRPr="005F529C" w:rsidRDefault="00A002D0" w:rsidP="007B25DA">
            <w:pPr>
              <w:tabs>
                <w:tab w:val="left" w:pos="497"/>
                <w:tab w:val="left" w:pos="4962"/>
              </w:tabs>
              <w:suppressAutoHyphens/>
              <w:spacing w:line="240" w:lineRule="auto"/>
              <w:rPr>
                <w:rFonts w:cs="Arial"/>
                <w:sz w:val="18"/>
                <w:szCs w:val="18"/>
              </w:rPr>
            </w:pPr>
            <w:r w:rsidRPr="005F529C">
              <w:rPr>
                <w:sz w:val="18"/>
              </w:rPr>
              <w:t xml:space="preserve">Les justificatifs / attestations suivants doivent être joints au dossier d’offre </w:t>
            </w:r>
            <w:r w:rsidRPr="005F529C">
              <w:rPr>
                <w:color w:val="0070C0"/>
                <w:sz w:val="18"/>
              </w:rPr>
              <w:t>(prédéfini)</w:t>
            </w:r>
            <w:r w:rsidRPr="005F529C">
              <w:rPr>
                <w:sz w:val="18"/>
              </w:rPr>
              <w:t>, faute de quoi celui-ci ne pourra pas être pris en considération :</w:t>
            </w:r>
          </w:p>
          <w:p w14:paraId="764FECFF" w14:textId="77777777" w:rsidR="007B25DA" w:rsidRPr="005F529C" w:rsidRDefault="007B25DA" w:rsidP="007B25DA">
            <w:pPr>
              <w:suppressAutoHyphens/>
              <w:spacing w:before="120"/>
              <w:rPr>
                <w:rFonts w:cs="Arial"/>
                <w:b/>
                <w:caps/>
                <w:color w:val="0070C0"/>
                <w:sz w:val="18"/>
              </w:rPr>
            </w:pPr>
            <w:r w:rsidRPr="005F529C">
              <w:rPr>
                <w:b/>
                <w:caps/>
                <w:color w:val="0070C0"/>
                <w:sz w:val="18"/>
              </w:rPr>
              <w:t>C1 : Expérience / référence de l'entreprise</w:t>
            </w:r>
          </w:p>
          <w:p w14:paraId="7343D9BC" w14:textId="77777777" w:rsidR="007B25DA" w:rsidRPr="005F529C" w:rsidRDefault="007B25DA" w:rsidP="007B25DA">
            <w:pPr>
              <w:suppressAutoHyphens/>
              <w:jc w:val="both"/>
              <w:rPr>
                <w:rFonts w:cs="Arial"/>
                <w:color w:val="0070C0"/>
                <w:sz w:val="18"/>
              </w:rPr>
            </w:pPr>
            <w:r w:rsidRPr="005F529C">
              <w:rPr>
                <w:color w:val="0070C0"/>
                <w:sz w:val="18"/>
              </w:rPr>
              <w:t>1 référence comparable.</w:t>
            </w:r>
          </w:p>
          <w:p w14:paraId="0D04FF1B" w14:textId="77777777" w:rsidR="007B25DA" w:rsidRPr="005F529C" w:rsidRDefault="007B25DA" w:rsidP="007B25DA">
            <w:pPr>
              <w:suppressAutoHyphens/>
              <w:jc w:val="both"/>
              <w:rPr>
                <w:rFonts w:cs="Arial"/>
                <w:color w:val="0070C0"/>
                <w:sz w:val="18"/>
              </w:rPr>
            </w:pPr>
            <w:r w:rsidRPr="005F529C">
              <w:rPr>
                <w:color w:val="0070C0"/>
                <w:sz w:val="18"/>
              </w:rPr>
              <w:t>Dans le cadre de l’évaluation de la qualification, une référence est reconnue comme étant comparable lorsqu’elle remplit au moins les conditions suivantes :</w:t>
            </w:r>
          </w:p>
          <w:p w14:paraId="13BB6163" w14:textId="77777777" w:rsidR="007B25DA" w:rsidRPr="005F529C" w:rsidRDefault="007B25DA" w:rsidP="007B25DA">
            <w:pPr>
              <w:pStyle w:val="Paragrafoelenco"/>
              <w:suppressAutoHyphens/>
              <w:ind w:left="0"/>
              <w:rPr>
                <w:rFonts w:cs="Arial"/>
                <w:color w:val="0070C0"/>
                <w:sz w:val="18"/>
              </w:rPr>
            </w:pPr>
            <w:r w:rsidRPr="005F529C">
              <w:rPr>
                <w:color w:val="0070C0"/>
                <w:sz w:val="18"/>
              </w:rPr>
              <w:t xml:space="preserve">a) Projet concernant </w:t>
            </w:r>
            <w:r w:rsidRPr="005F529C">
              <w:rPr>
                <w:color w:val="FF0000"/>
                <w:sz w:val="18"/>
              </w:rPr>
              <w:t>(REMARQUE : choisir entre tracé, tunnel, ouvrages d'art des routes nationales, des routes à grand débit ou de la voie ferrée) ;</w:t>
            </w:r>
          </w:p>
          <w:p w14:paraId="1693DDBF" w14:textId="77777777" w:rsidR="007B25DA" w:rsidRPr="005F529C" w:rsidRDefault="007B25DA" w:rsidP="007B25DA">
            <w:pPr>
              <w:pStyle w:val="Paragrafoelenco"/>
              <w:suppressAutoHyphens/>
              <w:spacing w:before="120"/>
              <w:ind w:left="0"/>
              <w:rPr>
                <w:rFonts w:cs="Arial"/>
                <w:color w:val="0070C0"/>
                <w:sz w:val="18"/>
              </w:rPr>
            </w:pPr>
            <w:r w:rsidRPr="005F529C">
              <w:rPr>
                <w:color w:val="0070C0"/>
                <w:sz w:val="18"/>
              </w:rPr>
              <w:lastRenderedPageBreak/>
              <w:t>b) Mandat de planificateur de la phase ….. à la phase ……… (phases SIA) ;</w:t>
            </w:r>
          </w:p>
          <w:p w14:paraId="41AEA681" w14:textId="77777777" w:rsidR="007B25DA" w:rsidRPr="005F529C" w:rsidRDefault="007B25DA" w:rsidP="007B25DA">
            <w:pPr>
              <w:pStyle w:val="Paragrafoelenco"/>
              <w:suppressAutoHyphens/>
              <w:spacing w:before="120"/>
              <w:ind w:left="0"/>
              <w:rPr>
                <w:rFonts w:cs="Arial"/>
                <w:color w:val="0070C0"/>
                <w:sz w:val="18"/>
              </w:rPr>
            </w:pPr>
            <w:r w:rsidRPr="005F529C">
              <w:rPr>
                <w:color w:val="0070C0"/>
                <w:sz w:val="18"/>
              </w:rPr>
              <w:t>c) Travail de référence terminé ;</w:t>
            </w:r>
          </w:p>
          <w:p w14:paraId="64366C97" w14:textId="77777777" w:rsidR="007B25DA" w:rsidRPr="005F529C" w:rsidRDefault="007B25DA" w:rsidP="007B25DA">
            <w:pPr>
              <w:suppressAutoHyphens/>
              <w:jc w:val="both"/>
              <w:rPr>
                <w:rFonts w:cs="Arial"/>
                <w:color w:val="FF0000"/>
                <w:sz w:val="18"/>
              </w:rPr>
            </w:pPr>
            <w:r w:rsidRPr="005F529C">
              <w:rPr>
                <w:color w:val="0070C0"/>
                <w:sz w:val="18"/>
              </w:rPr>
              <w:t xml:space="preserve">d) </w:t>
            </w:r>
            <w:r w:rsidRPr="005F529C">
              <w:rPr>
                <w:color w:val="FF0000"/>
                <w:sz w:val="18"/>
              </w:rPr>
              <w:t>(REMARQUE : si plusieurs phases sont exigées, ajouter le point suivant : « Si la référence ne contient pas toutes les phases demandées dans le point b), les phases manquantes peuvent être couvertes avec au maximum une deuxième référence ») ;</w:t>
            </w:r>
          </w:p>
          <w:p w14:paraId="16F0D2DF" w14:textId="77777777" w:rsidR="007B25DA" w:rsidRPr="005F529C" w:rsidRDefault="007B25DA" w:rsidP="007B25DA">
            <w:pPr>
              <w:pStyle w:val="Paragrafoelenco"/>
              <w:suppressAutoHyphens/>
              <w:ind w:left="0"/>
              <w:rPr>
                <w:rFonts w:cs="Arial"/>
                <w:color w:val="FF0000"/>
                <w:sz w:val="18"/>
              </w:rPr>
            </w:pPr>
            <w:r w:rsidRPr="005F529C">
              <w:rPr>
                <w:color w:val="0070C0"/>
                <w:sz w:val="18"/>
              </w:rPr>
              <w:t>e) Montant minimum des honoraires CHF </w:t>
            </w:r>
            <w:r w:rsidRPr="005F529C">
              <w:rPr>
                <w:color w:val="002060"/>
                <w:sz w:val="18"/>
              </w:rPr>
              <w:t>XX</w:t>
            </w:r>
            <w:r w:rsidRPr="005F529C">
              <w:rPr>
                <w:color w:val="0070C0"/>
                <w:sz w:val="18"/>
              </w:rPr>
              <w:t xml:space="preserve"> millions </w:t>
            </w:r>
            <w:r w:rsidRPr="005F529C">
              <w:rPr>
                <w:color w:val="FF0000"/>
                <w:sz w:val="18"/>
              </w:rPr>
              <w:t>(REMARQUE : si plusieurs phases sont demandées, ajouter le point suivant : « Si les phases manquant dans la première référence sont contenues dans une deuxième référence, le total des deux références doit atteindre le montant minimum des honoraires »).</w:t>
            </w:r>
          </w:p>
          <w:p w14:paraId="2FD66BB6" w14:textId="77777777" w:rsidR="007B25DA" w:rsidRPr="005F529C" w:rsidRDefault="007B25DA" w:rsidP="007B25DA">
            <w:pPr>
              <w:widowControl w:val="0"/>
              <w:suppressAutoHyphens/>
              <w:contextualSpacing/>
              <w:rPr>
                <w:rFonts w:eastAsia="Calibri"/>
                <w:color w:val="0070C0"/>
                <w:sz w:val="18"/>
                <w:szCs w:val="22"/>
              </w:rPr>
            </w:pPr>
            <w:r w:rsidRPr="005F529C">
              <w:rPr>
                <w:color w:val="0070C0"/>
                <w:sz w:val="18"/>
              </w:rPr>
              <w:t xml:space="preserve"> </w:t>
            </w:r>
          </w:p>
          <w:p w14:paraId="4FEEEF85" w14:textId="1CBB7C36" w:rsidR="007B25DA" w:rsidRPr="005F529C" w:rsidRDefault="007B25DA" w:rsidP="007B25DA">
            <w:pPr>
              <w:suppressAutoHyphens/>
              <w:spacing w:before="120"/>
              <w:rPr>
                <w:rFonts w:cs="Arial"/>
                <w:b/>
                <w:caps/>
                <w:noProof/>
                <w:color w:val="0070C0"/>
                <w:sz w:val="18"/>
              </w:rPr>
            </w:pPr>
            <w:r w:rsidRPr="005F529C">
              <w:rPr>
                <w:b/>
                <w:caps/>
                <w:color w:val="0070C0"/>
                <w:sz w:val="18"/>
              </w:rPr>
              <w:t>C2 : Personne clé, référence</w:t>
            </w:r>
          </w:p>
          <w:p w14:paraId="15E456CC" w14:textId="77777777" w:rsidR="007B25DA" w:rsidRPr="005F529C" w:rsidRDefault="007B25DA" w:rsidP="007B25DA">
            <w:pPr>
              <w:suppressAutoHyphens/>
              <w:jc w:val="both"/>
              <w:rPr>
                <w:rFonts w:cs="Arial"/>
                <w:color w:val="0070C0"/>
                <w:sz w:val="18"/>
              </w:rPr>
            </w:pPr>
            <w:r w:rsidRPr="005F529C">
              <w:rPr>
                <w:color w:val="0070C0"/>
                <w:sz w:val="18"/>
              </w:rPr>
              <w:t>Est considérée comme personne clé pour l'évaluation des critères d’aptitude la personne exerçant la fonction suivante dans le cadre du projet :</w:t>
            </w:r>
          </w:p>
          <w:p w14:paraId="73E29C29" w14:textId="77777777" w:rsidR="007B25DA" w:rsidRPr="005F529C" w:rsidRDefault="007B25DA" w:rsidP="007B25DA">
            <w:pPr>
              <w:suppressAutoHyphens/>
              <w:spacing w:before="120"/>
              <w:jc w:val="both"/>
              <w:rPr>
                <w:rFonts w:cs="Arial"/>
                <w:b/>
                <w:color w:val="0070C0"/>
                <w:sz w:val="18"/>
              </w:rPr>
            </w:pPr>
            <w:r w:rsidRPr="005F529C">
              <w:rPr>
                <w:b/>
                <w:caps/>
                <w:color w:val="0070C0"/>
                <w:sz w:val="18"/>
              </w:rPr>
              <w:t>chef de projet.</w:t>
            </w:r>
          </w:p>
          <w:p w14:paraId="578DB8BE" w14:textId="77777777" w:rsidR="007B25DA" w:rsidRPr="005F529C" w:rsidRDefault="007B25DA" w:rsidP="007B25DA">
            <w:pPr>
              <w:suppressAutoHyphens/>
              <w:spacing w:before="120"/>
              <w:jc w:val="both"/>
              <w:rPr>
                <w:color w:val="0070C0"/>
                <w:sz w:val="18"/>
              </w:rPr>
            </w:pPr>
            <w:r w:rsidRPr="005F529C">
              <w:rPr>
                <w:color w:val="0070C0"/>
                <w:sz w:val="18"/>
              </w:rPr>
              <w:t>Exigences minimales à l'égard de la personne clé pour la satisfaction des critères d’aptitude : Ingénieur diplômé EPF, HES ou équivalent avec une référence de chef de projet ou de chef de projet suppléant ou un poste équivalent dans un projet remplissant au moins les conditions suivantes :</w:t>
            </w:r>
          </w:p>
          <w:p w14:paraId="72F547EF" w14:textId="77777777" w:rsidR="007B25DA" w:rsidRPr="005F529C" w:rsidRDefault="007B25DA" w:rsidP="007B25DA">
            <w:pPr>
              <w:pStyle w:val="Paragrafoelenco"/>
              <w:suppressAutoHyphens/>
              <w:spacing w:before="120"/>
              <w:ind w:left="0"/>
              <w:rPr>
                <w:rFonts w:cs="Arial"/>
                <w:color w:val="0070C0"/>
                <w:sz w:val="18"/>
              </w:rPr>
            </w:pPr>
            <w:r w:rsidRPr="005F529C">
              <w:rPr>
                <w:color w:val="0070C0"/>
                <w:sz w:val="18"/>
              </w:rPr>
              <w:t xml:space="preserve">a) Projet concernant </w:t>
            </w:r>
            <w:r w:rsidRPr="005F529C">
              <w:rPr>
                <w:color w:val="FF0000"/>
                <w:sz w:val="18"/>
              </w:rPr>
              <w:t>(REMARQUE : choisir entre tracé, tunnel, ouvrages d'art des routes nationales, des routes à grand débit ou de la voie ferrée) ;</w:t>
            </w:r>
          </w:p>
          <w:p w14:paraId="46D57FC7" w14:textId="77777777" w:rsidR="007B25DA" w:rsidRPr="005F529C" w:rsidRDefault="007B25DA" w:rsidP="007B25DA">
            <w:pPr>
              <w:pStyle w:val="Paragrafoelenco"/>
              <w:suppressAutoHyphens/>
              <w:spacing w:before="120"/>
              <w:ind w:left="0"/>
              <w:rPr>
                <w:rFonts w:cs="Arial"/>
                <w:color w:val="FF0000"/>
                <w:sz w:val="18"/>
              </w:rPr>
            </w:pPr>
            <w:r w:rsidRPr="005F529C">
              <w:rPr>
                <w:color w:val="0070C0"/>
                <w:sz w:val="18"/>
              </w:rPr>
              <w:t>b) Mandat de planificateur de la phase ….. à la phase ……… (phases SIA) ;</w:t>
            </w:r>
            <w:r w:rsidRPr="005F529C">
              <w:rPr>
                <w:sz w:val="18"/>
              </w:rPr>
              <w:t xml:space="preserve"> </w:t>
            </w:r>
            <w:r w:rsidRPr="005F529C">
              <w:rPr>
                <w:color w:val="FF0000"/>
                <w:sz w:val="18"/>
              </w:rPr>
              <w:t>(REMARQUE : si plusieurs phases sont exigées, prière d’exploiter : « Si le mandat ne comprend pas toutes les phases exigées, les phases manquantes peuvent être attestées sur présentation d'un deuxième objet de référence »).</w:t>
            </w:r>
          </w:p>
          <w:p w14:paraId="0793DB20" w14:textId="77777777" w:rsidR="007B25DA" w:rsidRPr="005F529C" w:rsidRDefault="007B25DA" w:rsidP="007B25DA">
            <w:pPr>
              <w:pStyle w:val="Paragrafoelenco"/>
              <w:suppressAutoHyphens/>
              <w:spacing w:before="120"/>
              <w:ind w:left="0"/>
              <w:rPr>
                <w:rFonts w:cs="Arial"/>
                <w:color w:val="0070C0"/>
                <w:sz w:val="18"/>
              </w:rPr>
            </w:pPr>
            <w:r w:rsidRPr="005F529C">
              <w:rPr>
                <w:color w:val="0070C0"/>
                <w:sz w:val="18"/>
              </w:rPr>
              <w:t xml:space="preserve">c) La fonction demandée doit être traitée pendant toute la phase…. (phase SIA) </w:t>
            </w:r>
            <w:r w:rsidRPr="005F529C">
              <w:rPr>
                <w:color w:val="FF0000"/>
                <w:sz w:val="18"/>
              </w:rPr>
              <w:t>(REMARQUE : en guise d’alternative, la phase demandée doit être traitée intégralement de la phase ... à la phase ... (Phase SIA).) (REMARQUE : si plusieurs phases sont exigées, ajouter le point suivant : « Si la référence ne contient pas toutes les phases demandées dans le point b), les phases manquantes peuvent être couvertes avec au maximum une deuxième référence »)</w:t>
            </w:r>
            <w:r w:rsidRPr="005F529C">
              <w:rPr>
                <w:color w:val="0070C0"/>
                <w:sz w:val="18"/>
              </w:rPr>
              <w:t>.</w:t>
            </w:r>
          </w:p>
          <w:p w14:paraId="415BAE06" w14:textId="77777777" w:rsidR="007B25DA" w:rsidRPr="00530ACA" w:rsidRDefault="007B25DA" w:rsidP="007B25DA">
            <w:pPr>
              <w:pStyle w:val="Paragrafoelenco"/>
              <w:suppressAutoHyphens/>
              <w:spacing w:before="120"/>
              <w:ind w:left="0"/>
              <w:rPr>
                <w:rFonts w:cs="Arial"/>
                <w:color w:val="0070C0"/>
                <w:sz w:val="18"/>
              </w:rPr>
            </w:pPr>
            <w:r w:rsidRPr="005F529C">
              <w:rPr>
                <w:color w:val="0070C0"/>
                <w:sz w:val="18"/>
              </w:rPr>
              <w:t>d) Montant minimum des honoraires CHF </w:t>
            </w:r>
            <w:r w:rsidRPr="005F529C">
              <w:rPr>
                <w:color w:val="002060"/>
                <w:sz w:val="18"/>
              </w:rPr>
              <w:t>XX</w:t>
            </w:r>
            <w:r w:rsidRPr="005F529C">
              <w:rPr>
                <w:color w:val="0070C0"/>
                <w:sz w:val="18"/>
              </w:rPr>
              <w:t xml:space="preserve"> millions </w:t>
            </w:r>
            <w:r w:rsidRPr="005F529C">
              <w:rPr>
                <w:color w:val="FF0000"/>
                <w:sz w:val="18"/>
              </w:rPr>
              <w:t>(REMARQUE : si plusieurs phases sont demandées, ajouter le point suivant : « Si les phases manquant dans la première référence sont contenues dans une deuxième référence, le total des deux références doit atteindre le montant minimum des honoraires »).</w:t>
            </w:r>
          </w:p>
          <w:p w14:paraId="75300560" w14:textId="77777777" w:rsidR="007B25DA" w:rsidRPr="00530ACA" w:rsidRDefault="007B25DA" w:rsidP="007B25DA">
            <w:pPr>
              <w:suppressAutoHyphens/>
              <w:rPr>
                <w:rFonts w:cs="Arial"/>
                <w:color w:val="0070C0"/>
                <w:sz w:val="16"/>
              </w:rPr>
            </w:pPr>
          </w:p>
          <w:p w14:paraId="4E4B34FA" w14:textId="77777777" w:rsidR="007B25DA" w:rsidRPr="005F529C" w:rsidRDefault="007B25DA" w:rsidP="007B25DA">
            <w:pPr>
              <w:suppressAutoHyphens/>
              <w:spacing w:before="120"/>
              <w:rPr>
                <w:rFonts w:cs="Arial"/>
                <w:b/>
                <w:caps/>
                <w:noProof/>
                <w:color w:val="0070C0"/>
                <w:sz w:val="18"/>
              </w:rPr>
            </w:pPr>
            <w:r w:rsidRPr="005F529C">
              <w:rPr>
                <w:b/>
                <w:caps/>
                <w:color w:val="0070C0"/>
                <w:sz w:val="18"/>
              </w:rPr>
              <w:t>C3 : Preuve de disponibilité</w:t>
            </w:r>
          </w:p>
          <w:p w14:paraId="363C3376" w14:textId="77777777" w:rsidR="007B25DA" w:rsidRPr="005F529C" w:rsidRDefault="007B25DA" w:rsidP="007B25DA">
            <w:pPr>
              <w:suppressAutoHyphens/>
              <w:jc w:val="both"/>
              <w:rPr>
                <w:color w:val="0070C0"/>
                <w:sz w:val="18"/>
              </w:rPr>
            </w:pPr>
            <w:r w:rsidRPr="005F529C">
              <w:rPr>
                <w:color w:val="0070C0"/>
                <w:sz w:val="18"/>
              </w:rPr>
              <w:t xml:space="preserve">- Confirmation de la disponibilité de la personne clé : </w:t>
            </w:r>
          </w:p>
          <w:p w14:paraId="3E8F0B23" w14:textId="77777777" w:rsidR="007B25DA" w:rsidRPr="005F529C" w:rsidRDefault="007B25DA" w:rsidP="007B25DA">
            <w:pPr>
              <w:suppressAutoHyphens/>
              <w:jc w:val="both"/>
              <w:rPr>
                <w:rFonts w:cs="Arial"/>
                <w:color w:val="002060"/>
                <w:sz w:val="18"/>
              </w:rPr>
            </w:pPr>
            <w:r w:rsidRPr="005F529C">
              <w:rPr>
                <w:color w:val="0070C0"/>
                <w:sz w:val="18"/>
              </w:rPr>
              <w:t xml:space="preserve">-- Disponibilité minimale du chef de projet </w:t>
            </w:r>
            <w:r w:rsidRPr="005F529C">
              <w:rPr>
                <w:rFonts w:cs="Arial"/>
                <w:color w:val="002060"/>
                <w:sz w:val="18"/>
              </w:rPr>
              <w:fldChar w:fldCharType="begin" w:fldLock="1">
                <w:ffData>
                  <w:name w:val="Text8"/>
                  <w:enabled/>
                  <w:calcOnExit w:val="0"/>
                  <w:helpText w:type="text" w:val="Eingabe Faxnummer Filiale"/>
                  <w:textInput/>
                </w:ffData>
              </w:fldChar>
            </w:r>
            <w:r w:rsidRPr="005F529C">
              <w:rPr>
                <w:rFonts w:cs="Arial"/>
                <w:color w:val="002060"/>
                <w:sz w:val="18"/>
              </w:rPr>
              <w:instrText xml:space="preserve"> FORMTEXT </w:instrText>
            </w:r>
            <w:r w:rsidRPr="005F529C">
              <w:rPr>
                <w:rFonts w:cs="Arial"/>
                <w:color w:val="002060"/>
                <w:sz w:val="18"/>
              </w:rPr>
            </w:r>
            <w:r w:rsidRPr="005F529C">
              <w:rPr>
                <w:rFonts w:cs="Arial"/>
                <w:color w:val="002060"/>
                <w:sz w:val="18"/>
              </w:rPr>
              <w:fldChar w:fldCharType="separate"/>
            </w:r>
            <w:r w:rsidRPr="005F529C">
              <w:rPr>
                <w:color w:val="002060"/>
                <w:sz w:val="18"/>
              </w:rPr>
              <w:t>     </w:t>
            </w:r>
            <w:r w:rsidRPr="005F529C">
              <w:rPr>
                <w:rFonts w:cs="Arial"/>
                <w:color w:val="002060"/>
                <w:sz w:val="18"/>
              </w:rPr>
              <w:fldChar w:fldCharType="end"/>
            </w:r>
            <w:r w:rsidRPr="005F529C">
              <w:rPr>
                <w:color w:val="002060"/>
                <w:sz w:val="18"/>
              </w:rPr>
              <w:t xml:space="preserve"> % </w:t>
            </w:r>
            <w:r w:rsidRPr="005F529C">
              <w:rPr>
                <w:color w:val="FF0000"/>
                <w:sz w:val="18"/>
              </w:rPr>
              <w:t xml:space="preserve">(max. 80 %) </w:t>
            </w:r>
            <w:r w:rsidRPr="005F529C">
              <w:rPr>
                <w:color w:val="002060"/>
                <w:sz w:val="18"/>
              </w:rPr>
              <w:t xml:space="preserve">en x et </w:t>
            </w:r>
            <w:r w:rsidRPr="005F529C">
              <w:rPr>
                <w:rFonts w:cs="Arial"/>
                <w:color w:val="002060"/>
                <w:sz w:val="18"/>
              </w:rPr>
              <w:fldChar w:fldCharType="begin" w:fldLock="1">
                <w:ffData>
                  <w:name w:val="Text8"/>
                  <w:enabled/>
                  <w:calcOnExit w:val="0"/>
                  <w:helpText w:type="text" w:val="Eingabe Faxnummer Filiale"/>
                  <w:textInput/>
                </w:ffData>
              </w:fldChar>
            </w:r>
            <w:r w:rsidRPr="005F529C">
              <w:rPr>
                <w:rFonts w:cs="Arial"/>
                <w:color w:val="002060"/>
                <w:sz w:val="18"/>
              </w:rPr>
              <w:instrText xml:space="preserve"> FORMTEXT </w:instrText>
            </w:r>
            <w:r w:rsidRPr="005F529C">
              <w:rPr>
                <w:rFonts w:cs="Arial"/>
                <w:color w:val="002060"/>
                <w:sz w:val="18"/>
              </w:rPr>
            </w:r>
            <w:r w:rsidRPr="005F529C">
              <w:rPr>
                <w:rFonts w:cs="Arial"/>
                <w:color w:val="002060"/>
                <w:sz w:val="18"/>
              </w:rPr>
              <w:fldChar w:fldCharType="separate"/>
            </w:r>
            <w:r w:rsidRPr="005F529C">
              <w:rPr>
                <w:color w:val="002060"/>
                <w:sz w:val="18"/>
              </w:rPr>
              <w:t>     </w:t>
            </w:r>
            <w:r w:rsidRPr="005F529C">
              <w:rPr>
                <w:rFonts w:cs="Arial"/>
                <w:color w:val="002060"/>
                <w:sz w:val="18"/>
              </w:rPr>
              <w:fldChar w:fldCharType="end"/>
            </w:r>
            <w:r w:rsidRPr="005F529C">
              <w:rPr>
                <w:color w:val="002060"/>
                <w:sz w:val="18"/>
              </w:rPr>
              <w:t xml:space="preserve"> % </w:t>
            </w:r>
            <w:r w:rsidRPr="005F529C">
              <w:rPr>
                <w:color w:val="FF0000"/>
                <w:sz w:val="18"/>
              </w:rPr>
              <w:t xml:space="preserve">(max. 80%) </w:t>
            </w:r>
            <w:r w:rsidRPr="005F529C">
              <w:rPr>
                <w:color w:val="002060"/>
                <w:sz w:val="18"/>
              </w:rPr>
              <w:t xml:space="preserve">en x + 1. </w:t>
            </w:r>
          </w:p>
          <w:p w14:paraId="10AB0C51" w14:textId="77777777" w:rsidR="007B25DA" w:rsidRPr="005F529C" w:rsidRDefault="007B25DA" w:rsidP="007B25DA">
            <w:pPr>
              <w:suppressAutoHyphens/>
              <w:jc w:val="both"/>
              <w:rPr>
                <w:rFonts w:cs="Arial"/>
                <w:color w:val="002060"/>
                <w:sz w:val="18"/>
              </w:rPr>
            </w:pPr>
            <w:r w:rsidRPr="005F529C">
              <w:rPr>
                <w:color w:val="0070C0"/>
                <w:sz w:val="18"/>
              </w:rPr>
              <w:t xml:space="preserve">-- Disponibilité minimale du chef de projet suppléant </w:t>
            </w:r>
            <w:r w:rsidRPr="005F529C">
              <w:rPr>
                <w:rFonts w:cs="Arial"/>
                <w:color w:val="002060"/>
                <w:sz w:val="18"/>
              </w:rPr>
              <w:fldChar w:fldCharType="begin" w:fldLock="1">
                <w:ffData>
                  <w:name w:val="Text8"/>
                  <w:enabled/>
                  <w:calcOnExit w:val="0"/>
                  <w:helpText w:type="text" w:val="Eingabe Faxnummer Filiale"/>
                  <w:textInput/>
                </w:ffData>
              </w:fldChar>
            </w:r>
            <w:r w:rsidRPr="005F529C">
              <w:rPr>
                <w:rFonts w:cs="Arial"/>
                <w:color w:val="002060"/>
                <w:sz w:val="18"/>
              </w:rPr>
              <w:instrText xml:space="preserve"> FORMTEXT </w:instrText>
            </w:r>
            <w:r w:rsidRPr="005F529C">
              <w:rPr>
                <w:rFonts w:cs="Arial"/>
                <w:color w:val="002060"/>
                <w:sz w:val="18"/>
              </w:rPr>
            </w:r>
            <w:r w:rsidRPr="005F529C">
              <w:rPr>
                <w:rFonts w:cs="Arial"/>
                <w:color w:val="002060"/>
                <w:sz w:val="18"/>
              </w:rPr>
              <w:fldChar w:fldCharType="separate"/>
            </w:r>
            <w:r w:rsidRPr="005F529C">
              <w:rPr>
                <w:color w:val="002060"/>
                <w:sz w:val="18"/>
              </w:rPr>
              <w:t>     </w:t>
            </w:r>
            <w:r w:rsidRPr="005F529C">
              <w:rPr>
                <w:rFonts w:cs="Arial"/>
                <w:color w:val="002060"/>
                <w:sz w:val="18"/>
              </w:rPr>
              <w:fldChar w:fldCharType="end"/>
            </w:r>
            <w:r w:rsidRPr="005F529C">
              <w:t> </w:t>
            </w:r>
            <w:r w:rsidRPr="005F529C">
              <w:rPr>
                <w:color w:val="002060"/>
                <w:sz w:val="18"/>
              </w:rPr>
              <w:t xml:space="preserve">% </w:t>
            </w:r>
            <w:r w:rsidRPr="005F529C">
              <w:rPr>
                <w:color w:val="FF0000"/>
                <w:sz w:val="18"/>
              </w:rPr>
              <w:t xml:space="preserve">(max. 80 %) </w:t>
            </w:r>
            <w:r w:rsidRPr="005F529C">
              <w:rPr>
                <w:color w:val="002060"/>
                <w:sz w:val="18"/>
              </w:rPr>
              <w:t xml:space="preserve">en x et </w:t>
            </w:r>
            <w:r w:rsidRPr="005F529C">
              <w:rPr>
                <w:rFonts w:cs="Arial"/>
                <w:color w:val="002060"/>
                <w:sz w:val="18"/>
              </w:rPr>
              <w:fldChar w:fldCharType="begin" w:fldLock="1">
                <w:ffData>
                  <w:name w:val="Text8"/>
                  <w:enabled/>
                  <w:calcOnExit w:val="0"/>
                  <w:helpText w:type="text" w:val="Eingabe Faxnummer Filiale"/>
                  <w:textInput/>
                </w:ffData>
              </w:fldChar>
            </w:r>
            <w:r w:rsidRPr="005F529C">
              <w:rPr>
                <w:rFonts w:cs="Arial"/>
                <w:color w:val="002060"/>
                <w:sz w:val="18"/>
              </w:rPr>
              <w:instrText xml:space="preserve"> FORMTEXT </w:instrText>
            </w:r>
            <w:r w:rsidRPr="005F529C">
              <w:rPr>
                <w:rFonts w:cs="Arial"/>
                <w:color w:val="002060"/>
                <w:sz w:val="18"/>
              </w:rPr>
            </w:r>
            <w:r w:rsidRPr="005F529C">
              <w:rPr>
                <w:rFonts w:cs="Arial"/>
                <w:color w:val="002060"/>
                <w:sz w:val="18"/>
              </w:rPr>
              <w:fldChar w:fldCharType="separate"/>
            </w:r>
            <w:r w:rsidRPr="005F529C">
              <w:rPr>
                <w:color w:val="002060"/>
                <w:sz w:val="18"/>
              </w:rPr>
              <w:t>     </w:t>
            </w:r>
            <w:r w:rsidRPr="005F529C">
              <w:rPr>
                <w:rFonts w:cs="Arial"/>
                <w:color w:val="002060"/>
                <w:sz w:val="18"/>
              </w:rPr>
              <w:fldChar w:fldCharType="end"/>
            </w:r>
            <w:r w:rsidRPr="005F529C">
              <w:rPr>
                <w:color w:val="002060"/>
                <w:sz w:val="18"/>
              </w:rPr>
              <w:t xml:space="preserve"> % </w:t>
            </w:r>
            <w:r w:rsidRPr="005F529C">
              <w:rPr>
                <w:color w:val="FF0000"/>
                <w:sz w:val="18"/>
              </w:rPr>
              <w:t xml:space="preserve">(max. 80 %) </w:t>
            </w:r>
            <w:r w:rsidRPr="005F529C">
              <w:rPr>
                <w:color w:val="002060"/>
                <w:sz w:val="18"/>
              </w:rPr>
              <w:t xml:space="preserve">en x + 1. </w:t>
            </w:r>
          </w:p>
          <w:p w14:paraId="0D0447A9" w14:textId="77777777" w:rsidR="007B25DA" w:rsidRPr="005F529C" w:rsidRDefault="007B25DA" w:rsidP="007B25DA">
            <w:pPr>
              <w:suppressAutoHyphens/>
              <w:jc w:val="both"/>
              <w:rPr>
                <w:rFonts w:cs="Arial"/>
                <w:color w:val="002060"/>
                <w:sz w:val="18"/>
              </w:rPr>
            </w:pPr>
          </w:p>
          <w:p w14:paraId="783DD5C3" w14:textId="77777777" w:rsidR="007B25DA" w:rsidRPr="005F529C" w:rsidRDefault="007B25DA" w:rsidP="007B25DA">
            <w:pPr>
              <w:suppressAutoHyphens/>
              <w:spacing w:before="120"/>
              <w:rPr>
                <w:rFonts w:cs="Arial"/>
                <w:b/>
                <w:caps/>
                <w:noProof/>
                <w:color w:val="0070C0"/>
                <w:sz w:val="18"/>
              </w:rPr>
            </w:pPr>
            <w:r w:rsidRPr="005F529C">
              <w:rPr>
                <w:color w:val="002060"/>
                <w:sz w:val="18"/>
              </w:rPr>
              <w:t xml:space="preserve"> </w:t>
            </w:r>
            <w:r w:rsidRPr="005F529C">
              <w:rPr>
                <w:b/>
                <w:caps/>
                <w:color w:val="0070C0"/>
                <w:sz w:val="18"/>
              </w:rPr>
              <w:t>C4 : Aptitude économique / financière</w:t>
            </w:r>
          </w:p>
          <w:p w14:paraId="773EA2F5" w14:textId="77777777" w:rsidR="007B25DA" w:rsidRPr="005F529C" w:rsidRDefault="007B25DA" w:rsidP="007B25DA">
            <w:pPr>
              <w:pStyle w:val="Paragrafoelenco"/>
              <w:suppressAutoHyphens/>
              <w:ind w:left="0"/>
              <w:rPr>
                <w:rFonts w:cs="Arial"/>
                <w:color w:val="FF0000"/>
                <w:sz w:val="18"/>
              </w:rPr>
            </w:pPr>
            <w:r w:rsidRPr="005F529C">
              <w:rPr>
                <w:color w:val="0070C0"/>
                <w:sz w:val="18"/>
              </w:rPr>
              <w:t xml:space="preserve">- Confirmation que les prestations des sous-traitants ne dépassent pas </w:t>
            </w:r>
            <w:r w:rsidRPr="005F529C">
              <w:rPr>
                <w:color w:val="002060"/>
                <w:sz w:val="18"/>
              </w:rPr>
              <w:t xml:space="preserve">50 % </w:t>
            </w:r>
            <w:r w:rsidRPr="005F529C">
              <w:rPr>
                <w:color w:val="FF0000"/>
                <w:sz w:val="18"/>
              </w:rPr>
              <w:t>(REMARQUE : si prévu au point 3.6) ;</w:t>
            </w:r>
          </w:p>
          <w:p w14:paraId="38FE7A6E" w14:textId="77777777" w:rsidR="007B25DA" w:rsidRPr="005F529C" w:rsidRDefault="007B25DA" w:rsidP="007B25DA">
            <w:pPr>
              <w:pStyle w:val="Paragrafoelenco"/>
              <w:suppressAutoHyphens/>
              <w:ind w:left="0"/>
              <w:jc w:val="both"/>
              <w:rPr>
                <w:rFonts w:cs="Arial"/>
                <w:color w:val="0070C0"/>
                <w:sz w:val="18"/>
              </w:rPr>
            </w:pPr>
            <w:r w:rsidRPr="005F529C">
              <w:rPr>
                <w:color w:val="0070C0"/>
                <w:sz w:val="18"/>
              </w:rPr>
              <w:t xml:space="preserve">- Confirmation que le chiffre d'affaires annuel du soumissionnaire pour les </w:t>
            </w:r>
            <w:r w:rsidRPr="005F529C">
              <w:rPr>
                <w:color w:val="002060"/>
                <w:sz w:val="18"/>
              </w:rPr>
              <w:t>années x -2 et x-1</w:t>
            </w:r>
            <w:r w:rsidRPr="005F529C">
              <w:rPr>
                <w:color w:val="0070C0"/>
                <w:sz w:val="18"/>
              </w:rPr>
              <w:t xml:space="preserve">  est plus de deux fois supérieur au chiffre d'affaires annuel du mandat ;</w:t>
            </w:r>
          </w:p>
          <w:p w14:paraId="15AB9752" w14:textId="77777777" w:rsidR="007B25DA" w:rsidRPr="005F529C" w:rsidRDefault="007B25DA" w:rsidP="007B25DA">
            <w:pPr>
              <w:suppressAutoHyphens/>
              <w:rPr>
                <w:color w:val="0070C0"/>
                <w:sz w:val="18"/>
              </w:rPr>
            </w:pPr>
            <w:r w:rsidRPr="005F529C">
              <w:rPr>
                <w:color w:val="0070C0"/>
                <w:sz w:val="18"/>
              </w:rPr>
              <w:t>Documents / attestations devant être fournis après la soumission de l'offre à la demande du pouvoir adjudicateur :</w:t>
            </w:r>
          </w:p>
          <w:p w14:paraId="72D8D198" w14:textId="01436CE2" w:rsidR="007B25DA" w:rsidRPr="005F529C" w:rsidRDefault="005F529C" w:rsidP="007B25DA">
            <w:pPr>
              <w:suppressAutoHyphens/>
              <w:jc w:val="both"/>
              <w:rPr>
                <w:color w:val="0070C0"/>
                <w:sz w:val="18"/>
              </w:rPr>
            </w:pPr>
            <w:r>
              <w:rPr>
                <w:color w:val="0070C0"/>
                <w:sz w:val="18"/>
              </w:rPr>
              <w:t>--</w:t>
            </w:r>
            <w:r w:rsidR="007B25DA" w:rsidRPr="005F529C">
              <w:rPr>
                <w:color w:val="0070C0"/>
                <w:sz w:val="18"/>
              </w:rPr>
              <w:t xml:space="preserve">Extrait du registre du commerce et des poursuites, </w:t>
            </w:r>
          </w:p>
          <w:p w14:paraId="02EDA5E4" w14:textId="6BEC114D" w:rsidR="007B25DA" w:rsidRPr="005F529C" w:rsidRDefault="005F529C" w:rsidP="007B25DA">
            <w:pPr>
              <w:suppressAutoHyphens/>
              <w:jc w:val="both"/>
              <w:rPr>
                <w:color w:val="0070C0"/>
                <w:sz w:val="18"/>
              </w:rPr>
            </w:pPr>
            <w:r>
              <w:rPr>
                <w:color w:val="0070C0"/>
                <w:sz w:val="18"/>
              </w:rPr>
              <w:t>--</w:t>
            </w:r>
            <w:r w:rsidR="007B25DA" w:rsidRPr="005F529C">
              <w:rPr>
                <w:color w:val="0070C0"/>
                <w:sz w:val="18"/>
              </w:rPr>
              <w:t>Extrait de la caisse de compensation AVS / AI / APG / AC,</w:t>
            </w:r>
          </w:p>
          <w:p w14:paraId="188C4F57" w14:textId="4E50BD19" w:rsidR="007B25DA" w:rsidRPr="005F529C" w:rsidRDefault="005F529C" w:rsidP="007B25DA">
            <w:pPr>
              <w:suppressAutoHyphens/>
              <w:jc w:val="both"/>
              <w:rPr>
                <w:color w:val="0070C0"/>
                <w:sz w:val="18"/>
              </w:rPr>
            </w:pPr>
            <w:r>
              <w:rPr>
                <w:color w:val="0070C0"/>
                <w:sz w:val="18"/>
              </w:rPr>
              <w:t>--</w:t>
            </w:r>
            <w:r w:rsidR="007B25DA" w:rsidRPr="005F529C">
              <w:rPr>
                <w:color w:val="0070C0"/>
                <w:sz w:val="18"/>
              </w:rPr>
              <w:t xml:space="preserve">Confirmation de l’assurance LAA, </w:t>
            </w:r>
          </w:p>
          <w:p w14:paraId="59CC7EEA" w14:textId="30054FB3" w:rsidR="007B25DA" w:rsidRPr="005F529C" w:rsidRDefault="005F529C" w:rsidP="007B25DA">
            <w:pPr>
              <w:suppressAutoHyphens/>
              <w:jc w:val="both"/>
              <w:rPr>
                <w:color w:val="0070C0"/>
                <w:sz w:val="18"/>
              </w:rPr>
            </w:pPr>
            <w:r>
              <w:rPr>
                <w:color w:val="0070C0"/>
                <w:sz w:val="18"/>
              </w:rPr>
              <w:lastRenderedPageBreak/>
              <w:t>--</w:t>
            </w:r>
            <w:r w:rsidR="007B25DA" w:rsidRPr="005F529C">
              <w:rPr>
                <w:color w:val="0070C0"/>
                <w:sz w:val="18"/>
              </w:rPr>
              <w:t>Confirmation (des impôts payés) de l’administration fiscale : impôt à la source, impôt fédéral, impôt cantonal et communal ou taxe sur la valeur ajoutée,</w:t>
            </w:r>
          </w:p>
          <w:p w14:paraId="152DCDB2" w14:textId="6B5767E0" w:rsidR="007B25DA" w:rsidRPr="005F529C" w:rsidRDefault="005F529C" w:rsidP="007B25DA">
            <w:pPr>
              <w:suppressAutoHyphens/>
              <w:jc w:val="both"/>
              <w:rPr>
                <w:color w:val="0070C0"/>
                <w:sz w:val="18"/>
              </w:rPr>
            </w:pPr>
            <w:r>
              <w:rPr>
                <w:color w:val="0070C0"/>
                <w:sz w:val="18"/>
              </w:rPr>
              <w:t>--</w:t>
            </w:r>
            <w:r w:rsidR="007B25DA" w:rsidRPr="005F529C">
              <w:rPr>
                <w:color w:val="0070C0"/>
                <w:sz w:val="18"/>
              </w:rPr>
              <w:t xml:space="preserve">Attestations d'assurance, </w:t>
            </w:r>
          </w:p>
          <w:p w14:paraId="64BB93E2" w14:textId="74083A23" w:rsidR="002D6944" w:rsidRPr="007B25DA" w:rsidRDefault="007B25DA" w:rsidP="007B25DA">
            <w:pPr>
              <w:suppressAutoHyphens/>
              <w:rPr>
                <w:rFonts w:cs="Arial"/>
                <w:b/>
                <w:caps/>
                <w:color w:val="0070C0"/>
                <w:sz w:val="18"/>
              </w:rPr>
            </w:pPr>
            <w:r w:rsidRPr="005F529C">
              <w:rPr>
                <w:color w:val="0070C0"/>
                <w:sz w:val="18"/>
              </w:rPr>
              <w:t>tous les documents doivent avoir moins de 3 mois.</w:t>
            </w:r>
          </w:p>
        </w:tc>
      </w:tr>
      <w:tr w:rsidR="00720CBE" w14:paraId="12DD2695" w14:textId="77777777" w:rsidTr="00242013">
        <w:trPr>
          <w:trHeight w:val="582"/>
        </w:trPr>
        <w:tc>
          <w:tcPr>
            <w:tcW w:w="508" w:type="dxa"/>
          </w:tcPr>
          <w:p w14:paraId="26DCF545" w14:textId="553DBCBF" w:rsidR="00720CBE" w:rsidRPr="004278ED" w:rsidRDefault="00720CBE" w:rsidP="004278ED">
            <w:pPr>
              <w:tabs>
                <w:tab w:val="left" w:pos="426"/>
                <w:tab w:val="left" w:pos="4962"/>
              </w:tabs>
              <w:suppressAutoHyphens/>
              <w:spacing w:line="240" w:lineRule="auto"/>
              <w:rPr>
                <w:rFonts w:cs="Arial"/>
                <w:sz w:val="18"/>
                <w:szCs w:val="18"/>
              </w:rPr>
            </w:pPr>
            <w:r>
              <w:rPr>
                <w:sz w:val="18"/>
              </w:rPr>
              <w:lastRenderedPageBreak/>
              <w:t>3.9</w:t>
            </w:r>
          </w:p>
        </w:tc>
        <w:tc>
          <w:tcPr>
            <w:tcW w:w="3037" w:type="dxa"/>
          </w:tcPr>
          <w:p w14:paraId="3E34B599" w14:textId="50C045D5" w:rsidR="00720CBE" w:rsidRPr="00CA0DAA" w:rsidRDefault="00720CBE" w:rsidP="004278ED">
            <w:pPr>
              <w:tabs>
                <w:tab w:val="left" w:pos="426"/>
                <w:tab w:val="left" w:pos="4962"/>
              </w:tabs>
              <w:suppressAutoHyphens/>
              <w:spacing w:line="240" w:lineRule="auto"/>
              <w:rPr>
                <w:rFonts w:cs="Arial"/>
                <w:sz w:val="18"/>
                <w:szCs w:val="18"/>
              </w:rPr>
            </w:pPr>
            <w:r>
              <w:rPr>
                <w:sz w:val="18"/>
              </w:rPr>
              <w:t>Conditions à l’obtention du dossier d’appel d’offres</w:t>
            </w:r>
          </w:p>
        </w:tc>
        <w:tc>
          <w:tcPr>
            <w:tcW w:w="6804" w:type="dxa"/>
          </w:tcPr>
          <w:p w14:paraId="072789C6" w14:textId="35383B41" w:rsidR="00720CBE" w:rsidRPr="00CA0DAA" w:rsidRDefault="000C4C02" w:rsidP="00D14CB0">
            <w:pPr>
              <w:tabs>
                <w:tab w:val="left" w:pos="497"/>
                <w:tab w:val="left" w:pos="4962"/>
              </w:tabs>
              <w:suppressAutoHyphens/>
              <w:spacing w:line="240" w:lineRule="auto"/>
              <w:rPr>
                <w:rFonts w:cs="Arial"/>
                <w:sz w:val="18"/>
                <w:szCs w:val="18"/>
              </w:rPr>
            </w:pPr>
            <w:r w:rsidRPr="005F529C">
              <w:rPr>
                <w:sz w:val="18"/>
              </w:rPr>
              <w:t>Conditions de paiement :</w:t>
            </w:r>
            <w:r>
              <w:rPr>
                <w:sz w:val="18"/>
              </w:rPr>
              <w:t xml:space="preserve"> aucun.</w:t>
            </w:r>
          </w:p>
        </w:tc>
      </w:tr>
      <w:tr w:rsidR="00720CBE" w14:paraId="0863A3AB" w14:textId="77777777" w:rsidTr="00242013">
        <w:trPr>
          <w:cnfStyle w:val="000000100000" w:firstRow="0" w:lastRow="0" w:firstColumn="0" w:lastColumn="0" w:oddVBand="0" w:evenVBand="0" w:oddHBand="1" w:evenHBand="0" w:firstRowFirstColumn="0" w:firstRowLastColumn="0" w:lastRowFirstColumn="0" w:lastRowLastColumn="0"/>
          <w:trHeight w:val="832"/>
        </w:trPr>
        <w:tc>
          <w:tcPr>
            <w:tcW w:w="508" w:type="dxa"/>
          </w:tcPr>
          <w:p w14:paraId="14BCB401" w14:textId="77777777" w:rsidR="00720CBE" w:rsidRDefault="00720CBE" w:rsidP="00D14CB0">
            <w:pPr>
              <w:tabs>
                <w:tab w:val="left" w:pos="426"/>
                <w:tab w:val="left" w:pos="4962"/>
              </w:tabs>
              <w:suppressAutoHyphens/>
              <w:spacing w:line="240" w:lineRule="auto"/>
              <w:ind w:left="426" w:hanging="426"/>
              <w:rPr>
                <w:rFonts w:cs="Arial"/>
                <w:sz w:val="18"/>
                <w:szCs w:val="18"/>
              </w:rPr>
            </w:pPr>
          </w:p>
        </w:tc>
        <w:tc>
          <w:tcPr>
            <w:tcW w:w="3037" w:type="dxa"/>
          </w:tcPr>
          <w:p w14:paraId="2652385F" w14:textId="2AE4A344" w:rsidR="00720CBE" w:rsidRPr="005F529C" w:rsidRDefault="007A5B35" w:rsidP="007A5B35">
            <w:pPr>
              <w:tabs>
                <w:tab w:val="left" w:pos="426"/>
                <w:tab w:val="left" w:pos="4962"/>
              </w:tabs>
              <w:suppressAutoHyphens/>
              <w:spacing w:line="240" w:lineRule="auto"/>
              <w:ind w:left="426" w:hanging="426"/>
              <w:rPr>
                <w:rFonts w:cs="Arial"/>
                <w:sz w:val="18"/>
                <w:szCs w:val="18"/>
              </w:rPr>
            </w:pPr>
            <w:r w:rsidRPr="005F529C">
              <w:rPr>
                <w:rFonts w:cs="Arial"/>
                <w:sz w:val="18"/>
              </w:rPr>
              <w:t>Déclaration d'acquisition du dossier d'appel d'offre souhaitée jusqu'au:</w:t>
            </w:r>
          </w:p>
        </w:tc>
        <w:tc>
          <w:tcPr>
            <w:tcW w:w="6804" w:type="dxa"/>
          </w:tcPr>
          <w:p w14:paraId="2DAF8F0E" w14:textId="77777777" w:rsidR="000C4C02" w:rsidRPr="00CA0DAA" w:rsidRDefault="000C4C02" w:rsidP="000C4C02">
            <w:pPr>
              <w:rPr>
                <w:rFonts w:cs="Arial"/>
                <w:b/>
                <w:color w:val="FF0000"/>
                <w:sz w:val="18"/>
              </w:rPr>
            </w:pPr>
            <w:r w:rsidRPr="005F529C">
              <w:rPr>
                <w:b/>
                <w:color w:val="FF0000"/>
                <w:sz w:val="18"/>
              </w:rPr>
              <w:t>« Même date qu’au point 1.4 »</w:t>
            </w:r>
          </w:p>
          <w:p w14:paraId="3B495C38" w14:textId="3C8DF9A9" w:rsidR="00720CBE" w:rsidRPr="00CA0DAA" w:rsidRDefault="00720CBE" w:rsidP="00D14CB0">
            <w:pPr>
              <w:tabs>
                <w:tab w:val="left" w:pos="497"/>
                <w:tab w:val="left" w:pos="4962"/>
              </w:tabs>
              <w:suppressAutoHyphens/>
              <w:spacing w:line="240" w:lineRule="auto"/>
              <w:rPr>
                <w:rFonts w:cs="Arial"/>
                <w:sz w:val="18"/>
                <w:szCs w:val="18"/>
              </w:rPr>
            </w:pPr>
          </w:p>
        </w:tc>
      </w:tr>
      <w:tr w:rsidR="008E1628" w14:paraId="5CAE8816" w14:textId="77777777" w:rsidTr="00242013">
        <w:trPr>
          <w:trHeight w:val="995"/>
        </w:trPr>
        <w:tc>
          <w:tcPr>
            <w:tcW w:w="508" w:type="dxa"/>
          </w:tcPr>
          <w:p w14:paraId="05A635ED" w14:textId="77777777" w:rsidR="008E1628" w:rsidRDefault="003008F1" w:rsidP="00D14CB0">
            <w:pPr>
              <w:tabs>
                <w:tab w:val="left" w:pos="426"/>
                <w:tab w:val="left" w:pos="4962"/>
              </w:tabs>
              <w:suppressAutoHyphens/>
              <w:spacing w:line="240" w:lineRule="auto"/>
              <w:ind w:left="426" w:hanging="426"/>
              <w:rPr>
                <w:rFonts w:cs="Arial"/>
                <w:sz w:val="18"/>
                <w:szCs w:val="18"/>
              </w:rPr>
            </w:pPr>
            <w:r>
              <w:rPr>
                <w:sz w:val="18"/>
              </w:rPr>
              <w:t>3.1</w:t>
            </w:r>
          </w:p>
          <w:p w14:paraId="4EC0F500" w14:textId="3D6DDAD5" w:rsidR="003008F1" w:rsidRDefault="003008F1" w:rsidP="00D14CB0">
            <w:pPr>
              <w:tabs>
                <w:tab w:val="left" w:pos="426"/>
                <w:tab w:val="left" w:pos="4962"/>
              </w:tabs>
              <w:suppressAutoHyphens/>
              <w:spacing w:line="240" w:lineRule="auto"/>
              <w:ind w:left="426" w:hanging="426"/>
              <w:rPr>
                <w:rFonts w:cs="Arial"/>
                <w:sz w:val="18"/>
                <w:szCs w:val="18"/>
              </w:rPr>
            </w:pPr>
            <w:r>
              <w:rPr>
                <w:sz w:val="18"/>
              </w:rPr>
              <w:t>0</w:t>
            </w:r>
          </w:p>
        </w:tc>
        <w:tc>
          <w:tcPr>
            <w:tcW w:w="3037" w:type="dxa"/>
            <w:hideMark/>
          </w:tcPr>
          <w:p w14:paraId="2FB9EBBD" w14:textId="77777777" w:rsidR="008E1628" w:rsidRPr="00CA0DAA" w:rsidRDefault="008E1628" w:rsidP="00D14CB0">
            <w:pPr>
              <w:tabs>
                <w:tab w:val="left" w:pos="426"/>
                <w:tab w:val="left" w:pos="4962"/>
              </w:tabs>
              <w:suppressAutoHyphens/>
              <w:spacing w:line="240" w:lineRule="auto"/>
              <w:ind w:left="426" w:hanging="426"/>
              <w:rPr>
                <w:rFonts w:cs="Arial"/>
                <w:sz w:val="18"/>
                <w:szCs w:val="18"/>
              </w:rPr>
            </w:pPr>
            <w:r>
              <w:rPr>
                <w:sz w:val="18"/>
              </w:rPr>
              <w:t>Langues utilisées pour les offres</w:t>
            </w:r>
          </w:p>
        </w:tc>
        <w:tc>
          <w:tcPr>
            <w:tcW w:w="6804" w:type="dxa"/>
            <w:hideMark/>
          </w:tcPr>
          <w:p w14:paraId="0A956F41" w14:textId="7CBC2E5F" w:rsidR="008E1628" w:rsidRPr="00CA0DAA" w:rsidRDefault="00246AEC" w:rsidP="00D14CB0">
            <w:pPr>
              <w:tabs>
                <w:tab w:val="left" w:pos="497"/>
                <w:tab w:val="left" w:pos="4962"/>
              </w:tabs>
              <w:suppressAutoHyphens/>
              <w:spacing w:line="240" w:lineRule="auto"/>
              <w:rPr>
                <w:rFonts w:cs="Arial"/>
                <w:sz w:val="18"/>
                <w:szCs w:val="18"/>
              </w:rPr>
            </w:pPr>
            <w:sdt>
              <w:sdtPr>
                <w:rPr>
                  <w:rFonts w:cs="Arial"/>
                  <w:sz w:val="18"/>
                  <w:szCs w:val="18"/>
                </w:rPr>
                <w:id w:val="-1835517772"/>
                <w14:checkbox>
                  <w14:checked w14:val="0"/>
                  <w14:checkedState w14:val="2612" w14:font="MS Gothic"/>
                  <w14:uncheckedState w14:val="2610" w14:font="MS Gothic"/>
                </w14:checkbox>
              </w:sdtPr>
              <w:sdtEndPr/>
              <w:sdtContent>
                <w:r w:rsidR="00ED26E7" w:rsidRPr="00CA0DAA">
                  <w:rPr>
                    <w:rFonts w:ascii="MS Gothic" w:eastAsia="MS Gothic" w:hAnsi="MS Gothic" w:cs="Arial" w:hint="eastAsia"/>
                    <w:sz w:val="18"/>
                    <w:szCs w:val="18"/>
                  </w:rPr>
                  <w:t>☐</w:t>
                </w:r>
              </w:sdtContent>
            </w:sdt>
            <w:r w:rsidR="00A94818">
              <w:rPr>
                <w:sz w:val="18"/>
              </w:rPr>
              <w:t xml:space="preserve"> Allemand</w:t>
            </w:r>
          </w:p>
          <w:p w14:paraId="21D9CFEE" w14:textId="7E8597BF" w:rsidR="008E1628" w:rsidRPr="00CA0DAA" w:rsidRDefault="00246AEC" w:rsidP="00D14CB0">
            <w:pPr>
              <w:tabs>
                <w:tab w:val="left" w:pos="497"/>
                <w:tab w:val="left" w:pos="4962"/>
              </w:tabs>
              <w:suppressAutoHyphens/>
              <w:spacing w:line="240" w:lineRule="auto"/>
              <w:rPr>
                <w:rFonts w:cs="Arial"/>
                <w:sz w:val="18"/>
                <w:szCs w:val="18"/>
              </w:rPr>
            </w:pPr>
            <w:sdt>
              <w:sdtPr>
                <w:rPr>
                  <w:rFonts w:cs="Arial"/>
                  <w:sz w:val="18"/>
                  <w:szCs w:val="18"/>
                </w:rPr>
                <w:id w:val="-1699458627"/>
                <w14:checkbox>
                  <w14:checked w14:val="0"/>
                  <w14:checkedState w14:val="2612" w14:font="MS Gothic"/>
                  <w14:uncheckedState w14:val="2610" w14:font="MS Gothic"/>
                </w14:checkbox>
              </w:sdtPr>
              <w:sdtEndPr/>
              <w:sdtContent>
                <w:r w:rsidR="008E1628" w:rsidRPr="00CA0DAA">
                  <w:rPr>
                    <w:rFonts w:ascii="MS Gothic" w:eastAsia="MS Gothic" w:hAnsi="MS Gothic" w:cs="Arial" w:hint="eastAsia"/>
                    <w:sz w:val="18"/>
                    <w:szCs w:val="18"/>
                  </w:rPr>
                  <w:t>☐</w:t>
                </w:r>
              </w:sdtContent>
            </w:sdt>
            <w:r w:rsidR="00A94818">
              <w:rPr>
                <w:sz w:val="18"/>
              </w:rPr>
              <w:t xml:space="preserve"> Français</w:t>
            </w:r>
          </w:p>
          <w:p w14:paraId="3C0AA398" w14:textId="184F0078" w:rsidR="008E1628" w:rsidRPr="00CA0DAA" w:rsidRDefault="00246AEC" w:rsidP="00D14CB0">
            <w:pPr>
              <w:tabs>
                <w:tab w:val="left" w:pos="497"/>
                <w:tab w:val="left" w:pos="4962"/>
              </w:tabs>
              <w:suppressAutoHyphens/>
              <w:spacing w:line="240" w:lineRule="auto"/>
              <w:rPr>
                <w:rFonts w:cs="Arial"/>
                <w:sz w:val="18"/>
                <w:szCs w:val="18"/>
              </w:rPr>
            </w:pPr>
            <w:sdt>
              <w:sdtPr>
                <w:rPr>
                  <w:rFonts w:cs="Arial"/>
                  <w:sz w:val="18"/>
                  <w:szCs w:val="18"/>
                </w:rPr>
                <w:id w:val="-1923175559"/>
                <w14:checkbox>
                  <w14:checked w14:val="0"/>
                  <w14:checkedState w14:val="2612" w14:font="MS Gothic"/>
                  <w14:uncheckedState w14:val="2610" w14:font="MS Gothic"/>
                </w14:checkbox>
              </w:sdtPr>
              <w:sdtEndPr/>
              <w:sdtContent>
                <w:r w:rsidR="008E1628" w:rsidRPr="00CA0DAA">
                  <w:rPr>
                    <w:rFonts w:ascii="MS Gothic" w:eastAsia="MS Gothic" w:hAnsi="MS Gothic" w:cs="Arial" w:hint="eastAsia"/>
                    <w:sz w:val="18"/>
                    <w:szCs w:val="18"/>
                  </w:rPr>
                  <w:t>☐</w:t>
                </w:r>
              </w:sdtContent>
            </w:sdt>
            <w:r w:rsidR="00A94818">
              <w:rPr>
                <w:sz w:val="18"/>
              </w:rPr>
              <w:t xml:space="preserve"> Italien</w:t>
            </w:r>
          </w:p>
          <w:p w14:paraId="7F32D8A7" w14:textId="43E51EF6" w:rsidR="008E1628" w:rsidRPr="00CA0DAA" w:rsidRDefault="00246AEC" w:rsidP="00720CBE">
            <w:pPr>
              <w:tabs>
                <w:tab w:val="left" w:pos="497"/>
                <w:tab w:val="left" w:pos="2448"/>
                <w:tab w:val="left" w:pos="2907"/>
                <w:tab w:val="left" w:pos="4962"/>
              </w:tabs>
              <w:suppressAutoHyphens/>
              <w:spacing w:line="240" w:lineRule="auto"/>
              <w:rPr>
                <w:rFonts w:cs="Arial"/>
                <w:sz w:val="18"/>
                <w:szCs w:val="18"/>
              </w:rPr>
            </w:pPr>
            <w:sdt>
              <w:sdtPr>
                <w:rPr>
                  <w:rFonts w:cs="Arial"/>
                  <w:sz w:val="18"/>
                  <w:szCs w:val="18"/>
                </w:rPr>
                <w:id w:val="-1306775547"/>
                <w14:checkbox>
                  <w14:checked w14:val="0"/>
                  <w14:checkedState w14:val="2612" w14:font="MS Gothic"/>
                  <w14:uncheckedState w14:val="2610" w14:font="MS Gothic"/>
                </w14:checkbox>
              </w:sdtPr>
              <w:sdtEndPr/>
              <w:sdtContent>
                <w:r w:rsidR="008E1628" w:rsidRPr="00CA0DAA">
                  <w:rPr>
                    <w:rFonts w:ascii="MS Gothic" w:eastAsia="MS Gothic" w:hAnsi="MS Gothic" w:cs="Arial" w:hint="eastAsia"/>
                    <w:sz w:val="18"/>
                    <w:szCs w:val="18"/>
                  </w:rPr>
                  <w:t>☐</w:t>
                </w:r>
              </w:sdtContent>
            </w:sdt>
            <w:r w:rsidR="00A94818">
              <w:rPr>
                <w:sz w:val="18"/>
              </w:rPr>
              <w:t xml:space="preserve"> Anglais</w:t>
            </w:r>
          </w:p>
        </w:tc>
      </w:tr>
      <w:tr w:rsidR="00ED26E7" w14:paraId="634E0373" w14:textId="77777777" w:rsidTr="00242013">
        <w:trPr>
          <w:cnfStyle w:val="000000100000" w:firstRow="0" w:lastRow="0" w:firstColumn="0" w:lastColumn="0" w:oddVBand="0" w:evenVBand="0" w:oddHBand="1" w:evenHBand="0" w:firstRowFirstColumn="0" w:firstRowLastColumn="0" w:lastRowFirstColumn="0" w:lastRowLastColumn="0"/>
          <w:trHeight w:val="995"/>
        </w:trPr>
        <w:tc>
          <w:tcPr>
            <w:tcW w:w="508" w:type="dxa"/>
          </w:tcPr>
          <w:p w14:paraId="2A1322AD" w14:textId="77777777" w:rsidR="00ED26E7" w:rsidRDefault="00ED26E7" w:rsidP="00D14CB0">
            <w:pPr>
              <w:tabs>
                <w:tab w:val="left" w:pos="426"/>
                <w:tab w:val="left" w:pos="4962"/>
              </w:tabs>
              <w:suppressAutoHyphens/>
              <w:spacing w:line="240" w:lineRule="auto"/>
              <w:ind w:left="426" w:hanging="426"/>
              <w:rPr>
                <w:rFonts w:cs="Arial"/>
                <w:sz w:val="18"/>
                <w:szCs w:val="18"/>
              </w:rPr>
            </w:pPr>
          </w:p>
        </w:tc>
        <w:tc>
          <w:tcPr>
            <w:tcW w:w="3037" w:type="dxa"/>
          </w:tcPr>
          <w:p w14:paraId="3B261B25" w14:textId="4C68B28D" w:rsidR="00ED26E7" w:rsidRPr="00CA0DAA" w:rsidRDefault="00ED26E7" w:rsidP="00ED26E7">
            <w:pPr>
              <w:tabs>
                <w:tab w:val="left" w:pos="426"/>
                <w:tab w:val="left" w:pos="4962"/>
              </w:tabs>
              <w:suppressAutoHyphens/>
              <w:spacing w:line="240" w:lineRule="auto"/>
              <w:ind w:left="426" w:hanging="426"/>
              <w:rPr>
                <w:rFonts w:cs="Arial"/>
                <w:sz w:val="18"/>
                <w:szCs w:val="18"/>
              </w:rPr>
            </w:pPr>
            <w:r>
              <w:rPr>
                <w:sz w:val="18"/>
              </w:rPr>
              <w:t>Langue de la procédure</w:t>
            </w:r>
          </w:p>
        </w:tc>
        <w:tc>
          <w:tcPr>
            <w:tcW w:w="6804" w:type="dxa"/>
          </w:tcPr>
          <w:p w14:paraId="1E8E9F27" w14:textId="46E68E95" w:rsidR="00ED26E7" w:rsidRPr="00CA0DAA" w:rsidRDefault="00246AEC" w:rsidP="00ED26E7">
            <w:pPr>
              <w:tabs>
                <w:tab w:val="left" w:pos="497"/>
                <w:tab w:val="left" w:pos="4962"/>
              </w:tabs>
              <w:suppressAutoHyphens/>
              <w:spacing w:line="240" w:lineRule="auto"/>
              <w:rPr>
                <w:rFonts w:cs="Arial"/>
                <w:sz w:val="18"/>
                <w:szCs w:val="18"/>
              </w:rPr>
            </w:pPr>
            <w:sdt>
              <w:sdtPr>
                <w:rPr>
                  <w:rFonts w:cs="Arial"/>
                  <w:sz w:val="18"/>
                  <w:szCs w:val="18"/>
                </w:rPr>
                <w:id w:val="-264075559"/>
                <w14:checkbox>
                  <w14:checked w14:val="0"/>
                  <w14:checkedState w14:val="2612" w14:font="MS Gothic"/>
                  <w14:uncheckedState w14:val="2610" w14:font="MS Gothic"/>
                </w14:checkbox>
              </w:sdtPr>
              <w:sdtEndPr/>
              <w:sdtContent>
                <w:r w:rsidR="00ED26E7" w:rsidRPr="00CA0DAA">
                  <w:rPr>
                    <w:rFonts w:ascii="MS Gothic" w:eastAsia="MS Gothic" w:hAnsi="MS Gothic" w:cs="Arial" w:hint="eastAsia"/>
                    <w:sz w:val="18"/>
                    <w:szCs w:val="18"/>
                  </w:rPr>
                  <w:t>☐</w:t>
                </w:r>
              </w:sdtContent>
            </w:sdt>
            <w:r w:rsidR="00A94818">
              <w:rPr>
                <w:sz w:val="18"/>
              </w:rPr>
              <w:t xml:space="preserve"> Allemand</w:t>
            </w:r>
          </w:p>
          <w:p w14:paraId="607C54C9" w14:textId="14721959" w:rsidR="00ED26E7" w:rsidRPr="00CA0DAA" w:rsidRDefault="00246AEC" w:rsidP="00ED26E7">
            <w:pPr>
              <w:tabs>
                <w:tab w:val="left" w:pos="497"/>
                <w:tab w:val="left" w:pos="4962"/>
              </w:tabs>
              <w:suppressAutoHyphens/>
              <w:spacing w:line="240" w:lineRule="auto"/>
              <w:rPr>
                <w:rFonts w:cs="Arial"/>
                <w:sz w:val="18"/>
                <w:szCs w:val="18"/>
              </w:rPr>
            </w:pPr>
            <w:sdt>
              <w:sdtPr>
                <w:rPr>
                  <w:rFonts w:cs="Arial"/>
                  <w:sz w:val="18"/>
                  <w:szCs w:val="18"/>
                </w:rPr>
                <w:id w:val="-2091461139"/>
                <w14:checkbox>
                  <w14:checked w14:val="0"/>
                  <w14:checkedState w14:val="2612" w14:font="MS Gothic"/>
                  <w14:uncheckedState w14:val="2610" w14:font="MS Gothic"/>
                </w14:checkbox>
              </w:sdtPr>
              <w:sdtEndPr/>
              <w:sdtContent>
                <w:r w:rsidR="00ED26E7" w:rsidRPr="00CA0DAA">
                  <w:rPr>
                    <w:rFonts w:ascii="MS Gothic" w:eastAsia="MS Gothic" w:hAnsi="MS Gothic" w:cs="Arial" w:hint="eastAsia"/>
                    <w:sz w:val="18"/>
                    <w:szCs w:val="18"/>
                  </w:rPr>
                  <w:t>☐</w:t>
                </w:r>
              </w:sdtContent>
            </w:sdt>
            <w:r w:rsidR="00A94818">
              <w:rPr>
                <w:sz w:val="18"/>
              </w:rPr>
              <w:t xml:space="preserve">  Français</w:t>
            </w:r>
          </w:p>
          <w:p w14:paraId="1CCD9703" w14:textId="4BA65A50" w:rsidR="00ED26E7" w:rsidRPr="00CA0DAA" w:rsidRDefault="00246AEC" w:rsidP="00ED26E7">
            <w:pPr>
              <w:tabs>
                <w:tab w:val="left" w:pos="497"/>
                <w:tab w:val="left" w:pos="4962"/>
              </w:tabs>
              <w:suppressAutoHyphens/>
              <w:spacing w:line="240" w:lineRule="auto"/>
              <w:rPr>
                <w:rFonts w:cs="Arial"/>
                <w:sz w:val="18"/>
                <w:szCs w:val="18"/>
              </w:rPr>
            </w:pPr>
            <w:sdt>
              <w:sdtPr>
                <w:rPr>
                  <w:rFonts w:cs="Arial"/>
                  <w:sz w:val="18"/>
                  <w:szCs w:val="18"/>
                </w:rPr>
                <w:id w:val="1442569164"/>
                <w14:checkbox>
                  <w14:checked w14:val="0"/>
                  <w14:checkedState w14:val="2612" w14:font="MS Gothic"/>
                  <w14:uncheckedState w14:val="2610" w14:font="MS Gothic"/>
                </w14:checkbox>
              </w:sdtPr>
              <w:sdtEndPr/>
              <w:sdtContent>
                <w:r w:rsidR="00ED26E7" w:rsidRPr="00CA0DAA">
                  <w:rPr>
                    <w:rFonts w:ascii="MS Gothic" w:eastAsia="MS Gothic" w:hAnsi="MS Gothic" w:cs="Arial" w:hint="eastAsia"/>
                    <w:sz w:val="18"/>
                    <w:szCs w:val="18"/>
                  </w:rPr>
                  <w:t>☐</w:t>
                </w:r>
              </w:sdtContent>
            </w:sdt>
            <w:r w:rsidR="00A94818">
              <w:rPr>
                <w:sz w:val="18"/>
              </w:rPr>
              <w:t xml:space="preserve"> Italien</w:t>
            </w:r>
          </w:p>
          <w:p w14:paraId="3FEC322F" w14:textId="0228E6B6" w:rsidR="00ED26E7" w:rsidRPr="00CA0DAA" w:rsidRDefault="00246AEC" w:rsidP="00720CBE">
            <w:pPr>
              <w:tabs>
                <w:tab w:val="left" w:pos="497"/>
                <w:tab w:val="left" w:pos="4962"/>
              </w:tabs>
              <w:suppressAutoHyphens/>
              <w:spacing w:line="240" w:lineRule="auto"/>
              <w:rPr>
                <w:rFonts w:cs="Arial"/>
                <w:sz w:val="18"/>
                <w:szCs w:val="18"/>
              </w:rPr>
            </w:pPr>
            <w:sdt>
              <w:sdtPr>
                <w:rPr>
                  <w:rFonts w:cs="Arial"/>
                  <w:sz w:val="18"/>
                  <w:szCs w:val="18"/>
                </w:rPr>
                <w:id w:val="-2078192511"/>
                <w14:checkbox>
                  <w14:checked w14:val="0"/>
                  <w14:checkedState w14:val="2612" w14:font="MS Gothic"/>
                  <w14:uncheckedState w14:val="2610" w14:font="MS Gothic"/>
                </w14:checkbox>
              </w:sdtPr>
              <w:sdtEndPr/>
              <w:sdtContent>
                <w:r w:rsidR="00ED26E7" w:rsidRPr="00CA0DAA">
                  <w:rPr>
                    <w:rFonts w:ascii="MS Gothic" w:eastAsia="MS Gothic" w:hAnsi="MS Gothic" w:cs="Arial" w:hint="eastAsia"/>
                    <w:sz w:val="18"/>
                    <w:szCs w:val="18"/>
                  </w:rPr>
                  <w:t>☐</w:t>
                </w:r>
              </w:sdtContent>
            </w:sdt>
            <w:r w:rsidR="00A94818">
              <w:rPr>
                <w:sz w:val="18"/>
              </w:rPr>
              <w:t xml:space="preserve"> Anglais</w:t>
            </w:r>
          </w:p>
        </w:tc>
      </w:tr>
      <w:tr w:rsidR="00720CBE" w:rsidRPr="00DA54E3" w14:paraId="34DD17CF" w14:textId="77777777" w:rsidTr="00242013">
        <w:trPr>
          <w:trHeight w:val="556"/>
        </w:trPr>
        <w:tc>
          <w:tcPr>
            <w:tcW w:w="508" w:type="dxa"/>
          </w:tcPr>
          <w:p w14:paraId="697EE6A6" w14:textId="77777777" w:rsidR="00720CBE" w:rsidRDefault="00720CBE" w:rsidP="00D14CB0">
            <w:pPr>
              <w:tabs>
                <w:tab w:val="left" w:pos="426"/>
                <w:tab w:val="left" w:pos="4962"/>
              </w:tabs>
              <w:suppressAutoHyphens/>
              <w:spacing w:line="240" w:lineRule="auto"/>
              <w:ind w:left="426" w:hanging="426"/>
              <w:rPr>
                <w:rFonts w:cs="Arial"/>
                <w:sz w:val="18"/>
                <w:szCs w:val="18"/>
              </w:rPr>
            </w:pPr>
          </w:p>
        </w:tc>
        <w:tc>
          <w:tcPr>
            <w:tcW w:w="3037" w:type="dxa"/>
          </w:tcPr>
          <w:p w14:paraId="44635ABA" w14:textId="29904CBC" w:rsidR="00720CBE" w:rsidRPr="00CA0DAA" w:rsidRDefault="00720CBE" w:rsidP="00ED26E7">
            <w:pPr>
              <w:tabs>
                <w:tab w:val="left" w:pos="426"/>
                <w:tab w:val="left" w:pos="4962"/>
              </w:tabs>
              <w:suppressAutoHyphens/>
              <w:spacing w:line="240" w:lineRule="auto"/>
              <w:ind w:left="426" w:hanging="426"/>
              <w:rPr>
                <w:rFonts w:cs="Arial"/>
                <w:sz w:val="18"/>
                <w:szCs w:val="18"/>
              </w:rPr>
            </w:pPr>
            <w:r>
              <w:rPr>
                <w:sz w:val="18"/>
              </w:rPr>
              <w:t>remarques</w:t>
            </w:r>
          </w:p>
        </w:tc>
        <w:tc>
          <w:tcPr>
            <w:tcW w:w="6804" w:type="dxa"/>
          </w:tcPr>
          <w:p w14:paraId="329C650B" w14:textId="04300FA1" w:rsidR="000C4C02" w:rsidRPr="008612E2" w:rsidRDefault="00720CBE" w:rsidP="00ED26E7">
            <w:pPr>
              <w:tabs>
                <w:tab w:val="left" w:pos="497"/>
                <w:tab w:val="left" w:pos="4962"/>
              </w:tabs>
              <w:suppressAutoHyphens/>
              <w:spacing w:line="240" w:lineRule="auto"/>
              <w:rPr>
                <w:rFonts w:cs="Arial"/>
                <w:sz w:val="18"/>
                <w:szCs w:val="18"/>
              </w:rPr>
            </w:pPr>
            <w:r>
              <w:rPr>
                <w:sz w:val="18"/>
              </w:rPr>
              <w:t>Cela signifie que toutes les communications du service adjudicateur sont faites au moins dans cette langue.</w:t>
            </w:r>
          </w:p>
        </w:tc>
      </w:tr>
      <w:tr w:rsidR="00CE4ACA" w:rsidRPr="00DA54E3" w14:paraId="06E785B6" w14:textId="77777777" w:rsidTr="00242013">
        <w:trPr>
          <w:cnfStyle w:val="000000100000" w:firstRow="0" w:lastRow="0" w:firstColumn="0" w:lastColumn="0" w:oddVBand="0" w:evenVBand="0" w:oddHBand="1" w:evenHBand="0" w:firstRowFirstColumn="0" w:firstRowLastColumn="0" w:lastRowFirstColumn="0" w:lastRowLastColumn="0"/>
        </w:trPr>
        <w:tc>
          <w:tcPr>
            <w:tcW w:w="508" w:type="dxa"/>
          </w:tcPr>
          <w:p w14:paraId="2C77FF60" w14:textId="77777777" w:rsidR="00CE4ACA" w:rsidRDefault="00CE4ACA" w:rsidP="00D14CB0">
            <w:pPr>
              <w:tabs>
                <w:tab w:val="left" w:pos="426"/>
                <w:tab w:val="left" w:pos="4962"/>
              </w:tabs>
              <w:suppressAutoHyphens/>
              <w:spacing w:line="240" w:lineRule="auto"/>
              <w:ind w:left="426" w:hanging="426"/>
              <w:rPr>
                <w:rFonts w:cs="Arial"/>
                <w:sz w:val="18"/>
                <w:szCs w:val="18"/>
              </w:rPr>
            </w:pPr>
            <w:r>
              <w:rPr>
                <w:sz w:val="18"/>
              </w:rPr>
              <w:t>3.1</w:t>
            </w:r>
          </w:p>
          <w:p w14:paraId="6FA836A8" w14:textId="1292A5D8" w:rsidR="00CE4ACA" w:rsidRDefault="00CE4ACA" w:rsidP="00D14CB0">
            <w:pPr>
              <w:tabs>
                <w:tab w:val="left" w:pos="426"/>
                <w:tab w:val="left" w:pos="4962"/>
              </w:tabs>
              <w:suppressAutoHyphens/>
              <w:spacing w:line="240" w:lineRule="auto"/>
              <w:ind w:left="426" w:hanging="426"/>
              <w:rPr>
                <w:rFonts w:cs="Arial"/>
                <w:sz w:val="18"/>
                <w:szCs w:val="18"/>
              </w:rPr>
            </w:pPr>
            <w:r>
              <w:rPr>
                <w:sz w:val="18"/>
              </w:rPr>
              <w:t>1</w:t>
            </w:r>
          </w:p>
        </w:tc>
        <w:tc>
          <w:tcPr>
            <w:tcW w:w="3037" w:type="dxa"/>
          </w:tcPr>
          <w:p w14:paraId="605B4B8F" w14:textId="153B15D1" w:rsidR="00CE4ACA" w:rsidRPr="00CA0DAA" w:rsidRDefault="00CE4ACA" w:rsidP="00D14CB0">
            <w:pPr>
              <w:tabs>
                <w:tab w:val="left" w:pos="426"/>
                <w:tab w:val="left" w:pos="4962"/>
              </w:tabs>
              <w:suppressAutoHyphens/>
              <w:spacing w:line="240" w:lineRule="auto"/>
              <w:ind w:left="426" w:hanging="426"/>
              <w:rPr>
                <w:rFonts w:cs="Arial"/>
                <w:sz w:val="18"/>
                <w:szCs w:val="18"/>
              </w:rPr>
            </w:pPr>
            <w:r>
              <w:rPr>
                <w:sz w:val="18"/>
              </w:rPr>
              <w:t>Validité de l’offre</w:t>
            </w:r>
          </w:p>
        </w:tc>
        <w:tc>
          <w:tcPr>
            <w:tcW w:w="6804" w:type="dxa"/>
          </w:tcPr>
          <w:p w14:paraId="147FD3A8" w14:textId="2F0B59B8" w:rsidR="000C4C02" w:rsidRPr="00CA0DAA" w:rsidRDefault="00CE4ACA" w:rsidP="0047549B">
            <w:pPr>
              <w:pStyle w:val="Standart"/>
              <w:tabs>
                <w:tab w:val="left" w:pos="490"/>
              </w:tabs>
              <w:suppressAutoHyphens/>
              <w:rPr>
                <w:sz w:val="18"/>
                <w:szCs w:val="18"/>
              </w:rPr>
            </w:pPr>
            <w:r>
              <w:rPr>
                <w:color w:val="0070C0"/>
                <w:sz w:val="18"/>
              </w:rPr>
              <w:t xml:space="preserve">180 jours / 6 mois </w:t>
            </w:r>
            <w:r>
              <w:rPr>
                <w:sz w:val="18"/>
              </w:rPr>
              <w:t>à partir de la date limite pour le dépôt des offres.</w:t>
            </w:r>
          </w:p>
        </w:tc>
      </w:tr>
      <w:tr w:rsidR="008E1628" w:rsidRPr="00DA54E3" w14:paraId="10892F77" w14:textId="77777777" w:rsidTr="00242013">
        <w:tc>
          <w:tcPr>
            <w:tcW w:w="508" w:type="dxa"/>
          </w:tcPr>
          <w:p w14:paraId="3D7DF734" w14:textId="77777777" w:rsidR="008E1628" w:rsidRDefault="003008F1" w:rsidP="00D1015C">
            <w:pPr>
              <w:tabs>
                <w:tab w:val="left" w:pos="426"/>
                <w:tab w:val="left" w:pos="4962"/>
              </w:tabs>
              <w:suppressAutoHyphens/>
              <w:spacing w:line="240" w:lineRule="auto"/>
              <w:rPr>
                <w:rFonts w:cs="Arial"/>
                <w:sz w:val="18"/>
                <w:szCs w:val="18"/>
              </w:rPr>
            </w:pPr>
            <w:r>
              <w:rPr>
                <w:sz w:val="18"/>
              </w:rPr>
              <w:t>3.1</w:t>
            </w:r>
          </w:p>
          <w:p w14:paraId="487B63FE" w14:textId="1CEE5A00" w:rsidR="003008F1" w:rsidRPr="008E1628" w:rsidRDefault="003008F1" w:rsidP="00D1015C">
            <w:pPr>
              <w:tabs>
                <w:tab w:val="left" w:pos="426"/>
                <w:tab w:val="left" w:pos="4962"/>
              </w:tabs>
              <w:suppressAutoHyphens/>
              <w:spacing w:line="240" w:lineRule="auto"/>
              <w:rPr>
                <w:rFonts w:cs="Arial"/>
                <w:sz w:val="18"/>
                <w:szCs w:val="18"/>
              </w:rPr>
            </w:pPr>
            <w:r>
              <w:rPr>
                <w:sz w:val="18"/>
              </w:rPr>
              <w:t>2</w:t>
            </w:r>
          </w:p>
        </w:tc>
        <w:tc>
          <w:tcPr>
            <w:tcW w:w="3037" w:type="dxa"/>
          </w:tcPr>
          <w:p w14:paraId="18A87DEB" w14:textId="06F2E372" w:rsidR="008E1628" w:rsidRPr="00CA0DAA" w:rsidRDefault="008E1628" w:rsidP="00D1015C">
            <w:pPr>
              <w:tabs>
                <w:tab w:val="left" w:pos="426"/>
                <w:tab w:val="left" w:pos="4962"/>
              </w:tabs>
              <w:suppressAutoHyphens/>
              <w:spacing w:line="240" w:lineRule="auto"/>
              <w:rPr>
                <w:rFonts w:cs="Arial"/>
                <w:sz w:val="18"/>
                <w:szCs w:val="18"/>
              </w:rPr>
            </w:pPr>
            <w:r>
              <w:rPr>
                <w:sz w:val="18"/>
              </w:rPr>
              <w:t>Source du dossier d’appel d’offres</w:t>
            </w:r>
          </w:p>
          <w:p w14:paraId="205A59E6" w14:textId="22C20166" w:rsidR="008E1628" w:rsidRPr="00CA0DAA" w:rsidRDefault="008E1628" w:rsidP="00D14CB0">
            <w:pPr>
              <w:tabs>
                <w:tab w:val="left" w:pos="426"/>
                <w:tab w:val="left" w:pos="4962"/>
              </w:tabs>
              <w:suppressAutoHyphens/>
              <w:spacing w:line="240" w:lineRule="auto"/>
              <w:ind w:left="426" w:hanging="426"/>
              <w:rPr>
                <w:rFonts w:cs="Arial"/>
                <w:sz w:val="18"/>
                <w:szCs w:val="18"/>
              </w:rPr>
            </w:pPr>
          </w:p>
        </w:tc>
        <w:tc>
          <w:tcPr>
            <w:tcW w:w="6804" w:type="dxa"/>
          </w:tcPr>
          <w:p w14:paraId="0C25314A" w14:textId="49077EEA" w:rsidR="008E1628" w:rsidRPr="00CA0DAA" w:rsidRDefault="00246AEC" w:rsidP="004278ED">
            <w:pPr>
              <w:pStyle w:val="Standart"/>
              <w:tabs>
                <w:tab w:val="left" w:pos="490"/>
              </w:tabs>
              <w:suppressAutoHyphens/>
              <w:rPr>
                <w:sz w:val="18"/>
                <w:szCs w:val="18"/>
              </w:rPr>
            </w:pPr>
            <w:hyperlink r:id="rId14" w:history="1">
              <w:r w:rsidR="00A94818">
                <w:rPr>
                  <w:rStyle w:val="Collegamentoipertestuale"/>
                  <w:sz w:val="18"/>
                </w:rPr>
                <w:t>www.simap.ch</w:t>
              </w:r>
            </w:hyperlink>
          </w:p>
          <w:p w14:paraId="7FDB062F" w14:textId="6D6C9E18" w:rsidR="0047549B" w:rsidRPr="00CA0DAA" w:rsidRDefault="007A5B35" w:rsidP="0047549B">
            <w:pPr>
              <w:pStyle w:val="Standart"/>
              <w:tabs>
                <w:tab w:val="left" w:pos="490"/>
              </w:tabs>
              <w:suppressAutoHyphens/>
              <w:rPr>
                <w:color w:val="7030A0"/>
                <w:sz w:val="18"/>
                <w:szCs w:val="18"/>
              </w:rPr>
            </w:pPr>
            <w:r>
              <w:rPr>
                <w:rFonts w:ascii="33ruu,Bold" w:hAnsi="33ruu,Bold"/>
                <w:color w:val="auto"/>
                <w:sz w:val="18"/>
              </w:rPr>
              <w:t>Dossier disponible à partir du:</w:t>
            </w:r>
            <w:r>
              <w:rPr>
                <w:color w:val="auto"/>
                <w:sz w:val="18"/>
              </w:rPr>
              <w:t xml:space="preserve">: </w:t>
            </w:r>
            <w:r>
              <w:rPr>
                <w:color w:val="0070C0"/>
                <w:sz w:val="18"/>
              </w:rPr>
              <w:t xml:space="preserve">xx.xx.xxxx </w:t>
            </w:r>
            <w:r>
              <w:rPr>
                <w:rFonts w:ascii="10zxz" w:hAnsi="10zxz"/>
                <w:color w:val="auto"/>
                <w:sz w:val="18"/>
              </w:rPr>
              <w:t>jusqu'au</w:t>
            </w:r>
            <w:r>
              <w:rPr>
                <w:color w:val="auto"/>
                <w:sz w:val="18"/>
              </w:rPr>
              <w:t xml:space="preserve"> </w:t>
            </w:r>
            <w:r>
              <w:rPr>
                <w:color w:val="0070C0"/>
                <w:sz w:val="18"/>
              </w:rPr>
              <w:t>xx.xx.xxxx</w:t>
            </w:r>
          </w:p>
        </w:tc>
      </w:tr>
      <w:tr w:rsidR="000C4C02" w:rsidRPr="007A5B35" w14:paraId="4C9DDBF9" w14:textId="77777777" w:rsidTr="00242013">
        <w:trPr>
          <w:cnfStyle w:val="000000100000" w:firstRow="0" w:lastRow="0" w:firstColumn="0" w:lastColumn="0" w:oddVBand="0" w:evenVBand="0" w:oddHBand="1" w:evenHBand="0" w:firstRowFirstColumn="0" w:firstRowLastColumn="0" w:lastRowFirstColumn="0" w:lastRowLastColumn="0"/>
        </w:trPr>
        <w:tc>
          <w:tcPr>
            <w:tcW w:w="508" w:type="dxa"/>
          </w:tcPr>
          <w:p w14:paraId="28D22E3F" w14:textId="77777777" w:rsidR="000C4C02" w:rsidRDefault="000C4C02" w:rsidP="00D1015C">
            <w:pPr>
              <w:tabs>
                <w:tab w:val="left" w:pos="426"/>
                <w:tab w:val="left" w:pos="4962"/>
              </w:tabs>
              <w:suppressAutoHyphens/>
              <w:spacing w:line="240" w:lineRule="auto"/>
              <w:rPr>
                <w:rFonts w:cs="Arial"/>
                <w:sz w:val="18"/>
                <w:szCs w:val="18"/>
                <w:lang w:val="fr-CH"/>
              </w:rPr>
            </w:pPr>
          </w:p>
        </w:tc>
        <w:tc>
          <w:tcPr>
            <w:tcW w:w="3037" w:type="dxa"/>
          </w:tcPr>
          <w:p w14:paraId="2244FEA1" w14:textId="558DBED2" w:rsidR="000C4C02" w:rsidRPr="00CA0DAA" w:rsidRDefault="000C4C02" w:rsidP="00D1015C">
            <w:pPr>
              <w:tabs>
                <w:tab w:val="left" w:pos="426"/>
                <w:tab w:val="left" w:pos="4962"/>
              </w:tabs>
              <w:suppressAutoHyphens/>
              <w:spacing w:line="240" w:lineRule="auto"/>
              <w:rPr>
                <w:rFonts w:cs="Arial"/>
                <w:sz w:val="18"/>
                <w:szCs w:val="18"/>
              </w:rPr>
            </w:pPr>
            <w:r w:rsidRPr="005F529C">
              <w:rPr>
                <w:sz w:val="18"/>
              </w:rPr>
              <w:t>Langues du dossier d’appel d’offres</w:t>
            </w:r>
          </w:p>
        </w:tc>
        <w:tc>
          <w:tcPr>
            <w:tcW w:w="6804" w:type="dxa"/>
          </w:tcPr>
          <w:p w14:paraId="090A270A" w14:textId="097EFA6B" w:rsidR="000C4C02" w:rsidRPr="00CA0DAA" w:rsidRDefault="00246AEC" w:rsidP="000C4C02">
            <w:pPr>
              <w:tabs>
                <w:tab w:val="left" w:pos="497"/>
                <w:tab w:val="left" w:pos="4962"/>
              </w:tabs>
              <w:suppressAutoHyphens/>
              <w:spacing w:line="240" w:lineRule="auto"/>
              <w:rPr>
                <w:rFonts w:cs="Arial"/>
                <w:color w:val="auto"/>
                <w:sz w:val="18"/>
                <w:szCs w:val="18"/>
              </w:rPr>
            </w:pPr>
            <w:sdt>
              <w:sdtPr>
                <w:rPr>
                  <w:rFonts w:cs="Arial"/>
                  <w:color w:val="7030A0"/>
                  <w:sz w:val="18"/>
                  <w:szCs w:val="18"/>
                </w:rPr>
                <w:id w:val="-657540985"/>
                <w14:checkbox>
                  <w14:checked w14:val="0"/>
                  <w14:checkedState w14:val="2612" w14:font="MS Gothic"/>
                  <w14:uncheckedState w14:val="2610" w14:font="MS Gothic"/>
                </w14:checkbox>
              </w:sdtPr>
              <w:sdtEndPr/>
              <w:sdtContent>
                <w:r w:rsidR="000C4C02" w:rsidRPr="00CA0DAA">
                  <w:rPr>
                    <w:rFonts w:ascii="MS Gothic" w:eastAsia="MS Gothic" w:hAnsi="MS Gothic" w:cs="Arial" w:hint="eastAsia"/>
                    <w:color w:val="7030A0"/>
                    <w:sz w:val="18"/>
                    <w:szCs w:val="18"/>
                    <w:lang w:val="fr-CH"/>
                  </w:rPr>
                  <w:t>☐</w:t>
                </w:r>
              </w:sdtContent>
            </w:sdt>
            <w:r w:rsidR="00A94818">
              <w:rPr>
                <w:color w:val="7030A0"/>
                <w:sz w:val="18"/>
              </w:rPr>
              <w:t xml:space="preserve"> </w:t>
            </w:r>
            <w:r w:rsidR="00A94818">
              <w:rPr>
                <w:color w:val="auto"/>
                <w:sz w:val="18"/>
              </w:rPr>
              <w:t>Allemand</w:t>
            </w:r>
          </w:p>
          <w:p w14:paraId="658864C6" w14:textId="77777777" w:rsidR="000C4C02" w:rsidRPr="00CA0DAA" w:rsidRDefault="00246AEC" w:rsidP="000C4C02">
            <w:pPr>
              <w:tabs>
                <w:tab w:val="left" w:pos="497"/>
                <w:tab w:val="left" w:pos="4962"/>
              </w:tabs>
              <w:suppressAutoHyphens/>
              <w:spacing w:line="240" w:lineRule="auto"/>
              <w:rPr>
                <w:rFonts w:cs="Arial"/>
                <w:color w:val="auto"/>
                <w:sz w:val="18"/>
                <w:szCs w:val="18"/>
              </w:rPr>
            </w:pPr>
            <w:sdt>
              <w:sdtPr>
                <w:rPr>
                  <w:rFonts w:cs="Arial"/>
                  <w:sz w:val="18"/>
                  <w:szCs w:val="18"/>
                </w:rPr>
                <w:id w:val="-1966888561"/>
                <w14:checkbox>
                  <w14:checked w14:val="0"/>
                  <w14:checkedState w14:val="2612" w14:font="MS Gothic"/>
                  <w14:uncheckedState w14:val="2610" w14:font="MS Gothic"/>
                </w14:checkbox>
              </w:sdtPr>
              <w:sdtEndPr/>
              <w:sdtContent>
                <w:r w:rsidR="000C4C02" w:rsidRPr="00CA0DAA">
                  <w:rPr>
                    <w:rFonts w:ascii="MS Gothic" w:eastAsia="MS Gothic" w:hAnsi="MS Gothic" w:cs="Arial" w:hint="eastAsia"/>
                    <w:color w:val="auto"/>
                    <w:sz w:val="18"/>
                    <w:szCs w:val="18"/>
                    <w:lang w:val="fr-CH"/>
                  </w:rPr>
                  <w:t>☐</w:t>
                </w:r>
              </w:sdtContent>
            </w:sdt>
            <w:r w:rsidR="00A94818">
              <w:rPr>
                <w:color w:val="auto"/>
                <w:sz w:val="18"/>
              </w:rPr>
              <w:t xml:space="preserve"> Français</w:t>
            </w:r>
          </w:p>
          <w:p w14:paraId="3C8EFE56" w14:textId="77777777" w:rsidR="000C4C02" w:rsidRPr="00CA0DAA" w:rsidRDefault="00246AEC" w:rsidP="000C4C02">
            <w:pPr>
              <w:tabs>
                <w:tab w:val="left" w:pos="497"/>
                <w:tab w:val="left" w:pos="4962"/>
              </w:tabs>
              <w:suppressAutoHyphens/>
              <w:spacing w:line="240" w:lineRule="auto"/>
              <w:rPr>
                <w:rFonts w:cs="Arial"/>
                <w:color w:val="auto"/>
                <w:sz w:val="18"/>
                <w:szCs w:val="18"/>
              </w:rPr>
            </w:pPr>
            <w:sdt>
              <w:sdtPr>
                <w:rPr>
                  <w:rFonts w:cs="Arial"/>
                  <w:sz w:val="18"/>
                  <w:szCs w:val="18"/>
                </w:rPr>
                <w:id w:val="698128899"/>
                <w14:checkbox>
                  <w14:checked w14:val="0"/>
                  <w14:checkedState w14:val="2612" w14:font="MS Gothic"/>
                  <w14:uncheckedState w14:val="2610" w14:font="MS Gothic"/>
                </w14:checkbox>
              </w:sdtPr>
              <w:sdtEndPr/>
              <w:sdtContent>
                <w:r w:rsidR="000C4C02" w:rsidRPr="00CA0DAA">
                  <w:rPr>
                    <w:rFonts w:ascii="MS Gothic" w:eastAsia="MS Gothic" w:hAnsi="MS Gothic" w:cs="Arial" w:hint="eastAsia"/>
                    <w:color w:val="auto"/>
                    <w:sz w:val="18"/>
                    <w:szCs w:val="18"/>
                    <w:lang w:val="fr-CH"/>
                  </w:rPr>
                  <w:t>☐</w:t>
                </w:r>
              </w:sdtContent>
            </w:sdt>
            <w:r w:rsidR="00A94818">
              <w:rPr>
                <w:color w:val="auto"/>
                <w:sz w:val="18"/>
              </w:rPr>
              <w:t xml:space="preserve"> Italien</w:t>
            </w:r>
          </w:p>
          <w:p w14:paraId="4BE934DD" w14:textId="54BFED20" w:rsidR="000C4C02" w:rsidRPr="00CA0DAA" w:rsidRDefault="00246AEC" w:rsidP="000C4C02">
            <w:pPr>
              <w:pStyle w:val="Standart"/>
              <w:tabs>
                <w:tab w:val="left" w:pos="490"/>
              </w:tabs>
              <w:suppressAutoHyphens/>
            </w:pPr>
            <w:sdt>
              <w:sdtPr>
                <w:rPr>
                  <w:sz w:val="18"/>
                  <w:szCs w:val="18"/>
                </w:rPr>
                <w:id w:val="-922722078"/>
                <w14:checkbox>
                  <w14:checked w14:val="0"/>
                  <w14:checkedState w14:val="2612" w14:font="MS Gothic"/>
                  <w14:uncheckedState w14:val="2610" w14:font="MS Gothic"/>
                </w14:checkbox>
              </w:sdtPr>
              <w:sdtEndPr/>
              <w:sdtContent>
                <w:r w:rsidR="000C4C02" w:rsidRPr="00CA0DAA">
                  <w:rPr>
                    <w:rFonts w:ascii="MS Gothic" w:eastAsia="MS Gothic" w:hAnsi="MS Gothic" w:hint="eastAsia"/>
                    <w:color w:val="auto"/>
                    <w:sz w:val="18"/>
                    <w:szCs w:val="18"/>
                    <w:lang w:val="fr-CH"/>
                  </w:rPr>
                  <w:t>☐</w:t>
                </w:r>
              </w:sdtContent>
            </w:sdt>
            <w:r w:rsidR="00A94818">
              <w:rPr>
                <w:color w:val="auto"/>
                <w:sz w:val="18"/>
              </w:rPr>
              <w:t xml:space="preserve"> Anglais</w:t>
            </w:r>
          </w:p>
        </w:tc>
      </w:tr>
      <w:tr w:rsidR="0047549B" w:rsidRPr="00DA54E3" w14:paraId="55C9889A" w14:textId="77777777" w:rsidTr="00242013">
        <w:tc>
          <w:tcPr>
            <w:tcW w:w="508" w:type="dxa"/>
          </w:tcPr>
          <w:p w14:paraId="482F22DD" w14:textId="77777777" w:rsidR="0047549B" w:rsidRDefault="0047549B" w:rsidP="00D1015C">
            <w:pPr>
              <w:tabs>
                <w:tab w:val="left" w:pos="426"/>
                <w:tab w:val="left" w:pos="4962"/>
              </w:tabs>
              <w:suppressAutoHyphens/>
              <w:spacing w:line="240" w:lineRule="auto"/>
              <w:rPr>
                <w:rFonts w:cs="Arial"/>
                <w:sz w:val="18"/>
                <w:szCs w:val="18"/>
                <w:lang w:val="fr-CH"/>
              </w:rPr>
            </w:pPr>
          </w:p>
        </w:tc>
        <w:tc>
          <w:tcPr>
            <w:tcW w:w="3037" w:type="dxa"/>
          </w:tcPr>
          <w:p w14:paraId="53594ADB" w14:textId="0DF57547" w:rsidR="0047549B" w:rsidRPr="005F529C" w:rsidRDefault="007A5B35" w:rsidP="00D1015C">
            <w:pPr>
              <w:tabs>
                <w:tab w:val="left" w:pos="426"/>
                <w:tab w:val="left" w:pos="4962"/>
              </w:tabs>
              <w:suppressAutoHyphens/>
              <w:spacing w:line="240" w:lineRule="auto"/>
              <w:rPr>
                <w:rFonts w:cs="Arial"/>
                <w:color w:val="auto"/>
                <w:sz w:val="18"/>
                <w:szCs w:val="18"/>
              </w:rPr>
            </w:pPr>
            <w:r w:rsidRPr="005F529C">
              <w:rPr>
                <w:rFonts w:cs="Arial"/>
                <w:color w:val="auto"/>
                <w:sz w:val="18"/>
              </w:rPr>
              <w:t>Autres informations pour l'obtention du dossier d'appel d'offres:</w:t>
            </w:r>
          </w:p>
        </w:tc>
        <w:tc>
          <w:tcPr>
            <w:tcW w:w="6804" w:type="dxa"/>
          </w:tcPr>
          <w:p w14:paraId="239993D8" w14:textId="28F20ADB" w:rsidR="0047549B" w:rsidRPr="005F529C" w:rsidRDefault="007A5B35" w:rsidP="007A5B35">
            <w:pPr>
              <w:autoSpaceDE w:val="0"/>
              <w:autoSpaceDN w:val="0"/>
              <w:adjustRightInd w:val="0"/>
              <w:spacing w:line="240" w:lineRule="auto"/>
              <w:rPr>
                <w:rFonts w:eastAsiaTheme="minorHAnsi" w:cs="Arial"/>
                <w:color w:val="auto"/>
                <w:sz w:val="18"/>
                <w:szCs w:val="18"/>
              </w:rPr>
            </w:pPr>
            <w:r w:rsidRPr="005F529C">
              <w:rPr>
                <w:rFonts w:cs="Arial"/>
                <w:color w:val="auto"/>
                <w:sz w:val="18"/>
              </w:rPr>
              <w:t>Le dossier d'appel d'offres est EXCLUSIVEMENT disponible en téléchargement sur le site Internet www.simap.ch.</w:t>
            </w:r>
          </w:p>
        </w:tc>
      </w:tr>
      <w:tr w:rsidR="00806DB1" w:rsidRPr="004278ED" w14:paraId="24BB406E" w14:textId="77777777" w:rsidTr="00242013">
        <w:trPr>
          <w:cnfStyle w:val="000000100000" w:firstRow="0" w:lastRow="0" w:firstColumn="0" w:lastColumn="0" w:oddVBand="0" w:evenVBand="0" w:oddHBand="1" w:evenHBand="0" w:firstRowFirstColumn="0" w:firstRowLastColumn="0" w:lastRowFirstColumn="0" w:lastRowLastColumn="0"/>
        </w:trPr>
        <w:tc>
          <w:tcPr>
            <w:tcW w:w="508" w:type="dxa"/>
          </w:tcPr>
          <w:p w14:paraId="6D1E576B" w14:textId="3029D7E8" w:rsidR="00806DB1" w:rsidRDefault="00806DB1" w:rsidP="00D1015C">
            <w:pPr>
              <w:tabs>
                <w:tab w:val="left" w:pos="426"/>
                <w:tab w:val="left" w:pos="4962"/>
              </w:tabs>
              <w:suppressAutoHyphens/>
              <w:spacing w:line="240" w:lineRule="auto"/>
              <w:rPr>
                <w:rFonts w:cs="Arial"/>
                <w:sz w:val="18"/>
                <w:szCs w:val="18"/>
              </w:rPr>
            </w:pPr>
            <w:r>
              <w:rPr>
                <w:sz w:val="18"/>
              </w:rPr>
              <w:t>3.13</w:t>
            </w:r>
          </w:p>
        </w:tc>
        <w:tc>
          <w:tcPr>
            <w:tcW w:w="3037" w:type="dxa"/>
          </w:tcPr>
          <w:p w14:paraId="400C995C" w14:textId="5D0CB890" w:rsidR="00806DB1" w:rsidRPr="000C4C02" w:rsidRDefault="00806DB1" w:rsidP="00D1015C">
            <w:pPr>
              <w:tabs>
                <w:tab w:val="left" w:pos="426"/>
                <w:tab w:val="left" w:pos="4962"/>
              </w:tabs>
              <w:suppressAutoHyphens/>
              <w:spacing w:line="240" w:lineRule="auto"/>
              <w:rPr>
                <w:rFonts w:cs="Arial"/>
                <w:sz w:val="18"/>
                <w:szCs w:val="18"/>
              </w:rPr>
            </w:pPr>
            <w:r>
              <w:rPr>
                <w:sz w:val="18"/>
              </w:rPr>
              <w:t>Conduite d’un dialogue</w:t>
            </w:r>
          </w:p>
        </w:tc>
        <w:tc>
          <w:tcPr>
            <w:tcW w:w="6804" w:type="dxa"/>
          </w:tcPr>
          <w:p w14:paraId="6B064886" w14:textId="73CA5AAA" w:rsidR="00806DB1" w:rsidRPr="00DB5536" w:rsidRDefault="00246AEC" w:rsidP="00806DB1">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36357014"/>
                <w14:checkbox>
                  <w14:checked w14:val="0"/>
                  <w14:checkedState w14:val="2612" w14:font="MS Gothic"/>
                  <w14:uncheckedState w14:val="2610" w14:font="MS Gothic"/>
                </w14:checkbox>
              </w:sdtPr>
              <w:sdtEndPr/>
              <w:sdtContent>
                <w:r w:rsidR="00806DB1" w:rsidRPr="00DB5536">
                  <w:rPr>
                    <w:rFonts w:ascii="MS Gothic" w:eastAsia="MS Gothic" w:hAnsi="MS Gothic" w:cs="Arial" w:hint="eastAsia"/>
                    <w:sz w:val="18"/>
                    <w:szCs w:val="18"/>
                  </w:rPr>
                  <w:t>☐</w:t>
                </w:r>
              </w:sdtContent>
            </w:sdt>
            <w:r w:rsidR="00A94818">
              <w:rPr>
                <w:sz w:val="18"/>
              </w:rPr>
              <w:t xml:space="preserve"> oui</w:t>
            </w:r>
          </w:p>
          <w:p w14:paraId="3E643111" w14:textId="0632AF7C" w:rsidR="00806DB1" w:rsidRPr="000C4C02" w:rsidRDefault="00246AEC" w:rsidP="0047549B">
            <w:pPr>
              <w:pStyle w:val="Standart"/>
              <w:tabs>
                <w:tab w:val="left" w:pos="490"/>
              </w:tabs>
              <w:suppressAutoHyphens/>
              <w:rPr>
                <w:i/>
                <w:sz w:val="18"/>
                <w:szCs w:val="18"/>
              </w:rPr>
            </w:pPr>
            <w:sdt>
              <w:sdtPr>
                <w:rPr>
                  <w:sz w:val="18"/>
                  <w:szCs w:val="18"/>
                </w:rPr>
                <w:id w:val="-167023681"/>
                <w14:checkbox>
                  <w14:checked w14:val="0"/>
                  <w14:checkedState w14:val="2612" w14:font="MS Gothic"/>
                  <w14:uncheckedState w14:val="2610" w14:font="MS Gothic"/>
                </w14:checkbox>
              </w:sdtPr>
              <w:sdtEndPr/>
              <w:sdtContent>
                <w:r w:rsidR="00806DB1" w:rsidRPr="00DB5536">
                  <w:rPr>
                    <w:rFonts w:ascii="MS Gothic" w:eastAsia="MS Gothic" w:hAnsi="MS Gothic" w:hint="eastAsia"/>
                    <w:sz w:val="18"/>
                    <w:szCs w:val="18"/>
                  </w:rPr>
                  <w:t>☐</w:t>
                </w:r>
              </w:sdtContent>
            </w:sdt>
            <w:r w:rsidR="00A94818">
              <w:rPr>
                <w:sz w:val="18"/>
              </w:rPr>
              <w:t xml:space="preserve"> non</w:t>
            </w:r>
          </w:p>
        </w:tc>
      </w:tr>
      <w:tr w:rsidR="00682BA8" w:rsidRPr="00806DB1" w14:paraId="53E7DF92" w14:textId="77777777" w:rsidTr="00242013">
        <w:tc>
          <w:tcPr>
            <w:tcW w:w="508" w:type="dxa"/>
          </w:tcPr>
          <w:p w14:paraId="7ED411B3" w14:textId="77777777" w:rsidR="00682BA8" w:rsidRDefault="00682BA8" w:rsidP="00D1015C">
            <w:pPr>
              <w:tabs>
                <w:tab w:val="left" w:pos="426"/>
                <w:tab w:val="left" w:pos="4962"/>
              </w:tabs>
              <w:suppressAutoHyphens/>
              <w:spacing w:line="240" w:lineRule="auto"/>
              <w:rPr>
                <w:rFonts w:cs="Arial"/>
                <w:sz w:val="18"/>
                <w:szCs w:val="18"/>
                <w:lang w:val="fr-CH"/>
              </w:rPr>
            </w:pPr>
          </w:p>
        </w:tc>
        <w:tc>
          <w:tcPr>
            <w:tcW w:w="3037" w:type="dxa"/>
          </w:tcPr>
          <w:p w14:paraId="28B8076D" w14:textId="5CB7E670" w:rsidR="00682BA8" w:rsidRPr="000C4C02" w:rsidRDefault="00682BA8" w:rsidP="00D1015C">
            <w:pPr>
              <w:tabs>
                <w:tab w:val="left" w:pos="426"/>
                <w:tab w:val="left" w:pos="4962"/>
              </w:tabs>
              <w:suppressAutoHyphens/>
              <w:spacing w:line="240" w:lineRule="auto"/>
              <w:rPr>
                <w:rFonts w:cs="Arial"/>
                <w:sz w:val="18"/>
                <w:szCs w:val="18"/>
              </w:rPr>
            </w:pPr>
            <w:r>
              <w:rPr>
                <w:sz w:val="18"/>
              </w:rPr>
              <w:t>Déscription de l’exécution d’un dialogue</w:t>
            </w:r>
          </w:p>
        </w:tc>
        <w:tc>
          <w:tcPr>
            <w:tcW w:w="6804" w:type="dxa"/>
          </w:tcPr>
          <w:p w14:paraId="1D4BB64C" w14:textId="281455DC" w:rsidR="00682BA8" w:rsidRPr="000C4C02" w:rsidRDefault="00682BA8" w:rsidP="00806DB1">
            <w:pPr>
              <w:tabs>
                <w:tab w:val="left" w:pos="497"/>
                <w:tab w:val="left" w:pos="2468"/>
                <w:tab w:val="left" w:pos="2907"/>
                <w:tab w:val="left" w:pos="4962"/>
              </w:tabs>
              <w:suppressAutoHyphens/>
              <w:spacing w:line="240" w:lineRule="auto"/>
              <w:rPr>
                <w:rFonts w:cs="Arial"/>
                <w:i/>
                <w:sz w:val="18"/>
                <w:szCs w:val="18"/>
              </w:rPr>
            </w:pPr>
            <w:r>
              <w:rPr>
                <w:i/>
                <w:sz w:val="18"/>
              </w:rPr>
              <w:t>-</w:t>
            </w:r>
          </w:p>
        </w:tc>
      </w:tr>
      <w:tr w:rsidR="008E1628" w:rsidRPr="00D1015C" w14:paraId="097B8D42" w14:textId="77777777" w:rsidTr="00242013">
        <w:trPr>
          <w:cnfStyle w:val="000000100000" w:firstRow="0" w:lastRow="0" w:firstColumn="0" w:lastColumn="0" w:oddVBand="0" w:evenVBand="0" w:oddHBand="1" w:evenHBand="0" w:firstRowFirstColumn="0" w:firstRowLastColumn="0" w:lastRowFirstColumn="0" w:lastRowLastColumn="0"/>
        </w:trPr>
        <w:tc>
          <w:tcPr>
            <w:tcW w:w="508" w:type="dxa"/>
          </w:tcPr>
          <w:p w14:paraId="6AEA7432" w14:textId="29306BD9" w:rsidR="008E1628" w:rsidRPr="00D1015C" w:rsidRDefault="003008F1" w:rsidP="00D1015C">
            <w:pPr>
              <w:tabs>
                <w:tab w:val="left" w:pos="426"/>
                <w:tab w:val="left" w:pos="4962"/>
              </w:tabs>
              <w:suppressAutoHyphens/>
              <w:spacing w:line="240" w:lineRule="auto"/>
              <w:rPr>
                <w:rFonts w:cs="Arial"/>
                <w:sz w:val="18"/>
                <w:szCs w:val="18"/>
              </w:rPr>
            </w:pPr>
            <w:r>
              <w:rPr>
                <w:sz w:val="18"/>
              </w:rPr>
              <w:t>4.1</w:t>
            </w:r>
          </w:p>
        </w:tc>
        <w:tc>
          <w:tcPr>
            <w:tcW w:w="3037" w:type="dxa"/>
          </w:tcPr>
          <w:p w14:paraId="2E6DAA0C" w14:textId="317B910A" w:rsidR="008E1628" w:rsidRPr="000C4C02" w:rsidRDefault="008E1628" w:rsidP="00806DB1">
            <w:pPr>
              <w:tabs>
                <w:tab w:val="left" w:pos="426"/>
                <w:tab w:val="left" w:pos="4962"/>
              </w:tabs>
              <w:suppressAutoHyphens/>
              <w:spacing w:line="240" w:lineRule="auto"/>
              <w:rPr>
                <w:rFonts w:cs="Arial"/>
                <w:sz w:val="18"/>
                <w:szCs w:val="18"/>
              </w:rPr>
            </w:pPr>
            <w:r>
              <w:rPr>
                <w:sz w:val="18"/>
              </w:rPr>
              <w:t>Conditions pour les soumissionaires provenant d’États non membres de l’Accord sur les marchés publics de l’OMC</w:t>
            </w:r>
          </w:p>
        </w:tc>
        <w:tc>
          <w:tcPr>
            <w:tcW w:w="6804" w:type="dxa"/>
          </w:tcPr>
          <w:p w14:paraId="5B488DFA" w14:textId="229F27E5" w:rsidR="008E1628" w:rsidRPr="005F529C" w:rsidRDefault="000C4C02" w:rsidP="00D14CB0">
            <w:pPr>
              <w:pStyle w:val="Standart"/>
              <w:tabs>
                <w:tab w:val="left" w:pos="490"/>
              </w:tabs>
              <w:suppressAutoHyphens/>
              <w:rPr>
                <w:sz w:val="18"/>
                <w:szCs w:val="18"/>
              </w:rPr>
            </w:pPr>
            <w:r w:rsidRPr="005F529C">
              <w:rPr>
                <w:sz w:val="18"/>
              </w:rPr>
              <w:t>Aucun.</w:t>
            </w:r>
          </w:p>
        </w:tc>
      </w:tr>
      <w:tr w:rsidR="0047549B" w:rsidRPr="000F733E" w14:paraId="2B0E93E7" w14:textId="77777777" w:rsidTr="00242013">
        <w:tc>
          <w:tcPr>
            <w:tcW w:w="508" w:type="dxa"/>
          </w:tcPr>
          <w:p w14:paraId="0D5C56FA" w14:textId="462A2927" w:rsidR="0047549B" w:rsidRPr="00D1015C" w:rsidRDefault="0047549B" w:rsidP="00D14CB0">
            <w:pPr>
              <w:tabs>
                <w:tab w:val="left" w:pos="426"/>
                <w:tab w:val="left" w:pos="4962"/>
              </w:tabs>
              <w:suppressAutoHyphens/>
              <w:spacing w:line="240" w:lineRule="auto"/>
              <w:ind w:left="426" w:hanging="426"/>
              <w:rPr>
                <w:rFonts w:cs="Arial"/>
                <w:sz w:val="18"/>
                <w:szCs w:val="18"/>
              </w:rPr>
            </w:pPr>
            <w:r>
              <w:rPr>
                <w:sz w:val="18"/>
              </w:rPr>
              <w:t>4.2</w:t>
            </w:r>
          </w:p>
        </w:tc>
        <w:tc>
          <w:tcPr>
            <w:tcW w:w="3037" w:type="dxa"/>
          </w:tcPr>
          <w:p w14:paraId="4E821646" w14:textId="792775E0" w:rsidR="0047549B" w:rsidRPr="000C4C02" w:rsidRDefault="0047549B" w:rsidP="00D14CB0">
            <w:pPr>
              <w:tabs>
                <w:tab w:val="left" w:pos="426"/>
                <w:tab w:val="left" w:pos="4962"/>
              </w:tabs>
              <w:suppressAutoHyphens/>
              <w:spacing w:line="240" w:lineRule="auto"/>
              <w:ind w:left="426" w:hanging="426"/>
              <w:rPr>
                <w:rFonts w:cs="Arial"/>
                <w:sz w:val="18"/>
                <w:szCs w:val="18"/>
              </w:rPr>
            </w:pPr>
            <w:r>
              <w:rPr>
                <w:sz w:val="18"/>
              </w:rPr>
              <w:t>Conditions générales</w:t>
            </w:r>
          </w:p>
        </w:tc>
        <w:tc>
          <w:tcPr>
            <w:tcW w:w="6804" w:type="dxa"/>
          </w:tcPr>
          <w:p w14:paraId="04722BFF" w14:textId="38E10F58" w:rsidR="0047549B" w:rsidRPr="000C4C02" w:rsidRDefault="000C4C02" w:rsidP="00D14CB0">
            <w:pPr>
              <w:pStyle w:val="Standart"/>
              <w:tabs>
                <w:tab w:val="left" w:pos="490"/>
              </w:tabs>
              <w:suppressAutoHyphens/>
              <w:rPr>
                <w:i/>
                <w:sz w:val="18"/>
                <w:szCs w:val="18"/>
              </w:rPr>
            </w:pPr>
            <w:r>
              <w:rPr>
                <w:sz w:val="18"/>
              </w:rPr>
              <w:t>Selon le contrat prévu</w:t>
            </w:r>
            <w:r>
              <w:rPr>
                <w:i/>
                <w:sz w:val="18"/>
              </w:rPr>
              <w:t>.</w:t>
            </w:r>
          </w:p>
        </w:tc>
      </w:tr>
      <w:tr w:rsidR="0047549B" w:rsidRPr="000C4C02" w14:paraId="010BE1A2" w14:textId="77777777" w:rsidTr="00242013">
        <w:trPr>
          <w:cnfStyle w:val="000000100000" w:firstRow="0" w:lastRow="0" w:firstColumn="0" w:lastColumn="0" w:oddVBand="0" w:evenVBand="0" w:oddHBand="1" w:evenHBand="0" w:firstRowFirstColumn="0" w:firstRowLastColumn="0" w:lastRowFirstColumn="0" w:lastRowLastColumn="0"/>
        </w:trPr>
        <w:tc>
          <w:tcPr>
            <w:tcW w:w="508" w:type="dxa"/>
          </w:tcPr>
          <w:p w14:paraId="42571419" w14:textId="2612B525" w:rsidR="0047549B" w:rsidRPr="004E0CB5" w:rsidRDefault="0047549B" w:rsidP="00D14CB0">
            <w:pPr>
              <w:tabs>
                <w:tab w:val="left" w:pos="426"/>
                <w:tab w:val="left" w:pos="4962"/>
              </w:tabs>
              <w:suppressAutoHyphens/>
              <w:spacing w:line="240" w:lineRule="auto"/>
              <w:ind w:left="426" w:hanging="426"/>
              <w:rPr>
                <w:rFonts w:cs="Arial"/>
                <w:sz w:val="18"/>
                <w:szCs w:val="18"/>
              </w:rPr>
            </w:pPr>
            <w:r>
              <w:rPr>
                <w:sz w:val="18"/>
              </w:rPr>
              <w:t>4.3</w:t>
            </w:r>
          </w:p>
        </w:tc>
        <w:tc>
          <w:tcPr>
            <w:tcW w:w="3037" w:type="dxa"/>
            <w:hideMark/>
          </w:tcPr>
          <w:p w14:paraId="6DBC6D41" w14:textId="42F9D827" w:rsidR="0047549B" w:rsidRPr="000C4C02" w:rsidRDefault="0047549B" w:rsidP="00F82EE5">
            <w:pPr>
              <w:tabs>
                <w:tab w:val="left" w:pos="426"/>
                <w:tab w:val="left" w:pos="4962"/>
              </w:tabs>
              <w:suppressAutoHyphens/>
              <w:spacing w:line="240" w:lineRule="auto"/>
              <w:ind w:left="426" w:hanging="426"/>
              <w:rPr>
                <w:rFonts w:cs="Arial"/>
                <w:sz w:val="18"/>
                <w:szCs w:val="18"/>
              </w:rPr>
            </w:pPr>
            <w:r>
              <w:rPr>
                <w:sz w:val="18"/>
              </w:rPr>
              <w:t>Visite des lieux</w:t>
            </w:r>
          </w:p>
        </w:tc>
        <w:tc>
          <w:tcPr>
            <w:tcW w:w="6804" w:type="dxa"/>
            <w:hideMark/>
          </w:tcPr>
          <w:p w14:paraId="53203D1A" w14:textId="0D67188A" w:rsidR="000C4C02" w:rsidRPr="005F529C" w:rsidRDefault="00D346DD" w:rsidP="000C4C02">
            <w:pPr>
              <w:tabs>
                <w:tab w:val="left" w:pos="490"/>
              </w:tabs>
              <w:suppressAutoHyphens/>
              <w:spacing w:line="240" w:lineRule="auto"/>
              <w:textboxTightWrap w:val="firstAndLastLine"/>
              <w:rPr>
                <w:rFonts w:eastAsia="Times" w:cs="Arial"/>
                <w:color w:val="FF0000"/>
                <w:sz w:val="18"/>
                <w:szCs w:val="18"/>
              </w:rPr>
            </w:pPr>
            <w:r>
              <w:rPr>
                <w:color w:val="0000FF"/>
                <w:sz w:val="18"/>
              </w:rPr>
              <w:t>Il est recommandé aux</w:t>
            </w:r>
            <w:r w:rsidR="000C4C02" w:rsidRPr="005F529C">
              <w:rPr>
                <w:color w:val="0000FF"/>
                <w:sz w:val="18"/>
              </w:rPr>
              <w:t xml:space="preserve"> soumissionnaires de participer à la visite sur place : </w:t>
            </w:r>
            <w:r w:rsidR="000C4C02" w:rsidRPr="005F529C">
              <w:rPr>
                <w:color w:val="002060"/>
                <w:sz w:val="18"/>
              </w:rPr>
              <w:t>xx.xx.xxxx, xxhxx - xxhxx</w:t>
            </w:r>
            <w:r w:rsidR="000C4C02" w:rsidRPr="005F529C">
              <w:rPr>
                <w:color w:val="0000FF"/>
                <w:sz w:val="18"/>
              </w:rPr>
              <w:t xml:space="preserve">, point de rencontre : </w:t>
            </w:r>
            <w:r w:rsidR="000C4C02" w:rsidRPr="005F529C">
              <w:rPr>
                <w:color w:val="002060"/>
                <w:sz w:val="18"/>
              </w:rPr>
              <w:t>XXXXXX</w:t>
            </w:r>
            <w:r w:rsidR="000C4C02" w:rsidRPr="005F529C">
              <w:rPr>
                <w:sz w:val="18"/>
              </w:rPr>
              <w:br/>
            </w:r>
            <w:r w:rsidR="000C4C02" w:rsidRPr="005F529C">
              <w:rPr>
                <w:color w:val="0000FF"/>
                <w:sz w:val="18"/>
              </w:rPr>
              <w:t>Il ne sera répondu à aucune question sur place.</w:t>
            </w:r>
            <w:r w:rsidR="000C4C02" w:rsidRPr="005F529C">
              <w:rPr>
                <w:color w:val="auto"/>
                <w:sz w:val="18"/>
              </w:rPr>
              <w:t xml:space="preserve"> </w:t>
            </w:r>
            <w:r w:rsidR="000C4C02" w:rsidRPr="005F529C">
              <w:rPr>
                <w:color w:val="0070C0"/>
                <w:sz w:val="18"/>
              </w:rPr>
              <w:t xml:space="preserve">Les soumissionnaires intéressés doivent s’inscrire par e-mail </w:t>
            </w:r>
            <w:r w:rsidR="000C4C02" w:rsidRPr="005F529C">
              <w:rPr>
                <w:sz w:val="18"/>
              </w:rPr>
              <w:t>à</w:t>
            </w:r>
            <w:r w:rsidR="000C4C02" w:rsidRPr="005F529C">
              <w:rPr>
                <w:color w:val="auto"/>
                <w:sz w:val="18"/>
              </w:rPr>
              <w:t xml:space="preserve"> </w:t>
            </w:r>
            <w:hyperlink r:id="rId15" w:history="1">
              <w:r w:rsidR="000C4C02" w:rsidRPr="005F529C">
                <w:rPr>
                  <w:color w:val="0563C1" w:themeColor="hyperlink"/>
                  <w:sz w:val="18"/>
                  <w:u w:val="single"/>
                </w:rPr>
                <w:t>acquistipubblici@astra.admin.ch</w:t>
              </w:r>
            </w:hyperlink>
            <w:r w:rsidR="000C4C02" w:rsidRPr="005F529C">
              <w:rPr>
                <w:color w:val="auto"/>
                <w:sz w:val="18"/>
              </w:rPr>
              <w:t xml:space="preserve"> </w:t>
            </w:r>
            <w:r w:rsidR="000C4C02" w:rsidRPr="005F529C">
              <w:rPr>
                <w:color w:val="0070C0"/>
                <w:sz w:val="18"/>
              </w:rPr>
              <w:t xml:space="preserve">avant le </w:t>
            </w:r>
            <w:r w:rsidR="000C4C02" w:rsidRPr="005F529C">
              <w:rPr>
                <w:color w:val="002060"/>
                <w:sz w:val="18"/>
              </w:rPr>
              <w:t xml:space="preserve">xx.xx.xxxx </w:t>
            </w:r>
            <w:r w:rsidR="000C4C02" w:rsidRPr="005F529C">
              <w:rPr>
                <w:color w:val="FF0000"/>
                <w:sz w:val="18"/>
              </w:rPr>
              <w:t xml:space="preserve">(REMARQUE : ajouter la date) </w:t>
            </w:r>
            <w:r w:rsidR="000C4C02" w:rsidRPr="005F529C">
              <w:rPr>
                <w:color w:val="0070C0"/>
                <w:sz w:val="18"/>
              </w:rPr>
              <w:t xml:space="preserve">et indiquer le nombre total de personnes participant à la visite. </w:t>
            </w:r>
            <w:r w:rsidR="000C4C02" w:rsidRPr="005F529C">
              <w:rPr>
                <w:color w:val="FF0000"/>
                <w:sz w:val="18"/>
              </w:rPr>
              <w:t>(Ou : En raison de la répartition des soumissionnaires, la visite sera organisée à des dates différentes. Le lieu et la date seront communiqués séparément par courrier après la lettre de confirmation).</w:t>
            </w:r>
          </w:p>
          <w:p w14:paraId="16D4EB49" w14:textId="77777777" w:rsidR="000C4C02" w:rsidRPr="005F529C" w:rsidRDefault="000C4C02" w:rsidP="000C4C02">
            <w:pPr>
              <w:tabs>
                <w:tab w:val="left" w:pos="490"/>
              </w:tabs>
              <w:suppressAutoHyphens/>
              <w:spacing w:line="240" w:lineRule="auto"/>
              <w:textboxTightWrap w:val="firstAndLastLine"/>
              <w:rPr>
                <w:rFonts w:eastAsia="Times" w:cs="Arial"/>
                <w:color w:val="FF0000"/>
                <w:sz w:val="18"/>
                <w:szCs w:val="18"/>
                <w:lang w:val="fr-CH"/>
              </w:rPr>
            </w:pPr>
          </w:p>
          <w:p w14:paraId="01530506" w14:textId="77777777" w:rsidR="000C4C02" w:rsidRPr="005F529C" w:rsidRDefault="000C4C02" w:rsidP="000C4C02">
            <w:pPr>
              <w:tabs>
                <w:tab w:val="left" w:pos="490"/>
              </w:tabs>
              <w:suppressAutoHyphens/>
              <w:spacing w:line="240" w:lineRule="auto"/>
              <w:textboxTightWrap w:val="firstAndLastLine"/>
              <w:rPr>
                <w:rFonts w:eastAsia="Times" w:cs="Arial"/>
                <w:color w:val="FF0000"/>
                <w:sz w:val="18"/>
                <w:szCs w:val="18"/>
              </w:rPr>
            </w:pPr>
            <w:r w:rsidRPr="005F529C">
              <w:rPr>
                <w:color w:val="FF0000"/>
                <w:sz w:val="18"/>
              </w:rPr>
              <w:t>(Si pas de visite)</w:t>
            </w:r>
          </w:p>
          <w:p w14:paraId="6915B69F" w14:textId="68F45ED1" w:rsidR="0047549B" w:rsidRPr="000C4C02" w:rsidRDefault="000C4C02" w:rsidP="000C4C02">
            <w:pPr>
              <w:pStyle w:val="Standart"/>
              <w:tabs>
                <w:tab w:val="left" w:pos="490"/>
              </w:tabs>
              <w:suppressAutoHyphens/>
              <w:rPr>
                <w:i/>
                <w:sz w:val="18"/>
                <w:szCs w:val="18"/>
                <w:highlight w:val="yellow"/>
              </w:rPr>
            </w:pPr>
            <w:r w:rsidRPr="005F529C">
              <w:rPr>
                <w:color w:val="0070C0"/>
                <w:sz w:val="18"/>
              </w:rPr>
              <w:t>Aucune visite n'est prévue.</w:t>
            </w:r>
          </w:p>
        </w:tc>
      </w:tr>
      <w:tr w:rsidR="005C4E59" w:rsidRPr="00DA54E3" w14:paraId="4A4D9411" w14:textId="77777777" w:rsidTr="00242013">
        <w:tc>
          <w:tcPr>
            <w:tcW w:w="508" w:type="dxa"/>
          </w:tcPr>
          <w:p w14:paraId="34FDE37B" w14:textId="106FFF8F" w:rsidR="005C4E59" w:rsidRPr="00D1015C" w:rsidRDefault="005C4E59" w:rsidP="00D14CB0">
            <w:pPr>
              <w:tabs>
                <w:tab w:val="left" w:pos="426"/>
                <w:tab w:val="left" w:pos="4962"/>
              </w:tabs>
              <w:suppressAutoHyphens/>
              <w:spacing w:line="240" w:lineRule="auto"/>
              <w:ind w:left="426" w:hanging="426"/>
              <w:rPr>
                <w:rFonts w:cs="Arial"/>
                <w:sz w:val="18"/>
                <w:szCs w:val="18"/>
              </w:rPr>
            </w:pPr>
            <w:r>
              <w:rPr>
                <w:sz w:val="18"/>
              </w:rPr>
              <w:t>4.4</w:t>
            </w:r>
          </w:p>
        </w:tc>
        <w:tc>
          <w:tcPr>
            <w:tcW w:w="3037" w:type="dxa"/>
          </w:tcPr>
          <w:p w14:paraId="4BE9DE77" w14:textId="59301444" w:rsidR="005C4E59" w:rsidRPr="000C4C02" w:rsidRDefault="005C4E59" w:rsidP="00D14CB0">
            <w:pPr>
              <w:tabs>
                <w:tab w:val="left" w:pos="426"/>
                <w:tab w:val="left" w:pos="4962"/>
              </w:tabs>
              <w:suppressAutoHyphens/>
              <w:spacing w:line="240" w:lineRule="auto"/>
              <w:ind w:left="426" w:hanging="426"/>
              <w:rPr>
                <w:rFonts w:cs="Arial"/>
                <w:sz w:val="18"/>
                <w:szCs w:val="18"/>
              </w:rPr>
            </w:pPr>
            <w:r>
              <w:rPr>
                <w:sz w:val="18"/>
              </w:rPr>
              <w:t>Exigences fondamentales</w:t>
            </w:r>
          </w:p>
        </w:tc>
        <w:tc>
          <w:tcPr>
            <w:tcW w:w="6804" w:type="dxa"/>
          </w:tcPr>
          <w:p w14:paraId="67ABF11B" w14:textId="3AC6AE00" w:rsidR="005C4E59" w:rsidRPr="000C4C02" w:rsidRDefault="005C4E59" w:rsidP="00D14CB0">
            <w:pPr>
              <w:pStyle w:val="Standart"/>
              <w:tabs>
                <w:tab w:val="left" w:pos="490"/>
              </w:tabs>
              <w:suppressAutoHyphens/>
              <w:rPr>
                <w:sz w:val="18"/>
                <w:szCs w:val="18"/>
              </w:rPr>
            </w:pPr>
            <w:r>
              <w:rPr>
                <w:sz w:val="18"/>
              </w:rPr>
              <w:t>Le pouvoir adjudicateur attribue des marchés publics en Suisse uniquement aux soumissionnaires garantissant le respect des dispositions sur la protection des travailleurs, des conditions de travail et l’égalité des salaires entre hommes et femmes.</w:t>
            </w:r>
          </w:p>
        </w:tc>
      </w:tr>
      <w:tr w:rsidR="005C4E59" w:rsidRPr="00DA54E3" w14:paraId="079AEC2B" w14:textId="77777777" w:rsidTr="00242013">
        <w:trPr>
          <w:cnfStyle w:val="000000100000" w:firstRow="0" w:lastRow="0" w:firstColumn="0" w:lastColumn="0" w:oddVBand="0" w:evenVBand="0" w:oddHBand="1" w:evenHBand="0" w:firstRowFirstColumn="0" w:firstRowLastColumn="0" w:lastRowFirstColumn="0" w:lastRowLastColumn="0"/>
        </w:trPr>
        <w:tc>
          <w:tcPr>
            <w:tcW w:w="508" w:type="dxa"/>
          </w:tcPr>
          <w:p w14:paraId="1E72FF90" w14:textId="197B1921" w:rsidR="005C4E59" w:rsidRDefault="005C4E59" w:rsidP="00D14CB0">
            <w:pPr>
              <w:tabs>
                <w:tab w:val="left" w:pos="426"/>
                <w:tab w:val="left" w:pos="4962"/>
              </w:tabs>
              <w:suppressAutoHyphens/>
              <w:spacing w:line="240" w:lineRule="auto"/>
              <w:ind w:left="426" w:hanging="426"/>
              <w:rPr>
                <w:rFonts w:cs="Arial"/>
                <w:sz w:val="18"/>
                <w:szCs w:val="18"/>
              </w:rPr>
            </w:pPr>
            <w:r>
              <w:rPr>
                <w:sz w:val="18"/>
              </w:rPr>
              <w:t>4.5</w:t>
            </w:r>
          </w:p>
        </w:tc>
        <w:tc>
          <w:tcPr>
            <w:tcW w:w="3037" w:type="dxa"/>
          </w:tcPr>
          <w:p w14:paraId="3CC3065D" w14:textId="17523F4E" w:rsidR="005C4E59" w:rsidRPr="000C4C02" w:rsidRDefault="005C4E59" w:rsidP="00411C0A">
            <w:pPr>
              <w:tabs>
                <w:tab w:val="left" w:pos="426"/>
                <w:tab w:val="left" w:pos="4962"/>
              </w:tabs>
              <w:suppressAutoHyphens/>
              <w:spacing w:line="240" w:lineRule="auto"/>
              <w:rPr>
                <w:rFonts w:cs="Arial"/>
                <w:sz w:val="18"/>
                <w:szCs w:val="18"/>
              </w:rPr>
            </w:pPr>
            <w:r>
              <w:rPr>
                <w:sz w:val="18"/>
              </w:rPr>
              <w:t>Soumissionaires préimpliqués et admis à la procédure</w:t>
            </w:r>
          </w:p>
        </w:tc>
        <w:tc>
          <w:tcPr>
            <w:tcW w:w="6804" w:type="dxa"/>
          </w:tcPr>
          <w:p w14:paraId="6F484D5A" w14:textId="708EE94D" w:rsidR="005C4E59" w:rsidRDefault="005C4E59" w:rsidP="00411C0A">
            <w:pPr>
              <w:spacing w:before="120" w:line="240" w:lineRule="auto"/>
              <w:rPr>
                <w:rFonts w:cs="Arial"/>
                <w:color w:val="0000FF"/>
                <w:sz w:val="18"/>
                <w:szCs w:val="18"/>
              </w:rPr>
            </w:pPr>
            <w:r>
              <w:rPr>
                <w:color w:val="0000FF"/>
                <w:sz w:val="18"/>
              </w:rPr>
              <w:t xml:space="preserve">6. </w:t>
            </w:r>
            <w:r>
              <w:rPr>
                <w:color w:val="FF0000"/>
                <w:sz w:val="18"/>
              </w:rPr>
              <w:t>(éventuellement en cas de pré</w:t>
            </w:r>
            <w:r w:rsidR="00D346DD">
              <w:rPr>
                <w:color w:val="FF0000"/>
                <w:sz w:val="18"/>
              </w:rPr>
              <w:t>-</w:t>
            </w:r>
            <w:r>
              <w:rPr>
                <w:color w:val="FF0000"/>
                <w:sz w:val="18"/>
              </w:rPr>
              <w:t>implication licite)</w:t>
            </w:r>
            <w:r>
              <w:rPr>
                <w:color w:val="0000FF"/>
                <w:sz w:val="18"/>
              </w:rPr>
              <w:t xml:space="preserve"> L’entreprise [XY] [à CH-NPA/localité] a élaboré [l’étude/l’avant-projet/le projet de mise à l’enquête/le projet de construction] et a terminé son mandat. Les documents du projet élaborés par cette entreprise sont joints dans leur intégralité au descriptif des tâches [</w:t>
            </w:r>
            <w:r>
              <w:rPr>
                <w:color w:val="FF0000"/>
                <w:sz w:val="18"/>
              </w:rPr>
              <w:t>si l’ensemble des documents établis par la partie pré</w:t>
            </w:r>
            <w:r w:rsidR="00D346DD">
              <w:rPr>
                <w:color w:val="FF0000"/>
                <w:sz w:val="18"/>
              </w:rPr>
              <w:t>-</w:t>
            </w:r>
            <w:r>
              <w:rPr>
                <w:color w:val="FF0000"/>
                <w:sz w:val="18"/>
              </w:rPr>
              <w:t>impliquée ne peuvent pas encore être remis, rayer «dans leur intégralité» et ajouter le complément suivant</w:t>
            </w:r>
            <w:r>
              <w:rPr>
                <w:color w:val="0000FF"/>
                <w:sz w:val="18"/>
              </w:rPr>
              <w:t xml:space="preserve">: Les documents du projet établis par l’entreprise conformément au cahier des charges peuvent être consultés à l’OFROU après annonce préalable jusqu’à l’expiration du délai imparti pour poser les questions. Le délai de présentation </w:t>
            </w:r>
            <w:r>
              <w:rPr>
                <w:color w:val="0000FF"/>
                <w:sz w:val="18"/>
              </w:rPr>
              <w:lastRenderedPageBreak/>
              <w:t>d’une éventuelle offre par l’entreprise pré</w:t>
            </w:r>
            <w:r w:rsidR="00D346DD">
              <w:rPr>
                <w:color w:val="0000FF"/>
                <w:sz w:val="18"/>
              </w:rPr>
              <w:t>-</w:t>
            </w:r>
            <w:r>
              <w:rPr>
                <w:color w:val="0000FF"/>
                <w:sz w:val="18"/>
              </w:rPr>
              <w:t xml:space="preserve">impliquée ou par la communauté de soumissionnaires dont elle fait partie expire le [ajouter la date]. Le délai indiqué au ch. 1.4. s’applique à tous les autres soumissionnaires. Compte tenu de ces mesures, l’entreprise [XY] est admise à soumissionner (art. </w:t>
            </w:r>
            <w:r w:rsidR="00D22552">
              <w:rPr>
                <w:color w:val="0000FF"/>
                <w:sz w:val="18"/>
              </w:rPr>
              <w:t>14 L</w:t>
            </w:r>
            <w:r>
              <w:rPr>
                <w:color w:val="0000FF"/>
                <w:sz w:val="18"/>
              </w:rPr>
              <w:t>MP).</w:t>
            </w:r>
          </w:p>
          <w:p w14:paraId="08E2EB8B" w14:textId="77777777" w:rsidR="002344BE" w:rsidRPr="005F529C" w:rsidRDefault="002344BE" w:rsidP="002344BE">
            <w:pPr>
              <w:spacing w:before="120" w:line="240" w:lineRule="auto"/>
              <w:rPr>
                <w:rFonts w:cs="Arial"/>
                <w:color w:val="FF0000"/>
                <w:sz w:val="18"/>
              </w:rPr>
            </w:pPr>
            <w:r>
              <w:rPr>
                <w:color w:val="FF0000"/>
                <w:sz w:val="18"/>
              </w:rPr>
              <w:t>(</w:t>
            </w:r>
            <w:r w:rsidRPr="005F529C">
              <w:rPr>
                <w:color w:val="FF0000"/>
                <w:sz w:val="18"/>
              </w:rPr>
              <w:t xml:space="preserve">REMARQUE : si la rémunération de la prise en charge des fichiers est prévue, veuillez prévoir les éléments suivants) </w:t>
            </w:r>
          </w:p>
          <w:p w14:paraId="0472F849" w14:textId="77777777" w:rsidR="002344BE" w:rsidRPr="005F529C" w:rsidRDefault="002344BE" w:rsidP="002344BE">
            <w:pPr>
              <w:spacing w:before="120" w:line="240" w:lineRule="auto"/>
              <w:rPr>
                <w:rFonts w:cs="Arial"/>
                <w:color w:val="0070C0"/>
                <w:sz w:val="18"/>
              </w:rPr>
            </w:pPr>
            <w:r w:rsidRPr="005F529C">
              <w:rPr>
                <w:color w:val="0070C0"/>
                <w:sz w:val="18"/>
              </w:rPr>
              <w:t xml:space="preserve">De plus, pour les entreprises qui ne sont pas mentionnées dans ce point, une rémunération est prévue pour couvrir les coûts induits par la prise en charge des fichiers des phases de projet précédentes. </w:t>
            </w:r>
          </w:p>
          <w:p w14:paraId="787F0AEF" w14:textId="45AF448A" w:rsidR="002344BE" w:rsidRPr="002344BE" w:rsidRDefault="002344BE" w:rsidP="002344BE">
            <w:pPr>
              <w:spacing w:before="120" w:line="240" w:lineRule="auto"/>
              <w:rPr>
                <w:rFonts w:cs="Arial"/>
                <w:color w:val="0000FF"/>
                <w:sz w:val="18"/>
                <w:szCs w:val="18"/>
              </w:rPr>
            </w:pPr>
            <w:r w:rsidRPr="005F529C">
              <w:rPr>
                <w:color w:val="0070C0"/>
                <w:sz w:val="18"/>
              </w:rPr>
              <w:t>Le soumissionnaire doit prévoir les coûts probables de la prise en charge des fichiers avec les documents de l’offre correspondants. Les coûts ne doivent pas dépasser le montant maximum qui y est déterminé. Ces coûts ne sont pas pris en compte pour l’adjudication de cet appel d'offres. La description détaillée de ces activités et les coûts correspondants sont précisés lors de la phase d’adjudication.</w:t>
            </w:r>
          </w:p>
          <w:p w14:paraId="43CC66D6" w14:textId="77777777" w:rsidR="005C4E59" w:rsidRPr="00D1015C" w:rsidRDefault="005C4E59" w:rsidP="00411C0A">
            <w:pPr>
              <w:spacing w:before="120" w:line="240" w:lineRule="auto"/>
              <w:rPr>
                <w:rFonts w:cs="Arial"/>
                <w:b/>
                <w:color w:val="FF0000"/>
                <w:sz w:val="18"/>
                <w:szCs w:val="18"/>
              </w:rPr>
            </w:pPr>
            <w:r>
              <w:rPr>
                <w:b/>
                <w:color w:val="FF0000"/>
                <w:sz w:val="18"/>
              </w:rPr>
              <w:t>Attention:</w:t>
            </w:r>
          </w:p>
          <w:p w14:paraId="13920460" w14:textId="1C7BF807" w:rsidR="005C4E59" w:rsidRPr="00D1015C" w:rsidRDefault="005C4E59" w:rsidP="00411C0A">
            <w:pPr>
              <w:spacing w:before="120" w:line="240" w:lineRule="auto"/>
              <w:rPr>
                <w:rFonts w:cs="Arial"/>
                <w:color w:val="FF0000"/>
                <w:sz w:val="18"/>
                <w:szCs w:val="18"/>
              </w:rPr>
            </w:pPr>
            <w:r>
              <w:rPr>
                <w:color w:val="FF0000"/>
                <w:sz w:val="18"/>
              </w:rPr>
              <w:t>Si la clause de pré</w:t>
            </w:r>
            <w:r w:rsidR="00D346DD">
              <w:rPr>
                <w:color w:val="FF0000"/>
                <w:sz w:val="18"/>
              </w:rPr>
              <w:t>-</w:t>
            </w:r>
            <w:r>
              <w:rPr>
                <w:color w:val="FF0000"/>
                <w:sz w:val="18"/>
              </w:rPr>
              <w:t xml:space="preserve">implication est intégrée (avec adaptations) au ch. 4.5 du masque SIMAP, il faut systématiquement aussi compléter le </w:t>
            </w:r>
            <w:r>
              <w:rPr>
                <w:b/>
                <w:color w:val="FF0000"/>
                <w:sz w:val="18"/>
                <w:u w:val="single"/>
              </w:rPr>
              <w:t>ch. 1.4</w:t>
            </w:r>
            <w:r>
              <w:rPr>
                <w:color w:val="FF0000"/>
                <w:sz w:val="18"/>
              </w:rPr>
              <w:t xml:space="preserve"> (réglementation générale des délais) comme suit: </w:t>
            </w:r>
          </w:p>
          <w:p w14:paraId="16243F3E" w14:textId="715A6809" w:rsidR="000C4C02" w:rsidRPr="002344BE" w:rsidRDefault="005C4E59" w:rsidP="002344BE">
            <w:pPr>
              <w:spacing w:before="120" w:line="240" w:lineRule="auto"/>
              <w:rPr>
                <w:rFonts w:cs="Arial"/>
                <w:color w:val="0000FF"/>
                <w:sz w:val="18"/>
                <w:szCs w:val="18"/>
              </w:rPr>
            </w:pPr>
            <w:r>
              <w:rPr>
                <w:color w:val="0000FF"/>
                <w:sz w:val="18"/>
              </w:rPr>
              <w:t>Le délai de présentation des offres s’applique comme indiqué au ch. 4.5 aux entreprises pré</w:t>
            </w:r>
            <w:r w:rsidR="00D346DD">
              <w:rPr>
                <w:color w:val="0000FF"/>
                <w:sz w:val="18"/>
              </w:rPr>
              <w:t>-</w:t>
            </w:r>
            <w:r>
              <w:rPr>
                <w:color w:val="0000FF"/>
                <w:sz w:val="18"/>
              </w:rPr>
              <w:t>impliquées – même si elles faisaient seulement partie d’un consortium dans la phase de préparation du marché.</w:t>
            </w:r>
          </w:p>
        </w:tc>
      </w:tr>
      <w:tr w:rsidR="005C4E59" w:rsidRPr="005E13A0" w14:paraId="3B059FD1" w14:textId="77777777" w:rsidTr="00242013">
        <w:trPr>
          <w:trHeight w:val="2064"/>
        </w:trPr>
        <w:tc>
          <w:tcPr>
            <w:tcW w:w="508" w:type="dxa"/>
          </w:tcPr>
          <w:p w14:paraId="03C5E1BA" w14:textId="069532E3" w:rsidR="005C4E59" w:rsidRPr="007374DC" w:rsidRDefault="005C4E59" w:rsidP="00D14CB0">
            <w:pPr>
              <w:tabs>
                <w:tab w:val="left" w:pos="426"/>
                <w:tab w:val="left" w:pos="4962"/>
              </w:tabs>
              <w:suppressAutoHyphens/>
              <w:spacing w:line="240" w:lineRule="auto"/>
              <w:ind w:left="426" w:hanging="426"/>
              <w:rPr>
                <w:rFonts w:cs="Arial"/>
                <w:sz w:val="18"/>
                <w:szCs w:val="18"/>
              </w:rPr>
            </w:pPr>
            <w:r>
              <w:rPr>
                <w:sz w:val="18"/>
              </w:rPr>
              <w:lastRenderedPageBreak/>
              <w:t>4.6</w:t>
            </w:r>
          </w:p>
        </w:tc>
        <w:tc>
          <w:tcPr>
            <w:tcW w:w="3037" w:type="dxa"/>
            <w:hideMark/>
          </w:tcPr>
          <w:p w14:paraId="6C2BB6A4" w14:textId="7F7C77A3" w:rsidR="00480F9C" w:rsidRPr="000C4C02" w:rsidRDefault="005C4E59" w:rsidP="00D14CB0">
            <w:pPr>
              <w:tabs>
                <w:tab w:val="left" w:pos="426"/>
                <w:tab w:val="left" w:pos="4962"/>
              </w:tabs>
              <w:suppressAutoHyphens/>
              <w:spacing w:line="240" w:lineRule="auto"/>
              <w:rPr>
                <w:rFonts w:cs="Arial"/>
                <w:sz w:val="18"/>
                <w:szCs w:val="18"/>
              </w:rPr>
            </w:pPr>
            <w:r>
              <w:rPr>
                <w:sz w:val="18"/>
              </w:rPr>
              <w:t>Autres indications</w:t>
            </w:r>
          </w:p>
          <w:p w14:paraId="0BDEE8C2" w14:textId="05451063" w:rsidR="00480F9C" w:rsidRPr="000C4C02" w:rsidRDefault="00480F9C" w:rsidP="00480F9C">
            <w:pPr>
              <w:rPr>
                <w:rFonts w:cs="Arial"/>
                <w:sz w:val="18"/>
                <w:szCs w:val="18"/>
              </w:rPr>
            </w:pPr>
            <w:r>
              <w:rPr>
                <w:noProof/>
                <w:lang w:val="de-CH"/>
              </w:rPr>
              <mc:AlternateContent>
                <mc:Choice Requires="wps">
                  <w:drawing>
                    <wp:anchor distT="45720" distB="45720" distL="46990" distR="46990" simplePos="0" relativeHeight="251806720" behindDoc="1" locked="0" layoutInCell="1" allowOverlap="1" wp14:anchorId="6C894E92" wp14:editId="402C6EF2">
                      <wp:simplePos x="0" y="0"/>
                      <wp:positionH relativeFrom="column">
                        <wp:posOffset>-41910</wp:posOffset>
                      </wp:positionH>
                      <wp:positionV relativeFrom="paragraph">
                        <wp:posOffset>259715</wp:posOffset>
                      </wp:positionV>
                      <wp:extent cx="1892300" cy="314325"/>
                      <wp:effectExtent l="0" t="0" r="0" b="9525"/>
                      <wp:wrapTight wrapText="bothSides">
                        <wp:wrapPolygon edited="0">
                          <wp:start x="0" y="0"/>
                          <wp:lineTo x="0" y="20945"/>
                          <wp:lineTo x="21310" y="20945"/>
                          <wp:lineTo x="21310"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14325"/>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1E2E166E" w14:textId="77777777" w:rsidR="00A66EFA" w:rsidRPr="000C4C02" w:rsidRDefault="00A66EFA" w:rsidP="00480F9C">
                                  <w:pPr>
                                    <w:spacing w:line="240" w:lineRule="auto"/>
                                    <w:rPr>
                                      <w:color w:val="FF0000"/>
                                      <w:sz w:val="16"/>
                                      <w:szCs w:val="16"/>
                                    </w:rPr>
                                  </w:pPr>
                                  <w:r>
                                    <w:rPr>
                                      <w:color w:val="FF0000"/>
                                      <w:sz w:val="16"/>
                                    </w:rPr>
                                    <w:t>Titre et pondération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894E92" id="Textfeld 3" o:spid="_x0000_s1045" type="#_x0000_t202" style="position:absolute;margin-left:-3.3pt;margin-top:20.45pt;width:149pt;height:24.75pt;z-index:-25150976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" fillcolor="#f6f8fc" stroked="f">
                      <v:fill color2="#c7d5ed" rotate="t" colors="0 #f6f8fc;48497f #abc0e4;54395f #abc0e4;1 #c7d5ed" focus="100%" type="gradient"/>
                      <v:textbox>
                        <w:txbxContent>
                          <w:p w14:paraId="1E2E166E" w14:textId="77777777" w:rsidR="00A66EFA" w:rsidRPr="000C4C02" w:rsidRDefault="00A66EFA" w:rsidP="00480F9C">
                            <w:pPr>
                              <w:spacing w:line="240" w:lineRule="auto"/>
                              <w:rPr>
                                <w:color w:val="FF0000"/>
                                <w:sz w:val="16"/>
                                <w:szCs w:val="16"/>
                              </w:rPr>
                            </w:pPr>
                            <w:r>
                              <w:rPr>
                                <w:color w:val="FF0000"/>
                                <w:sz w:val="16"/>
                              </w:rPr>
                              <w:t>Titre et pondération</w:t>
                            </w:r>
                          </w:p>
                        </w:txbxContent>
                      </v:textbox>
                      <w10:wrap type="tight"/>
                    </v:shape>
                  </w:pict>
                </mc:Fallback>
              </mc:AlternateContent>
            </w:r>
          </w:p>
          <w:p w14:paraId="551AF89A" w14:textId="77A96B59" w:rsidR="002B7C11" w:rsidRDefault="00480F9C" w:rsidP="00480F9C">
            <w:pPr>
              <w:rPr>
                <w:rFonts w:cs="Arial"/>
                <w:sz w:val="18"/>
                <w:szCs w:val="18"/>
              </w:rPr>
            </w:pPr>
            <w:r>
              <w:rPr>
                <w:b/>
                <w:noProof/>
                <w:sz w:val="18"/>
                <w:lang w:val="de-CH"/>
              </w:rPr>
              <mc:AlternateContent>
                <mc:Choice Requires="wps">
                  <w:drawing>
                    <wp:anchor distT="0" distB="0" distL="114300" distR="114300" simplePos="0" relativeHeight="251808768" behindDoc="0" locked="0" layoutInCell="1" allowOverlap="1" wp14:anchorId="45D9C32F" wp14:editId="760521CD">
                      <wp:simplePos x="0" y="0"/>
                      <wp:positionH relativeFrom="column">
                        <wp:posOffset>-43815</wp:posOffset>
                      </wp:positionH>
                      <wp:positionV relativeFrom="paragraph">
                        <wp:posOffset>509270</wp:posOffset>
                      </wp:positionV>
                      <wp:extent cx="1893570" cy="542290"/>
                      <wp:effectExtent l="12700" t="9525" r="8255" b="1016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542290"/>
                              </a:xfrm>
                              <a:prstGeom prst="rect">
                                <a:avLst/>
                              </a:prstGeom>
                              <a:solidFill>
                                <a:srgbClr val="FFFF99"/>
                              </a:solidFill>
                              <a:ln w="9525">
                                <a:solidFill>
                                  <a:srgbClr val="000000"/>
                                </a:solidFill>
                                <a:miter lim="800000"/>
                                <a:headEnd/>
                                <a:tailEnd/>
                              </a:ln>
                            </wps:spPr>
                            <wps:txbx>
                              <w:txbxContent>
                                <w:p w14:paraId="1E0C7474" w14:textId="77777777" w:rsidR="00A66EFA" w:rsidRPr="00BE7396" w:rsidRDefault="00A66EFA" w:rsidP="00480F9C">
                                  <w:pPr>
                                    <w:spacing w:line="220" w:lineRule="exact"/>
                                    <w:rPr>
                                      <w:rFonts w:cs="Arial"/>
                                      <w:i/>
                                      <w:color w:val="000000"/>
                                      <w:sz w:val="16"/>
                                      <w:szCs w:val="16"/>
                                    </w:rPr>
                                  </w:pPr>
                                  <w:r>
                                    <w:rPr>
                                      <w:b/>
                                      <w:i/>
                                      <w:color w:val="FF0000"/>
                                      <w:sz w:val="16"/>
                                    </w:rPr>
                                    <w:t xml:space="preserve">Cf. critères d’adjudication dans le « Manuel sur les marchés publics, Compte des investissements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9C32F" id="Textfeld 21" o:spid="_x0000_s1046" type="#_x0000_t202" style="position:absolute;margin-left:-3.45pt;margin-top:40.1pt;width:149.1pt;height:42.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" fillcolor="#ff9">
                      <v:textbox>
                        <w:txbxContent>
                          <w:p w14:paraId="1E0C7474" w14:textId="77777777" w:rsidR="00A66EFA" w:rsidRPr="00BE7396" w:rsidRDefault="00A66EFA" w:rsidP="00480F9C">
                            <w:pPr>
                              <w:spacing w:line="220" w:lineRule="exact"/>
                              <w:rPr>
                                <w:rFonts w:cs="Arial"/>
                                <w:i/>
                                <w:color w:val="000000"/>
                                <w:sz w:val="16"/>
                                <w:szCs w:val="16"/>
                              </w:rPr>
                            </w:pPr>
                            <w:r>
                              <w:rPr>
                                <w:b/>
                                <w:i/>
                                <w:color w:val="FF0000"/>
                                <w:sz w:val="16"/>
                              </w:rPr>
                              <w:t xml:space="preserve">Cf. critères d’adjudication dans le « Manuel sur les marchés publics, Compte des investissements » </w:t>
                            </w:r>
                          </w:p>
                        </w:txbxContent>
                      </v:textbox>
                    </v:shape>
                  </w:pict>
                </mc:Fallback>
              </mc:AlternateContent>
            </w:r>
          </w:p>
          <w:p w14:paraId="32317EC9" w14:textId="77777777" w:rsidR="002B7C11" w:rsidRPr="002B7C11" w:rsidRDefault="002B7C11" w:rsidP="002B7C11">
            <w:pPr>
              <w:rPr>
                <w:rFonts w:cs="Arial"/>
                <w:sz w:val="18"/>
                <w:szCs w:val="18"/>
              </w:rPr>
            </w:pPr>
          </w:p>
          <w:p w14:paraId="4E92FA12" w14:textId="77777777" w:rsidR="002B7C11" w:rsidRPr="002B7C11" w:rsidRDefault="002B7C11" w:rsidP="002B7C11">
            <w:pPr>
              <w:rPr>
                <w:rFonts w:cs="Arial"/>
                <w:sz w:val="18"/>
                <w:szCs w:val="18"/>
              </w:rPr>
            </w:pPr>
          </w:p>
          <w:p w14:paraId="76B87578" w14:textId="77777777" w:rsidR="002B7C11" w:rsidRPr="002B7C11" w:rsidRDefault="002B7C11" w:rsidP="002B7C11">
            <w:pPr>
              <w:rPr>
                <w:rFonts w:cs="Arial"/>
                <w:sz w:val="18"/>
                <w:szCs w:val="18"/>
              </w:rPr>
            </w:pPr>
          </w:p>
          <w:p w14:paraId="3F4AEB33" w14:textId="77777777" w:rsidR="002B7C11" w:rsidRPr="002B7C11" w:rsidRDefault="002B7C11" w:rsidP="002B7C11">
            <w:pPr>
              <w:rPr>
                <w:rFonts w:cs="Arial"/>
                <w:sz w:val="18"/>
                <w:szCs w:val="18"/>
              </w:rPr>
            </w:pPr>
          </w:p>
          <w:p w14:paraId="544FBCC6" w14:textId="77777777" w:rsidR="002B7C11" w:rsidRPr="002B7C11" w:rsidRDefault="002B7C11" w:rsidP="002B7C11">
            <w:pPr>
              <w:rPr>
                <w:rFonts w:cs="Arial"/>
                <w:sz w:val="18"/>
                <w:szCs w:val="18"/>
              </w:rPr>
            </w:pPr>
          </w:p>
          <w:p w14:paraId="1FB28DDE" w14:textId="4ABA11E0" w:rsidR="002B7C11" w:rsidRPr="002B7C11" w:rsidRDefault="00DB5536" w:rsidP="002B7C11">
            <w:pPr>
              <w:rPr>
                <w:rFonts w:cs="Arial"/>
                <w:sz w:val="18"/>
                <w:szCs w:val="18"/>
              </w:rPr>
            </w:pPr>
            <w:r>
              <w:rPr>
                <w:b/>
                <w:noProof/>
                <w:color w:val="0070C0"/>
                <w:sz w:val="18"/>
                <w:lang w:val="de-CH"/>
              </w:rPr>
              <mc:AlternateContent>
                <mc:Choice Requires="wps">
                  <w:drawing>
                    <wp:anchor distT="0" distB="0" distL="114300" distR="114300" simplePos="0" relativeHeight="251816960" behindDoc="0" locked="0" layoutInCell="1" allowOverlap="1" wp14:anchorId="7A427D45" wp14:editId="0BB4F738">
                      <wp:simplePos x="0" y="0"/>
                      <wp:positionH relativeFrom="column">
                        <wp:posOffset>-63500</wp:posOffset>
                      </wp:positionH>
                      <wp:positionV relativeFrom="paragraph">
                        <wp:posOffset>187325</wp:posOffset>
                      </wp:positionV>
                      <wp:extent cx="1893570" cy="3067050"/>
                      <wp:effectExtent l="0" t="0" r="11430" b="19050"/>
                      <wp:wrapNone/>
                      <wp:docPr id="14"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3067050"/>
                              </a:xfrm>
                              <a:prstGeom prst="rect">
                                <a:avLst/>
                              </a:prstGeom>
                              <a:solidFill>
                                <a:srgbClr val="FFFF99"/>
                              </a:solidFill>
                              <a:ln w="9525">
                                <a:solidFill>
                                  <a:srgbClr val="000000"/>
                                </a:solidFill>
                                <a:miter lim="800000"/>
                                <a:headEnd/>
                                <a:tailEnd/>
                              </a:ln>
                            </wps:spPr>
                            <wps:txbx>
                              <w:txbxContent>
                                <w:p w14:paraId="7602CEC9" w14:textId="77777777" w:rsidR="00A66EFA" w:rsidRPr="005F529C" w:rsidRDefault="00A66EFA" w:rsidP="00814611">
                                  <w:pPr>
                                    <w:spacing w:line="220" w:lineRule="exact"/>
                                    <w:rPr>
                                      <w:rFonts w:cs="Arial"/>
                                      <w:i/>
                                      <w:sz w:val="14"/>
                                      <w:szCs w:val="16"/>
                                    </w:rPr>
                                  </w:pPr>
                                  <w:r w:rsidRPr="005F529C">
                                    <w:rPr>
                                      <w:b/>
                                      <w:bCs/>
                                      <w:i/>
                                      <w:sz w:val="18"/>
                                    </w:rPr>
                                    <w:t>Les critères d’adjudication et les sous-critères, de même que leur évaluation, doivent de préférence être publiés dans Simap</w:t>
                                  </w:r>
                                  <w:r w:rsidRPr="005F529C">
                                    <w:rPr>
                                      <w:i/>
                                      <w:sz w:val="18"/>
                                    </w:rPr>
                                    <w:t> :</w:t>
                                  </w:r>
                                  <w:r w:rsidRPr="005F529C">
                                    <w:rPr>
                                      <w:i/>
                                      <w:sz w:val="14"/>
                                    </w:rPr>
                                    <w:t xml:space="preserve"> </w:t>
                                  </w:r>
                                </w:p>
                                <w:p w14:paraId="64C3FDD6" w14:textId="77777777" w:rsidR="00A66EFA" w:rsidRPr="005F529C" w:rsidRDefault="00A66EFA" w:rsidP="00814611">
                                  <w:pPr>
                                    <w:numPr>
                                      <w:ilvl w:val="0"/>
                                      <w:numId w:val="3"/>
                                    </w:numPr>
                                    <w:tabs>
                                      <w:tab w:val="clear" w:pos="720"/>
                                      <w:tab w:val="num" w:pos="142"/>
                                    </w:tabs>
                                    <w:spacing w:line="220" w:lineRule="exact"/>
                                    <w:ind w:left="142" w:hanging="142"/>
                                    <w:rPr>
                                      <w:rFonts w:cs="Arial"/>
                                      <w:i/>
                                      <w:sz w:val="14"/>
                                      <w:szCs w:val="16"/>
                                    </w:rPr>
                                  </w:pPr>
                                  <w:r w:rsidRPr="005F529C">
                                    <w:rPr>
                                      <w:i/>
                                      <w:sz w:val="14"/>
                                    </w:rPr>
                                    <w:t xml:space="preserve">sans renvoi au dossier d’appel d’offres (seulement concernant le modèle « Dossier d’offre ») </w:t>
                                  </w:r>
                                </w:p>
                                <w:p w14:paraId="4DEDEEA8" w14:textId="77777777" w:rsidR="00A66EFA" w:rsidRPr="005F529C" w:rsidRDefault="00A66EFA" w:rsidP="00814611">
                                  <w:pPr>
                                    <w:numPr>
                                      <w:ilvl w:val="0"/>
                                      <w:numId w:val="3"/>
                                    </w:numPr>
                                    <w:tabs>
                                      <w:tab w:val="clear" w:pos="720"/>
                                      <w:tab w:val="num" w:pos="142"/>
                                    </w:tabs>
                                    <w:spacing w:line="220" w:lineRule="exact"/>
                                    <w:ind w:left="142" w:hanging="142"/>
                                    <w:rPr>
                                      <w:rFonts w:cs="Arial"/>
                                      <w:i/>
                                      <w:sz w:val="16"/>
                                      <w:szCs w:val="16"/>
                                    </w:rPr>
                                  </w:pPr>
                                  <w:r w:rsidRPr="005F529C">
                                    <w:rPr>
                                      <w:i/>
                                      <w:sz w:val="14"/>
                                    </w:rPr>
                                    <w:t>sans recours à des formatages spéciaux comme les tabulateurs ainsi que les listes et numérotations automatiques. Ne pas séparer les mots ! Max. 200 signes par ligne.</w:t>
                                  </w:r>
                                </w:p>
                                <w:p w14:paraId="3BE97CCC" w14:textId="77777777" w:rsidR="00A66EFA" w:rsidRPr="005F529C" w:rsidRDefault="00A66EFA" w:rsidP="00814611">
                                  <w:pPr>
                                    <w:spacing w:line="220" w:lineRule="exact"/>
                                    <w:rPr>
                                      <w:rFonts w:cs="Arial"/>
                                      <w:b/>
                                      <w:i/>
                                      <w:color w:val="FF0000"/>
                                      <w:sz w:val="6"/>
                                      <w:szCs w:val="8"/>
                                    </w:rPr>
                                  </w:pPr>
                                </w:p>
                                <w:p w14:paraId="076568D1" w14:textId="77777777" w:rsidR="00A66EFA" w:rsidRPr="005F529C" w:rsidRDefault="00A66EFA" w:rsidP="00814611">
                                  <w:pPr>
                                    <w:spacing w:line="220" w:lineRule="exact"/>
                                    <w:rPr>
                                      <w:rFonts w:cs="Arial"/>
                                      <w:b/>
                                      <w:i/>
                                      <w:color w:val="FF0000"/>
                                      <w:sz w:val="14"/>
                                      <w:szCs w:val="16"/>
                                    </w:rPr>
                                  </w:pPr>
                                  <w:r w:rsidRPr="005F529C">
                                    <w:rPr>
                                      <w:b/>
                                      <w:i/>
                                      <w:color w:val="FF0000"/>
                                      <w:sz w:val="14"/>
                                    </w:rPr>
                                    <w:t>Les critères et sous-critères doivent être pondérés et pouvoir être évalués de façon cohérente !!!</w:t>
                                  </w:r>
                                </w:p>
                                <w:p w14:paraId="5872D112" w14:textId="77777777" w:rsidR="00A66EFA" w:rsidRPr="005F529C" w:rsidRDefault="00A66EFA" w:rsidP="00814611">
                                  <w:pPr>
                                    <w:spacing w:line="240" w:lineRule="auto"/>
                                    <w:rPr>
                                      <w:rFonts w:cs="Arial"/>
                                      <w:b/>
                                      <w:i/>
                                      <w:color w:val="FF0000"/>
                                      <w:sz w:val="6"/>
                                      <w:szCs w:val="8"/>
                                    </w:rPr>
                                  </w:pPr>
                                </w:p>
                                <w:p w14:paraId="47CB93C1" w14:textId="77777777" w:rsidR="00A66EFA" w:rsidRPr="005F529C" w:rsidRDefault="00A66EFA" w:rsidP="00814611">
                                  <w:pPr>
                                    <w:spacing w:line="220" w:lineRule="exact"/>
                                    <w:rPr>
                                      <w:rFonts w:cs="Arial"/>
                                      <w:b/>
                                      <w:i/>
                                      <w:color w:val="FF0000"/>
                                      <w:sz w:val="14"/>
                                      <w:szCs w:val="16"/>
                                    </w:rPr>
                                  </w:pPr>
                                  <w:r w:rsidRPr="005F529C">
                                    <w:rPr>
                                      <w:b/>
                                      <w:i/>
                                      <w:color w:val="FF0000"/>
                                      <w:sz w:val="14"/>
                                    </w:rPr>
                                    <w:t>Les critères d’adjudication ci-après sont des exemples, à adapter en fonction de l’appel d’offres</w:t>
                                  </w:r>
                                </w:p>
                                <w:p w14:paraId="265A4F8C" w14:textId="3F90DD1D" w:rsidR="00A66EFA" w:rsidRDefault="00A66EFA" w:rsidP="002B7C11">
                                  <w:pPr>
                                    <w:spacing w:line="220" w:lineRule="exact"/>
                                    <w:rPr>
                                      <w:rFonts w:cs="Arial"/>
                                      <w:i/>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27D45" id="_x0000_s1047" type="#_x0000_t202" style="position:absolute;margin-left:-5pt;margin-top:14.75pt;width:149.1pt;height:24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" fillcolor="#ff9">
                      <v:textbox>
                        <w:txbxContent>
                          <w:p w14:paraId="7602CEC9" w14:textId="77777777" w:rsidR="00A66EFA" w:rsidRPr="005F529C" w:rsidRDefault="00A66EFA" w:rsidP="00814611">
                            <w:pPr>
                              <w:spacing w:line="220" w:lineRule="exact"/>
                              <w:rPr>
                                <w:rFonts w:cs="Arial"/>
                                <w:i/>
                                <w:sz w:val="14"/>
                                <w:szCs w:val="16"/>
                              </w:rPr>
                            </w:pPr>
                            <w:r w:rsidRPr="005F529C">
                              <w:rPr>
                                <w:b/>
                                <w:bCs/>
                                <w:i/>
                                <w:sz w:val="18"/>
                              </w:rPr>
                              <w:t xml:space="preserve">Les critères d’adjudication et les sous-critères, de même que leur évaluation, doivent de préférence être publiés dans </w:t>
                            </w:r>
                            <w:proofErr w:type="spellStart"/>
                            <w:r w:rsidRPr="005F529C">
                              <w:rPr>
                                <w:b/>
                                <w:bCs/>
                                <w:i/>
                                <w:sz w:val="18"/>
                              </w:rPr>
                              <w:t>Simap</w:t>
                            </w:r>
                            <w:proofErr w:type="spellEnd"/>
                            <w:r w:rsidRPr="005F529C">
                              <w:rPr>
                                <w:i/>
                                <w:sz w:val="18"/>
                              </w:rPr>
                              <w:t> :</w:t>
                            </w:r>
                            <w:r w:rsidRPr="005F529C">
                              <w:rPr>
                                <w:i/>
                                <w:sz w:val="14"/>
                              </w:rPr>
                              <w:t xml:space="preserve"> </w:t>
                            </w:r>
                          </w:p>
                          <w:p w14:paraId="64C3FDD6" w14:textId="77777777" w:rsidR="00A66EFA" w:rsidRPr="005F529C" w:rsidRDefault="00A66EFA" w:rsidP="00814611">
                            <w:pPr>
                              <w:numPr>
                                <w:ilvl w:val="0"/>
                                <w:numId w:val="3"/>
                              </w:numPr>
                              <w:tabs>
                                <w:tab w:val="clear" w:pos="720"/>
                                <w:tab w:val="num" w:pos="142"/>
                              </w:tabs>
                              <w:spacing w:line="220" w:lineRule="exact"/>
                              <w:ind w:left="142" w:hanging="142"/>
                              <w:rPr>
                                <w:rFonts w:cs="Arial"/>
                                <w:i/>
                                <w:sz w:val="14"/>
                                <w:szCs w:val="16"/>
                              </w:rPr>
                            </w:pPr>
                            <w:proofErr w:type="gramStart"/>
                            <w:r w:rsidRPr="005F529C">
                              <w:rPr>
                                <w:i/>
                                <w:sz w:val="14"/>
                              </w:rPr>
                              <w:t>sans</w:t>
                            </w:r>
                            <w:proofErr w:type="gramEnd"/>
                            <w:r w:rsidRPr="005F529C">
                              <w:rPr>
                                <w:i/>
                                <w:sz w:val="14"/>
                              </w:rPr>
                              <w:t xml:space="preserve"> renvoi au dossier d’appel d’offres (seulement concernant le modèle « Dossier d’offre ») </w:t>
                            </w:r>
                          </w:p>
                          <w:p w14:paraId="4DEDEEA8" w14:textId="77777777" w:rsidR="00A66EFA" w:rsidRPr="005F529C" w:rsidRDefault="00A66EFA" w:rsidP="00814611">
                            <w:pPr>
                              <w:numPr>
                                <w:ilvl w:val="0"/>
                                <w:numId w:val="3"/>
                              </w:numPr>
                              <w:tabs>
                                <w:tab w:val="clear" w:pos="720"/>
                                <w:tab w:val="num" w:pos="142"/>
                              </w:tabs>
                              <w:spacing w:line="220" w:lineRule="exact"/>
                              <w:ind w:left="142" w:hanging="142"/>
                              <w:rPr>
                                <w:rFonts w:cs="Arial"/>
                                <w:i/>
                                <w:sz w:val="16"/>
                                <w:szCs w:val="16"/>
                              </w:rPr>
                            </w:pPr>
                            <w:proofErr w:type="gramStart"/>
                            <w:r w:rsidRPr="005F529C">
                              <w:rPr>
                                <w:i/>
                                <w:sz w:val="14"/>
                              </w:rPr>
                              <w:t>sans</w:t>
                            </w:r>
                            <w:proofErr w:type="gramEnd"/>
                            <w:r w:rsidRPr="005F529C">
                              <w:rPr>
                                <w:i/>
                                <w:sz w:val="14"/>
                              </w:rPr>
                              <w:t xml:space="preserve"> recours à des formatages spéciaux comme les tabulateurs ainsi que les listes et numérotations automatiques. Ne pas séparer les mots ! Max. 200 signes par ligne.</w:t>
                            </w:r>
                          </w:p>
                          <w:p w14:paraId="3BE97CCC" w14:textId="77777777" w:rsidR="00A66EFA" w:rsidRPr="005F529C" w:rsidRDefault="00A66EFA" w:rsidP="00814611">
                            <w:pPr>
                              <w:spacing w:line="220" w:lineRule="exact"/>
                              <w:rPr>
                                <w:rFonts w:cs="Arial"/>
                                <w:b/>
                                <w:i/>
                                <w:color w:val="FF0000"/>
                                <w:sz w:val="6"/>
                                <w:szCs w:val="8"/>
                              </w:rPr>
                            </w:pPr>
                          </w:p>
                          <w:p w14:paraId="076568D1" w14:textId="77777777" w:rsidR="00A66EFA" w:rsidRPr="005F529C" w:rsidRDefault="00A66EFA" w:rsidP="00814611">
                            <w:pPr>
                              <w:spacing w:line="220" w:lineRule="exact"/>
                              <w:rPr>
                                <w:rFonts w:cs="Arial"/>
                                <w:b/>
                                <w:i/>
                                <w:color w:val="FF0000"/>
                                <w:sz w:val="14"/>
                                <w:szCs w:val="16"/>
                              </w:rPr>
                            </w:pPr>
                            <w:r w:rsidRPr="005F529C">
                              <w:rPr>
                                <w:b/>
                                <w:i/>
                                <w:color w:val="FF0000"/>
                                <w:sz w:val="14"/>
                              </w:rPr>
                              <w:t>Les critères et sous-critères doivent être pondérés et pouvoir être évalués de façon cohérente !!!</w:t>
                            </w:r>
                          </w:p>
                          <w:p w14:paraId="5872D112" w14:textId="77777777" w:rsidR="00A66EFA" w:rsidRPr="005F529C" w:rsidRDefault="00A66EFA" w:rsidP="00814611">
                            <w:pPr>
                              <w:spacing w:line="240" w:lineRule="auto"/>
                              <w:rPr>
                                <w:rFonts w:cs="Arial"/>
                                <w:b/>
                                <w:i/>
                                <w:color w:val="FF0000"/>
                                <w:sz w:val="6"/>
                                <w:szCs w:val="8"/>
                              </w:rPr>
                            </w:pPr>
                          </w:p>
                          <w:p w14:paraId="47CB93C1" w14:textId="77777777" w:rsidR="00A66EFA" w:rsidRPr="005F529C" w:rsidRDefault="00A66EFA" w:rsidP="00814611">
                            <w:pPr>
                              <w:spacing w:line="220" w:lineRule="exact"/>
                              <w:rPr>
                                <w:rFonts w:cs="Arial"/>
                                <w:b/>
                                <w:i/>
                                <w:color w:val="FF0000"/>
                                <w:sz w:val="14"/>
                                <w:szCs w:val="16"/>
                              </w:rPr>
                            </w:pPr>
                            <w:r w:rsidRPr="005F529C">
                              <w:rPr>
                                <w:b/>
                                <w:i/>
                                <w:color w:val="FF0000"/>
                                <w:sz w:val="14"/>
                              </w:rPr>
                              <w:t>Les critères d’adjudication ci-après sont des exemples, à adapter en fonction de l’appel d’offres</w:t>
                            </w:r>
                          </w:p>
                          <w:p w14:paraId="265A4F8C" w14:textId="3F90DD1D" w:rsidR="00A66EFA" w:rsidRDefault="00A66EFA" w:rsidP="002B7C11">
                            <w:pPr>
                              <w:spacing w:line="220" w:lineRule="exact"/>
                              <w:rPr>
                                <w:rFonts w:cs="Arial"/>
                                <w:i/>
                                <w:color w:val="000000"/>
                                <w:sz w:val="16"/>
                                <w:szCs w:val="16"/>
                              </w:rPr>
                            </w:pPr>
                          </w:p>
                        </w:txbxContent>
                      </v:textbox>
                    </v:shape>
                  </w:pict>
                </mc:Fallback>
              </mc:AlternateContent>
            </w:r>
          </w:p>
          <w:p w14:paraId="65F552DC" w14:textId="4C99846D" w:rsidR="002B7C11" w:rsidRDefault="002B7C11" w:rsidP="002B7C11">
            <w:pPr>
              <w:rPr>
                <w:rFonts w:cs="Arial"/>
                <w:sz w:val="18"/>
                <w:szCs w:val="18"/>
              </w:rPr>
            </w:pPr>
          </w:p>
          <w:p w14:paraId="597263A7" w14:textId="215F914D" w:rsidR="0067697C" w:rsidRDefault="0067697C" w:rsidP="002B7C11">
            <w:pPr>
              <w:rPr>
                <w:rFonts w:cs="Arial"/>
                <w:sz w:val="18"/>
                <w:szCs w:val="18"/>
              </w:rPr>
            </w:pPr>
          </w:p>
          <w:p w14:paraId="51F7ECAB" w14:textId="02B29816" w:rsidR="0067697C" w:rsidRPr="0067697C" w:rsidRDefault="0067697C" w:rsidP="0067697C">
            <w:pPr>
              <w:rPr>
                <w:rFonts w:cs="Arial"/>
                <w:sz w:val="18"/>
                <w:szCs w:val="18"/>
              </w:rPr>
            </w:pPr>
          </w:p>
          <w:p w14:paraId="27704B41" w14:textId="1596F278" w:rsidR="0067697C" w:rsidRPr="0067697C" w:rsidRDefault="0067697C" w:rsidP="0067697C">
            <w:pPr>
              <w:rPr>
                <w:rFonts w:cs="Arial"/>
                <w:sz w:val="18"/>
                <w:szCs w:val="18"/>
              </w:rPr>
            </w:pPr>
          </w:p>
          <w:p w14:paraId="205B10E9" w14:textId="30E7FE8E" w:rsidR="0067697C" w:rsidRPr="0067697C" w:rsidRDefault="0067697C" w:rsidP="0067697C">
            <w:pPr>
              <w:rPr>
                <w:rFonts w:cs="Arial"/>
                <w:sz w:val="18"/>
                <w:szCs w:val="18"/>
              </w:rPr>
            </w:pPr>
          </w:p>
          <w:p w14:paraId="207D3D4A" w14:textId="19D212F3" w:rsidR="0067697C" w:rsidRPr="0067697C" w:rsidRDefault="0067697C" w:rsidP="0067697C">
            <w:pPr>
              <w:rPr>
                <w:rFonts w:cs="Arial"/>
                <w:sz w:val="18"/>
                <w:szCs w:val="18"/>
              </w:rPr>
            </w:pPr>
          </w:p>
          <w:p w14:paraId="760A82BD" w14:textId="5408B59A" w:rsidR="0067697C" w:rsidRPr="0067697C" w:rsidRDefault="0067697C" w:rsidP="0067697C">
            <w:pPr>
              <w:rPr>
                <w:rFonts w:cs="Arial"/>
                <w:sz w:val="18"/>
                <w:szCs w:val="18"/>
              </w:rPr>
            </w:pPr>
          </w:p>
          <w:p w14:paraId="06DF2B55" w14:textId="77777777" w:rsidR="0067697C" w:rsidRPr="0067697C" w:rsidRDefault="0067697C" w:rsidP="0067697C">
            <w:pPr>
              <w:rPr>
                <w:rFonts w:cs="Arial"/>
                <w:sz w:val="18"/>
                <w:szCs w:val="18"/>
              </w:rPr>
            </w:pPr>
          </w:p>
          <w:p w14:paraId="77E43CBC" w14:textId="41949A6C" w:rsidR="0067697C" w:rsidRPr="0067697C" w:rsidRDefault="0067697C" w:rsidP="0067697C">
            <w:pPr>
              <w:rPr>
                <w:rFonts w:cs="Arial"/>
                <w:sz w:val="18"/>
                <w:szCs w:val="18"/>
              </w:rPr>
            </w:pPr>
          </w:p>
          <w:p w14:paraId="7B4A41C2" w14:textId="10D666F8" w:rsidR="0067697C" w:rsidRPr="0067697C" w:rsidRDefault="0067697C" w:rsidP="0067697C">
            <w:pPr>
              <w:rPr>
                <w:rFonts w:cs="Arial"/>
                <w:sz w:val="18"/>
                <w:szCs w:val="18"/>
              </w:rPr>
            </w:pPr>
          </w:p>
          <w:p w14:paraId="57820B3A" w14:textId="020743CA" w:rsidR="0067697C" w:rsidRPr="0067697C" w:rsidRDefault="0067697C" w:rsidP="0067697C">
            <w:pPr>
              <w:rPr>
                <w:rFonts w:cs="Arial"/>
                <w:sz w:val="18"/>
                <w:szCs w:val="18"/>
              </w:rPr>
            </w:pPr>
          </w:p>
          <w:p w14:paraId="14DA51BA" w14:textId="21E4AAB6" w:rsidR="0067697C" w:rsidRPr="0067697C" w:rsidRDefault="0067697C" w:rsidP="0067697C">
            <w:pPr>
              <w:rPr>
                <w:rFonts w:cs="Arial"/>
                <w:sz w:val="18"/>
                <w:szCs w:val="18"/>
              </w:rPr>
            </w:pPr>
          </w:p>
          <w:p w14:paraId="7D753FC4" w14:textId="389517AD" w:rsidR="0067697C" w:rsidRPr="0067697C" w:rsidRDefault="0067697C" w:rsidP="0067697C">
            <w:pPr>
              <w:rPr>
                <w:rFonts w:cs="Arial"/>
                <w:sz w:val="18"/>
                <w:szCs w:val="18"/>
              </w:rPr>
            </w:pPr>
          </w:p>
          <w:p w14:paraId="5451EB5B" w14:textId="77777777" w:rsidR="0067697C" w:rsidRPr="0067697C" w:rsidRDefault="0067697C" w:rsidP="0067697C">
            <w:pPr>
              <w:rPr>
                <w:rFonts w:cs="Arial"/>
                <w:sz w:val="18"/>
                <w:szCs w:val="18"/>
              </w:rPr>
            </w:pPr>
          </w:p>
          <w:p w14:paraId="67F2621C" w14:textId="77777777" w:rsidR="0067697C" w:rsidRPr="0067697C" w:rsidRDefault="0067697C" w:rsidP="0067697C">
            <w:pPr>
              <w:rPr>
                <w:rFonts w:cs="Arial"/>
                <w:sz w:val="18"/>
                <w:szCs w:val="18"/>
              </w:rPr>
            </w:pPr>
          </w:p>
          <w:p w14:paraId="293EC9C4" w14:textId="77777777" w:rsidR="0067697C" w:rsidRPr="0067697C" w:rsidRDefault="0067697C" w:rsidP="0067697C">
            <w:pPr>
              <w:rPr>
                <w:rFonts w:cs="Arial"/>
                <w:sz w:val="18"/>
                <w:szCs w:val="18"/>
              </w:rPr>
            </w:pPr>
          </w:p>
          <w:p w14:paraId="712D21EF" w14:textId="77777777" w:rsidR="0067697C" w:rsidRPr="0067697C" w:rsidRDefault="0067697C" w:rsidP="0067697C">
            <w:pPr>
              <w:rPr>
                <w:rFonts w:cs="Arial"/>
                <w:sz w:val="18"/>
                <w:szCs w:val="18"/>
              </w:rPr>
            </w:pPr>
          </w:p>
          <w:p w14:paraId="04ECB321" w14:textId="77777777" w:rsidR="0067697C" w:rsidRPr="0067697C" w:rsidRDefault="0067697C" w:rsidP="0067697C">
            <w:pPr>
              <w:rPr>
                <w:rFonts w:cs="Arial"/>
                <w:sz w:val="18"/>
                <w:szCs w:val="18"/>
              </w:rPr>
            </w:pPr>
          </w:p>
          <w:p w14:paraId="3816B926" w14:textId="77777777" w:rsidR="0067697C" w:rsidRPr="0067697C" w:rsidRDefault="0067697C" w:rsidP="0067697C">
            <w:pPr>
              <w:rPr>
                <w:rFonts w:cs="Arial"/>
                <w:sz w:val="18"/>
                <w:szCs w:val="18"/>
              </w:rPr>
            </w:pPr>
          </w:p>
          <w:p w14:paraId="05DCAF0D" w14:textId="77777777" w:rsidR="0067697C" w:rsidRPr="0067697C" w:rsidRDefault="0067697C" w:rsidP="0067697C">
            <w:pPr>
              <w:rPr>
                <w:rFonts w:cs="Arial"/>
                <w:sz w:val="18"/>
                <w:szCs w:val="18"/>
              </w:rPr>
            </w:pPr>
          </w:p>
          <w:p w14:paraId="36F00F44" w14:textId="77777777" w:rsidR="0067697C" w:rsidRPr="0067697C" w:rsidRDefault="0067697C" w:rsidP="0067697C">
            <w:pPr>
              <w:rPr>
                <w:rFonts w:cs="Arial"/>
                <w:sz w:val="18"/>
                <w:szCs w:val="18"/>
              </w:rPr>
            </w:pPr>
          </w:p>
          <w:p w14:paraId="6B549D22" w14:textId="77777777" w:rsidR="0067697C" w:rsidRPr="0067697C" w:rsidRDefault="0067697C" w:rsidP="0067697C">
            <w:pPr>
              <w:rPr>
                <w:rFonts w:cs="Arial"/>
                <w:sz w:val="18"/>
                <w:szCs w:val="18"/>
              </w:rPr>
            </w:pPr>
          </w:p>
          <w:p w14:paraId="5110A21A" w14:textId="77777777" w:rsidR="005C4E59" w:rsidRDefault="005C4E59" w:rsidP="0067697C">
            <w:pPr>
              <w:tabs>
                <w:tab w:val="left" w:pos="890"/>
              </w:tabs>
              <w:rPr>
                <w:rFonts w:cs="Arial"/>
                <w:sz w:val="18"/>
                <w:szCs w:val="18"/>
              </w:rPr>
            </w:pPr>
          </w:p>
          <w:p w14:paraId="7B365CDB" w14:textId="77777777" w:rsidR="0067697C" w:rsidRDefault="0067697C" w:rsidP="0067697C">
            <w:pPr>
              <w:tabs>
                <w:tab w:val="left" w:pos="890"/>
              </w:tabs>
              <w:rPr>
                <w:rFonts w:cs="Arial"/>
                <w:sz w:val="18"/>
                <w:szCs w:val="18"/>
              </w:rPr>
            </w:pPr>
          </w:p>
          <w:p w14:paraId="5A4EB38E" w14:textId="77777777" w:rsidR="0067697C" w:rsidRDefault="0067697C" w:rsidP="0067697C">
            <w:pPr>
              <w:tabs>
                <w:tab w:val="left" w:pos="890"/>
              </w:tabs>
              <w:rPr>
                <w:rFonts w:cs="Arial"/>
                <w:sz w:val="18"/>
                <w:szCs w:val="18"/>
              </w:rPr>
            </w:pPr>
          </w:p>
          <w:p w14:paraId="25171AC1" w14:textId="77777777" w:rsidR="0067697C" w:rsidRDefault="0067697C" w:rsidP="0067697C">
            <w:pPr>
              <w:tabs>
                <w:tab w:val="left" w:pos="890"/>
              </w:tabs>
              <w:rPr>
                <w:rFonts w:cs="Arial"/>
                <w:sz w:val="18"/>
                <w:szCs w:val="18"/>
              </w:rPr>
            </w:pPr>
          </w:p>
          <w:p w14:paraId="7848C779" w14:textId="77777777" w:rsidR="0067697C" w:rsidRDefault="0067697C" w:rsidP="0067697C">
            <w:pPr>
              <w:tabs>
                <w:tab w:val="left" w:pos="890"/>
              </w:tabs>
              <w:rPr>
                <w:rFonts w:cs="Arial"/>
                <w:sz w:val="18"/>
                <w:szCs w:val="18"/>
              </w:rPr>
            </w:pPr>
          </w:p>
          <w:p w14:paraId="1B5E08CC" w14:textId="77777777" w:rsidR="0067697C" w:rsidRDefault="0067697C" w:rsidP="0067697C">
            <w:pPr>
              <w:tabs>
                <w:tab w:val="left" w:pos="890"/>
              </w:tabs>
              <w:rPr>
                <w:rFonts w:cs="Arial"/>
                <w:sz w:val="18"/>
                <w:szCs w:val="18"/>
              </w:rPr>
            </w:pPr>
          </w:p>
          <w:p w14:paraId="54354970" w14:textId="77777777" w:rsidR="0067697C" w:rsidRDefault="0067697C" w:rsidP="0067697C">
            <w:pPr>
              <w:tabs>
                <w:tab w:val="left" w:pos="890"/>
              </w:tabs>
              <w:rPr>
                <w:rFonts w:cs="Arial"/>
                <w:sz w:val="18"/>
                <w:szCs w:val="18"/>
              </w:rPr>
            </w:pPr>
          </w:p>
          <w:p w14:paraId="5D48C634" w14:textId="77777777" w:rsidR="0067697C" w:rsidRDefault="0067697C" w:rsidP="0067697C">
            <w:pPr>
              <w:tabs>
                <w:tab w:val="left" w:pos="890"/>
              </w:tabs>
              <w:rPr>
                <w:rFonts w:cs="Arial"/>
                <w:sz w:val="18"/>
                <w:szCs w:val="18"/>
              </w:rPr>
            </w:pPr>
          </w:p>
          <w:p w14:paraId="1B7596C6" w14:textId="77777777" w:rsidR="0067697C" w:rsidRDefault="0067697C" w:rsidP="0067697C">
            <w:pPr>
              <w:tabs>
                <w:tab w:val="left" w:pos="890"/>
              </w:tabs>
              <w:rPr>
                <w:rFonts w:cs="Arial"/>
                <w:sz w:val="18"/>
                <w:szCs w:val="18"/>
              </w:rPr>
            </w:pPr>
          </w:p>
          <w:p w14:paraId="094ABAE3" w14:textId="77777777" w:rsidR="0067697C" w:rsidRDefault="0067697C" w:rsidP="0067697C">
            <w:pPr>
              <w:tabs>
                <w:tab w:val="left" w:pos="890"/>
              </w:tabs>
              <w:rPr>
                <w:rFonts w:cs="Arial"/>
                <w:sz w:val="18"/>
                <w:szCs w:val="18"/>
              </w:rPr>
            </w:pPr>
          </w:p>
          <w:p w14:paraId="7A5A4F78" w14:textId="7CFAA315" w:rsidR="0067697C" w:rsidRDefault="0067697C" w:rsidP="0067697C">
            <w:pPr>
              <w:tabs>
                <w:tab w:val="left" w:pos="890"/>
              </w:tabs>
              <w:rPr>
                <w:rFonts w:cs="Arial"/>
                <w:sz w:val="18"/>
                <w:szCs w:val="18"/>
              </w:rPr>
            </w:pPr>
          </w:p>
          <w:p w14:paraId="44BDAC02" w14:textId="5E2DF9A6" w:rsidR="0067697C" w:rsidRDefault="0067697C" w:rsidP="0067697C">
            <w:pPr>
              <w:tabs>
                <w:tab w:val="left" w:pos="890"/>
              </w:tabs>
              <w:rPr>
                <w:rFonts w:cs="Arial"/>
                <w:sz w:val="18"/>
                <w:szCs w:val="18"/>
              </w:rPr>
            </w:pPr>
          </w:p>
          <w:p w14:paraId="79AFA022" w14:textId="77777777" w:rsidR="0067697C" w:rsidRDefault="0067697C" w:rsidP="0067697C">
            <w:pPr>
              <w:tabs>
                <w:tab w:val="left" w:pos="890"/>
              </w:tabs>
              <w:rPr>
                <w:rFonts w:cs="Arial"/>
                <w:sz w:val="18"/>
                <w:szCs w:val="18"/>
              </w:rPr>
            </w:pPr>
          </w:p>
          <w:p w14:paraId="052EC4C4" w14:textId="77777777" w:rsidR="0067697C" w:rsidRDefault="0067697C" w:rsidP="0067697C">
            <w:pPr>
              <w:tabs>
                <w:tab w:val="left" w:pos="890"/>
              </w:tabs>
              <w:rPr>
                <w:rFonts w:cs="Arial"/>
                <w:sz w:val="18"/>
                <w:szCs w:val="18"/>
              </w:rPr>
            </w:pPr>
          </w:p>
          <w:p w14:paraId="16B977B4" w14:textId="77777777" w:rsidR="0067697C" w:rsidRDefault="0067697C" w:rsidP="0067697C">
            <w:pPr>
              <w:tabs>
                <w:tab w:val="left" w:pos="890"/>
              </w:tabs>
              <w:rPr>
                <w:rFonts w:cs="Arial"/>
                <w:sz w:val="18"/>
                <w:szCs w:val="18"/>
              </w:rPr>
            </w:pPr>
          </w:p>
          <w:p w14:paraId="3CF1941D" w14:textId="77777777" w:rsidR="0067697C" w:rsidRDefault="0067697C" w:rsidP="0067697C">
            <w:pPr>
              <w:tabs>
                <w:tab w:val="left" w:pos="890"/>
              </w:tabs>
              <w:rPr>
                <w:rFonts w:cs="Arial"/>
                <w:sz w:val="18"/>
                <w:szCs w:val="18"/>
              </w:rPr>
            </w:pPr>
          </w:p>
          <w:p w14:paraId="4B416A2C" w14:textId="77777777" w:rsidR="0067697C" w:rsidRDefault="0067697C" w:rsidP="0067697C">
            <w:pPr>
              <w:tabs>
                <w:tab w:val="left" w:pos="890"/>
              </w:tabs>
              <w:rPr>
                <w:rFonts w:cs="Arial"/>
                <w:sz w:val="18"/>
                <w:szCs w:val="18"/>
              </w:rPr>
            </w:pPr>
          </w:p>
          <w:p w14:paraId="79C63BF7" w14:textId="77777777" w:rsidR="0067697C" w:rsidRDefault="0067697C" w:rsidP="0067697C">
            <w:pPr>
              <w:tabs>
                <w:tab w:val="left" w:pos="890"/>
              </w:tabs>
              <w:rPr>
                <w:rFonts w:cs="Arial"/>
                <w:sz w:val="18"/>
                <w:szCs w:val="18"/>
              </w:rPr>
            </w:pPr>
          </w:p>
          <w:p w14:paraId="456962CC" w14:textId="77777777" w:rsidR="0067697C" w:rsidRDefault="0067697C" w:rsidP="0067697C">
            <w:pPr>
              <w:tabs>
                <w:tab w:val="left" w:pos="890"/>
              </w:tabs>
              <w:rPr>
                <w:rFonts w:cs="Arial"/>
                <w:sz w:val="18"/>
                <w:szCs w:val="18"/>
              </w:rPr>
            </w:pPr>
          </w:p>
          <w:p w14:paraId="4F44BEE4" w14:textId="77777777" w:rsidR="0067697C" w:rsidRDefault="0067697C" w:rsidP="0067697C">
            <w:pPr>
              <w:tabs>
                <w:tab w:val="left" w:pos="890"/>
              </w:tabs>
              <w:rPr>
                <w:rFonts w:cs="Arial"/>
                <w:sz w:val="18"/>
                <w:szCs w:val="18"/>
              </w:rPr>
            </w:pPr>
          </w:p>
          <w:p w14:paraId="39677805" w14:textId="77777777" w:rsidR="0067697C" w:rsidRDefault="0067697C" w:rsidP="0067697C">
            <w:pPr>
              <w:tabs>
                <w:tab w:val="left" w:pos="890"/>
              </w:tabs>
              <w:rPr>
                <w:rFonts w:cs="Arial"/>
                <w:sz w:val="18"/>
                <w:szCs w:val="18"/>
              </w:rPr>
            </w:pPr>
          </w:p>
          <w:p w14:paraId="5C8401E1" w14:textId="77777777" w:rsidR="0067697C" w:rsidRDefault="0067697C" w:rsidP="0067697C">
            <w:pPr>
              <w:tabs>
                <w:tab w:val="left" w:pos="890"/>
              </w:tabs>
              <w:rPr>
                <w:rFonts w:cs="Arial"/>
                <w:sz w:val="18"/>
                <w:szCs w:val="18"/>
              </w:rPr>
            </w:pPr>
          </w:p>
          <w:p w14:paraId="50AD28AA" w14:textId="77777777" w:rsidR="0067697C" w:rsidRDefault="0067697C" w:rsidP="0067697C">
            <w:pPr>
              <w:tabs>
                <w:tab w:val="left" w:pos="890"/>
              </w:tabs>
              <w:rPr>
                <w:rFonts w:cs="Arial"/>
                <w:sz w:val="18"/>
                <w:szCs w:val="18"/>
              </w:rPr>
            </w:pPr>
          </w:p>
          <w:p w14:paraId="6C28D1D9" w14:textId="77777777" w:rsidR="0067697C" w:rsidRDefault="0067697C" w:rsidP="0067697C">
            <w:pPr>
              <w:tabs>
                <w:tab w:val="left" w:pos="890"/>
              </w:tabs>
              <w:rPr>
                <w:rFonts w:cs="Arial"/>
                <w:sz w:val="18"/>
                <w:szCs w:val="18"/>
              </w:rPr>
            </w:pPr>
          </w:p>
          <w:p w14:paraId="0E57B158" w14:textId="77777777" w:rsidR="0067697C" w:rsidRDefault="0067697C" w:rsidP="0067697C">
            <w:pPr>
              <w:tabs>
                <w:tab w:val="left" w:pos="890"/>
              </w:tabs>
              <w:rPr>
                <w:rFonts w:cs="Arial"/>
                <w:sz w:val="18"/>
                <w:szCs w:val="18"/>
              </w:rPr>
            </w:pPr>
          </w:p>
          <w:p w14:paraId="0A35D75D" w14:textId="77777777" w:rsidR="0067697C" w:rsidRDefault="0067697C" w:rsidP="0067697C">
            <w:pPr>
              <w:tabs>
                <w:tab w:val="left" w:pos="890"/>
              </w:tabs>
              <w:rPr>
                <w:rFonts w:cs="Arial"/>
                <w:sz w:val="18"/>
                <w:szCs w:val="18"/>
              </w:rPr>
            </w:pPr>
          </w:p>
          <w:p w14:paraId="7DA1A3A9" w14:textId="77777777" w:rsidR="0067697C" w:rsidRDefault="0067697C" w:rsidP="0067697C">
            <w:pPr>
              <w:tabs>
                <w:tab w:val="left" w:pos="890"/>
              </w:tabs>
              <w:rPr>
                <w:rFonts w:cs="Arial"/>
                <w:sz w:val="18"/>
                <w:szCs w:val="18"/>
              </w:rPr>
            </w:pPr>
          </w:p>
          <w:p w14:paraId="74081CAA" w14:textId="77777777" w:rsidR="0067697C" w:rsidRDefault="0067697C" w:rsidP="0067697C">
            <w:pPr>
              <w:tabs>
                <w:tab w:val="left" w:pos="890"/>
              </w:tabs>
              <w:rPr>
                <w:rFonts w:cs="Arial"/>
                <w:sz w:val="18"/>
                <w:szCs w:val="18"/>
              </w:rPr>
            </w:pPr>
          </w:p>
          <w:p w14:paraId="64B057C1" w14:textId="77777777" w:rsidR="0067697C" w:rsidRDefault="0067697C" w:rsidP="0067697C">
            <w:pPr>
              <w:tabs>
                <w:tab w:val="left" w:pos="890"/>
              </w:tabs>
              <w:rPr>
                <w:rFonts w:cs="Arial"/>
                <w:sz w:val="18"/>
                <w:szCs w:val="18"/>
              </w:rPr>
            </w:pPr>
          </w:p>
          <w:p w14:paraId="602D78D9" w14:textId="5160A93A" w:rsidR="0067697C" w:rsidRDefault="0067697C" w:rsidP="0067697C">
            <w:pPr>
              <w:tabs>
                <w:tab w:val="left" w:pos="890"/>
              </w:tabs>
              <w:rPr>
                <w:rFonts w:cs="Arial"/>
                <w:sz w:val="18"/>
                <w:szCs w:val="18"/>
              </w:rPr>
            </w:pPr>
          </w:p>
          <w:p w14:paraId="7166CCCF" w14:textId="727BE6A1" w:rsidR="0067697C" w:rsidRDefault="0067697C" w:rsidP="0067697C">
            <w:pPr>
              <w:tabs>
                <w:tab w:val="left" w:pos="890"/>
              </w:tabs>
              <w:rPr>
                <w:rFonts w:cs="Arial"/>
                <w:sz w:val="18"/>
                <w:szCs w:val="18"/>
              </w:rPr>
            </w:pPr>
          </w:p>
          <w:p w14:paraId="6612BFE8" w14:textId="243B3A24" w:rsidR="0067697C" w:rsidRDefault="0067697C" w:rsidP="0067697C">
            <w:pPr>
              <w:tabs>
                <w:tab w:val="left" w:pos="890"/>
              </w:tabs>
              <w:rPr>
                <w:rFonts w:cs="Arial"/>
                <w:sz w:val="18"/>
                <w:szCs w:val="18"/>
              </w:rPr>
            </w:pPr>
          </w:p>
          <w:p w14:paraId="71CCB5B4" w14:textId="6E66E535" w:rsidR="0067697C" w:rsidRDefault="0067697C" w:rsidP="0067697C">
            <w:pPr>
              <w:tabs>
                <w:tab w:val="left" w:pos="890"/>
              </w:tabs>
              <w:rPr>
                <w:rFonts w:cs="Arial"/>
                <w:sz w:val="18"/>
                <w:szCs w:val="18"/>
              </w:rPr>
            </w:pPr>
          </w:p>
          <w:p w14:paraId="09A71177" w14:textId="6DE67D47" w:rsidR="0067697C" w:rsidRDefault="0067697C" w:rsidP="0067697C">
            <w:pPr>
              <w:tabs>
                <w:tab w:val="left" w:pos="890"/>
              </w:tabs>
              <w:rPr>
                <w:rFonts w:cs="Arial"/>
                <w:sz w:val="18"/>
                <w:szCs w:val="18"/>
              </w:rPr>
            </w:pPr>
          </w:p>
          <w:p w14:paraId="2A2B04E9" w14:textId="44980AF0" w:rsidR="0067697C" w:rsidRDefault="0067697C" w:rsidP="0067697C">
            <w:pPr>
              <w:tabs>
                <w:tab w:val="left" w:pos="890"/>
              </w:tabs>
              <w:rPr>
                <w:rFonts w:cs="Arial"/>
                <w:sz w:val="18"/>
                <w:szCs w:val="18"/>
              </w:rPr>
            </w:pPr>
          </w:p>
          <w:p w14:paraId="68CE473E" w14:textId="4770EC17" w:rsidR="00A563D7" w:rsidRDefault="00A563D7" w:rsidP="0067697C">
            <w:pPr>
              <w:tabs>
                <w:tab w:val="left" w:pos="890"/>
              </w:tabs>
              <w:rPr>
                <w:rFonts w:cs="Arial"/>
                <w:sz w:val="18"/>
                <w:szCs w:val="18"/>
              </w:rPr>
            </w:pPr>
          </w:p>
          <w:p w14:paraId="298817D2" w14:textId="77777777" w:rsidR="00A97EC7" w:rsidRDefault="00A97EC7" w:rsidP="0067697C">
            <w:pPr>
              <w:tabs>
                <w:tab w:val="left" w:pos="890"/>
              </w:tabs>
              <w:rPr>
                <w:rFonts w:cs="Arial"/>
                <w:sz w:val="18"/>
                <w:szCs w:val="18"/>
              </w:rPr>
            </w:pPr>
          </w:p>
          <w:p w14:paraId="7515C18A" w14:textId="77777777" w:rsidR="00A97EC7" w:rsidRDefault="00A97EC7" w:rsidP="0067697C">
            <w:pPr>
              <w:tabs>
                <w:tab w:val="left" w:pos="890"/>
              </w:tabs>
              <w:rPr>
                <w:rFonts w:cs="Arial"/>
                <w:sz w:val="18"/>
                <w:szCs w:val="18"/>
              </w:rPr>
            </w:pPr>
          </w:p>
          <w:p w14:paraId="7F47C42B" w14:textId="77777777" w:rsidR="00A97EC7" w:rsidRDefault="00A97EC7" w:rsidP="0067697C">
            <w:pPr>
              <w:tabs>
                <w:tab w:val="left" w:pos="890"/>
              </w:tabs>
              <w:rPr>
                <w:rFonts w:cs="Arial"/>
                <w:sz w:val="18"/>
                <w:szCs w:val="18"/>
              </w:rPr>
            </w:pPr>
          </w:p>
          <w:p w14:paraId="25D77D99" w14:textId="77777777" w:rsidR="00A97EC7" w:rsidRDefault="00A97EC7" w:rsidP="0067697C">
            <w:pPr>
              <w:tabs>
                <w:tab w:val="left" w:pos="890"/>
              </w:tabs>
              <w:rPr>
                <w:rFonts w:cs="Arial"/>
                <w:sz w:val="18"/>
                <w:szCs w:val="18"/>
              </w:rPr>
            </w:pPr>
          </w:p>
          <w:p w14:paraId="5706AC80" w14:textId="77777777" w:rsidR="00A97EC7" w:rsidRDefault="00A97EC7" w:rsidP="0067697C">
            <w:pPr>
              <w:tabs>
                <w:tab w:val="left" w:pos="890"/>
              </w:tabs>
              <w:rPr>
                <w:rFonts w:cs="Arial"/>
                <w:sz w:val="18"/>
                <w:szCs w:val="18"/>
              </w:rPr>
            </w:pPr>
          </w:p>
          <w:p w14:paraId="642F14A6" w14:textId="77777777" w:rsidR="00A97EC7" w:rsidRDefault="00A97EC7" w:rsidP="0067697C">
            <w:pPr>
              <w:tabs>
                <w:tab w:val="left" w:pos="890"/>
              </w:tabs>
              <w:rPr>
                <w:rFonts w:cs="Arial"/>
                <w:sz w:val="18"/>
                <w:szCs w:val="18"/>
              </w:rPr>
            </w:pPr>
          </w:p>
          <w:p w14:paraId="2AB7C9DE" w14:textId="77777777" w:rsidR="00A97EC7" w:rsidRDefault="00A97EC7" w:rsidP="0067697C">
            <w:pPr>
              <w:tabs>
                <w:tab w:val="left" w:pos="890"/>
              </w:tabs>
              <w:rPr>
                <w:rFonts w:cs="Arial"/>
                <w:sz w:val="18"/>
                <w:szCs w:val="18"/>
              </w:rPr>
            </w:pPr>
          </w:p>
          <w:p w14:paraId="09593978" w14:textId="77777777" w:rsidR="00A97EC7" w:rsidRDefault="00A97EC7" w:rsidP="0067697C">
            <w:pPr>
              <w:tabs>
                <w:tab w:val="left" w:pos="890"/>
              </w:tabs>
              <w:rPr>
                <w:rFonts w:cs="Arial"/>
                <w:sz w:val="18"/>
                <w:szCs w:val="18"/>
              </w:rPr>
            </w:pPr>
          </w:p>
          <w:p w14:paraId="7B8BC8DD" w14:textId="77777777" w:rsidR="00A97EC7" w:rsidRDefault="00A97EC7" w:rsidP="0067697C">
            <w:pPr>
              <w:tabs>
                <w:tab w:val="left" w:pos="890"/>
              </w:tabs>
              <w:rPr>
                <w:rFonts w:cs="Arial"/>
                <w:sz w:val="18"/>
                <w:szCs w:val="18"/>
              </w:rPr>
            </w:pPr>
          </w:p>
          <w:p w14:paraId="304F552C" w14:textId="77777777" w:rsidR="00A97EC7" w:rsidRDefault="00A97EC7" w:rsidP="0067697C">
            <w:pPr>
              <w:tabs>
                <w:tab w:val="left" w:pos="890"/>
              </w:tabs>
              <w:rPr>
                <w:rFonts w:cs="Arial"/>
                <w:sz w:val="18"/>
                <w:szCs w:val="18"/>
              </w:rPr>
            </w:pPr>
          </w:p>
          <w:p w14:paraId="2B26FCFF" w14:textId="77777777" w:rsidR="00A97EC7" w:rsidRDefault="00A97EC7" w:rsidP="0067697C">
            <w:pPr>
              <w:tabs>
                <w:tab w:val="left" w:pos="890"/>
              </w:tabs>
              <w:rPr>
                <w:rFonts w:cs="Arial"/>
                <w:sz w:val="18"/>
                <w:szCs w:val="18"/>
              </w:rPr>
            </w:pPr>
          </w:p>
          <w:p w14:paraId="111BB5B7" w14:textId="77777777" w:rsidR="00A97EC7" w:rsidRDefault="00A97EC7" w:rsidP="0067697C">
            <w:pPr>
              <w:tabs>
                <w:tab w:val="left" w:pos="890"/>
              </w:tabs>
              <w:rPr>
                <w:rFonts w:cs="Arial"/>
                <w:sz w:val="18"/>
                <w:szCs w:val="18"/>
              </w:rPr>
            </w:pPr>
          </w:p>
          <w:p w14:paraId="382C1111" w14:textId="77777777" w:rsidR="00A97EC7" w:rsidRDefault="00A97EC7" w:rsidP="0067697C">
            <w:pPr>
              <w:tabs>
                <w:tab w:val="left" w:pos="890"/>
              </w:tabs>
              <w:rPr>
                <w:rFonts w:cs="Arial"/>
                <w:sz w:val="18"/>
                <w:szCs w:val="18"/>
              </w:rPr>
            </w:pPr>
          </w:p>
          <w:p w14:paraId="5561AF19" w14:textId="77777777" w:rsidR="00A97EC7" w:rsidRDefault="00A97EC7" w:rsidP="0067697C">
            <w:pPr>
              <w:tabs>
                <w:tab w:val="left" w:pos="890"/>
              </w:tabs>
              <w:rPr>
                <w:rFonts w:cs="Arial"/>
                <w:sz w:val="18"/>
                <w:szCs w:val="18"/>
              </w:rPr>
            </w:pPr>
          </w:p>
          <w:p w14:paraId="398CDCB2" w14:textId="77777777" w:rsidR="00A97EC7" w:rsidRDefault="00A97EC7" w:rsidP="0067697C">
            <w:pPr>
              <w:tabs>
                <w:tab w:val="left" w:pos="890"/>
              </w:tabs>
              <w:rPr>
                <w:rFonts w:cs="Arial"/>
                <w:sz w:val="18"/>
                <w:szCs w:val="18"/>
              </w:rPr>
            </w:pPr>
          </w:p>
          <w:p w14:paraId="15CA9814" w14:textId="77777777" w:rsidR="00A97EC7" w:rsidRDefault="00A97EC7" w:rsidP="0067697C">
            <w:pPr>
              <w:tabs>
                <w:tab w:val="left" w:pos="890"/>
              </w:tabs>
              <w:rPr>
                <w:rFonts w:cs="Arial"/>
                <w:sz w:val="18"/>
                <w:szCs w:val="18"/>
              </w:rPr>
            </w:pPr>
          </w:p>
          <w:p w14:paraId="0FB13DDB" w14:textId="77777777" w:rsidR="00A97EC7" w:rsidRDefault="00A97EC7" w:rsidP="0067697C">
            <w:pPr>
              <w:tabs>
                <w:tab w:val="left" w:pos="890"/>
              </w:tabs>
              <w:rPr>
                <w:rFonts w:cs="Arial"/>
                <w:sz w:val="18"/>
                <w:szCs w:val="18"/>
              </w:rPr>
            </w:pPr>
          </w:p>
          <w:p w14:paraId="66EA1A26" w14:textId="77777777" w:rsidR="00A97EC7" w:rsidRDefault="00A97EC7" w:rsidP="0067697C">
            <w:pPr>
              <w:tabs>
                <w:tab w:val="left" w:pos="890"/>
              </w:tabs>
              <w:rPr>
                <w:rFonts w:cs="Arial"/>
                <w:sz w:val="18"/>
                <w:szCs w:val="18"/>
              </w:rPr>
            </w:pPr>
          </w:p>
          <w:p w14:paraId="13E4A183" w14:textId="77777777" w:rsidR="00A97EC7" w:rsidRDefault="00A97EC7" w:rsidP="0067697C">
            <w:pPr>
              <w:tabs>
                <w:tab w:val="left" w:pos="890"/>
              </w:tabs>
              <w:rPr>
                <w:rFonts w:cs="Arial"/>
                <w:sz w:val="18"/>
                <w:szCs w:val="18"/>
              </w:rPr>
            </w:pPr>
          </w:p>
          <w:p w14:paraId="637B7415" w14:textId="77777777" w:rsidR="00A97EC7" w:rsidRDefault="00A97EC7" w:rsidP="0067697C">
            <w:pPr>
              <w:tabs>
                <w:tab w:val="left" w:pos="890"/>
              </w:tabs>
              <w:rPr>
                <w:rFonts w:cs="Arial"/>
                <w:sz w:val="18"/>
                <w:szCs w:val="18"/>
              </w:rPr>
            </w:pPr>
          </w:p>
          <w:p w14:paraId="3CE9A6FD" w14:textId="77777777" w:rsidR="00A97EC7" w:rsidRDefault="00A97EC7" w:rsidP="0067697C">
            <w:pPr>
              <w:tabs>
                <w:tab w:val="left" w:pos="890"/>
              </w:tabs>
              <w:rPr>
                <w:rFonts w:cs="Arial"/>
                <w:sz w:val="18"/>
                <w:szCs w:val="18"/>
              </w:rPr>
            </w:pPr>
          </w:p>
          <w:p w14:paraId="2CCB14E3" w14:textId="77777777" w:rsidR="00A97EC7" w:rsidRDefault="00A97EC7" w:rsidP="0067697C">
            <w:pPr>
              <w:tabs>
                <w:tab w:val="left" w:pos="890"/>
              </w:tabs>
              <w:rPr>
                <w:rFonts w:cs="Arial"/>
                <w:sz w:val="18"/>
                <w:szCs w:val="18"/>
              </w:rPr>
            </w:pPr>
          </w:p>
          <w:p w14:paraId="1D3F5702" w14:textId="77777777" w:rsidR="00A97EC7" w:rsidRDefault="00A97EC7" w:rsidP="0067697C">
            <w:pPr>
              <w:tabs>
                <w:tab w:val="left" w:pos="890"/>
              </w:tabs>
              <w:rPr>
                <w:rFonts w:cs="Arial"/>
                <w:sz w:val="18"/>
                <w:szCs w:val="18"/>
              </w:rPr>
            </w:pPr>
          </w:p>
          <w:p w14:paraId="0B12F7EE" w14:textId="77777777" w:rsidR="00A97EC7" w:rsidRDefault="00A97EC7" w:rsidP="0067697C">
            <w:pPr>
              <w:tabs>
                <w:tab w:val="left" w:pos="890"/>
              </w:tabs>
              <w:rPr>
                <w:rFonts w:cs="Arial"/>
                <w:sz w:val="18"/>
                <w:szCs w:val="18"/>
              </w:rPr>
            </w:pPr>
          </w:p>
          <w:p w14:paraId="58F8D817" w14:textId="77777777" w:rsidR="00A97EC7" w:rsidRDefault="00A97EC7" w:rsidP="0067697C">
            <w:pPr>
              <w:tabs>
                <w:tab w:val="left" w:pos="890"/>
              </w:tabs>
              <w:rPr>
                <w:rFonts w:cs="Arial"/>
                <w:sz w:val="18"/>
                <w:szCs w:val="18"/>
              </w:rPr>
            </w:pPr>
          </w:p>
          <w:p w14:paraId="68218792" w14:textId="77777777" w:rsidR="00A97EC7" w:rsidRDefault="00A97EC7" w:rsidP="0067697C">
            <w:pPr>
              <w:tabs>
                <w:tab w:val="left" w:pos="890"/>
              </w:tabs>
              <w:rPr>
                <w:rFonts w:cs="Arial"/>
                <w:sz w:val="18"/>
                <w:szCs w:val="18"/>
              </w:rPr>
            </w:pPr>
          </w:p>
          <w:p w14:paraId="5BD8E2A3" w14:textId="77777777" w:rsidR="00A97EC7" w:rsidRDefault="00A97EC7" w:rsidP="0067697C">
            <w:pPr>
              <w:tabs>
                <w:tab w:val="left" w:pos="890"/>
              </w:tabs>
              <w:rPr>
                <w:rFonts w:cs="Arial"/>
                <w:sz w:val="18"/>
                <w:szCs w:val="18"/>
              </w:rPr>
            </w:pPr>
          </w:p>
          <w:p w14:paraId="4743C3E5" w14:textId="77777777" w:rsidR="00A97EC7" w:rsidRDefault="00A97EC7" w:rsidP="0067697C">
            <w:pPr>
              <w:tabs>
                <w:tab w:val="left" w:pos="890"/>
              </w:tabs>
              <w:rPr>
                <w:rFonts w:cs="Arial"/>
                <w:sz w:val="18"/>
                <w:szCs w:val="18"/>
              </w:rPr>
            </w:pPr>
          </w:p>
          <w:p w14:paraId="09E4776D" w14:textId="77777777" w:rsidR="00A97EC7" w:rsidRDefault="00A97EC7" w:rsidP="0067697C">
            <w:pPr>
              <w:tabs>
                <w:tab w:val="left" w:pos="890"/>
              </w:tabs>
              <w:rPr>
                <w:rFonts w:cs="Arial"/>
                <w:sz w:val="18"/>
                <w:szCs w:val="18"/>
              </w:rPr>
            </w:pPr>
          </w:p>
          <w:p w14:paraId="46E1638F" w14:textId="77777777" w:rsidR="00A97EC7" w:rsidRDefault="00A97EC7" w:rsidP="0067697C">
            <w:pPr>
              <w:tabs>
                <w:tab w:val="left" w:pos="890"/>
              </w:tabs>
              <w:rPr>
                <w:rFonts w:cs="Arial"/>
                <w:sz w:val="18"/>
                <w:szCs w:val="18"/>
              </w:rPr>
            </w:pPr>
          </w:p>
          <w:p w14:paraId="0BA1E0CB" w14:textId="27F9E9B8" w:rsidR="00A97EC7" w:rsidRDefault="000A09CD" w:rsidP="0067697C">
            <w:pPr>
              <w:tabs>
                <w:tab w:val="left" w:pos="890"/>
              </w:tabs>
              <w:rPr>
                <w:rFonts w:cs="Arial"/>
                <w:sz w:val="18"/>
                <w:szCs w:val="18"/>
              </w:rPr>
            </w:pPr>
            <w:r>
              <w:rPr>
                <w:noProof/>
                <w:lang w:val="de-CH"/>
              </w:rPr>
              <mc:AlternateContent>
                <mc:Choice Requires="wps">
                  <w:drawing>
                    <wp:anchor distT="45720" distB="45720" distL="46990" distR="46990" simplePos="0" relativeHeight="251800576" behindDoc="1" locked="0" layoutInCell="1" allowOverlap="1" wp14:anchorId="616F030F" wp14:editId="3638D998">
                      <wp:simplePos x="0" y="0"/>
                      <wp:positionH relativeFrom="column">
                        <wp:posOffset>-65405</wp:posOffset>
                      </wp:positionH>
                      <wp:positionV relativeFrom="paragraph">
                        <wp:posOffset>227965</wp:posOffset>
                      </wp:positionV>
                      <wp:extent cx="1868170" cy="523875"/>
                      <wp:effectExtent l="0" t="0" r="0" b="9525"/>
                      <wp:wrapTight wrapText="bothSides">
                        <wp:wrapPolygon edited="0">
                          <wp:start x="0" y="0"/>
                          <wp:lineTo x="0" y="21207"/>
                          <wp:lineTo x="21365" y="21207"/>
                          <wp:lineTo x="21365" y="0"/>
                          <wp:lineTo x="0" y="0"/>
                        </wp:wrapPolygon>
                      </wp:wrapTight>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238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57E69DC" w14:textId="77777777" w:rsidR="00A66EFA" w:rsidRPr="00F33C50" w:rsidRDefault="00A66EFA" w:rsidP="00F33C50">
                                  <w:pPr>
                                    <w:spacing w:line="240" w:lineRule="auto"/>
                                    <w:rPr>
                                      <w:i/>
                                      <w:color w:val="FF0000"/>
                                      <w:sz w:val="16"/>
                                      <w:szCs w:val="16"/>
                                    </w:rPr>
                                  </w:pPr>
                                  <w:r>
                                    <w:rPr>
                                      <w:i/>
                                      <w:color w:val="FF0000"/>
                                      <w:sz w:val="16"/>
                                    </w:rPr>
                                    <w:t>Si les formulations standard ne sont pas pertinentes, il faut les remplacer en écrasant le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6F030F" id="Textfeld 19" o:spid="_x0000_s1048" type="#_x0000_t202" style="position:absolute;margin-left:-5.15pt;margin-top:17.95pt;width:147.1pt;height:41.25pt;z-index:-25151590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" fillcolor="#f6f8fc [184]" stroked="f">
                      <v:fill color2="#c7d4ed [984]" rotate="t" colors="0 #f6f8fc;48497f #abc0e4;54395f #abc0e4;1 #c7d5ed" focus="100%" type="gradient"/>
                      <v:textbox>
                        <w:txbxContent>
                          <w:p w14:paraId="057E69DC" w14:textId="77777777" w:rsidR="00A66EFA" w:rsidRPr="00F33C50" w:rsidRDefault="00A66EFA" w:rsidP="00F33C50">
                            <w:pPr>
                              <w:spacing w:line="240" w:lineRule="auto"/>
                              <w:rPr>
                                <w:i/>
                                <w:color w:val="FF0000"/>
                                <w:sz w:val="16"/>
                                <w:szCs w:val="16"/>
                              </w:rPr>
                            </w:pPr>
                            <w:r>
                              <w:rPr>
                                <w:i/>
                                <w:color w:val="FF0000"/>
                                <w:sz w:val="16"/>
                              </w:rPr>
                              <w:t>Si les formulations standard ne sont pas pertinentes, il faut les remplacer en écrasant le texte</w:t>
                            </w:r>
                          </w:p>
                        </w:txbxContent>
                      </v:textbox>
                      <w10:wrap type="tight"/>
                    </v:shape>
                  </w:pict>
                </mc:Fallback>
              </mc:AlternateContent>
            </w:r>
          </w:p>
          <w:p w14:paraId="2362F8E2" w14:textId="65817733" w:rsidR="00A97EC7" w:rsidRDefault="00A97EC7" w:rsidP="0067697C">
            <w:pPr>
              <w:tabs>
                <w:tab w:val="left" w:pos="890"/>
              </w:tabs>
              <w:rPr>
                <w:rFonts w:cs="Arial"/>
                <w:sz w:val="18"/>
                <w:szCs w:val="18"/>
              </w:rPr>
            </w:pPr>
          </w:p>
          <w:p w14:paraId="2D8A0FDA" w14:textId="04CA0045" w:rsidR="00A97EC7" w:rsidRDefault="00A97EC7" w:rsidP="0067697C">
            <w:pPr>
              <w:tabs>
                <w:tab w:val="left" w:pos="890"/>
              </w:tabs>
              <w:rPr>
                <w:rFonts w:cs="Arial"/>
                <w:sz w:val="18"/>
                <w:szCs w:val="18"/>
              </w:rPr>
            </w:pPr>
          </w:p>
          <w:p w14:paraId="777B9241" w14:textId="6C8D7E16" w:rsidR="00A97EC7" w:rsidRDefault="00A97EC7" w:rsidP="0067697C">
            <w:pPr>
              <w:tabs>
                <w:tab w:val="left" w:pos="890"/>
              </w:tabs>
              <w:rPr>
                <w:rFonts w:cs="Arial"/>
                <w:sz w:val="18"/>
                <w:szCs w:val="18"/>
              </w:rPr>
            </w:pPr>
          </w:p>
          <w:p w14:paraId="3A220C05" w14:textId="5808A8D4" w:rsidR="00A97EC7" w:rsidRDefault="00A97EC7" w:rsidP="0067697C">
            <w:pPr>
              <w:tabs>
                <w:tab w:val="left" w:pos="890"/>
              </w:tabs>
              <w:rPr>
                <w:rFonts w:cs="Arial"/>
                <w:sz w:val="18"/>
                <w:szCs w:val="18"/>
              </w:rPr>
            </w:pPr>
          </w:p>
          <w:p w14:paraId="2822DADD" w14:textId="69457081" w:rsidR="0067697C" w:rsidRPr="0067697C" w:rsidRDefault="0067697C" w:rsidP="0067697C">
            <w:pPr>
              <w:tabs>
                <w:tab w:val="left" w:pos="890"/>
              </w:tabs>
              <w:rPr>
                <w:rFonts w:cs="Arial"/>
                <w:sz w:val="18"/>
                <w:szCs w:val="18"/>
              </w:rPr>
            </w:pPr>
          </w:p>
        </w:tc>
        <w:tc>
          <w:tcPr>
            <w:tcW w:w="6804" w:type="dxa"/>
            <w:hideMark/>
          </w:tcPr>
          <w:p w14:paraId="11F26CE9" w14:textId="049FBB7F" w:rsidR="00480F9C" w:rsidRPr="00B55F2F" w:rsidRDefault="00480F9C" w:rsidP="00480F9C">
            <w:pPr>
              <w:tabs>
                <w:tab w:val="left" w:pos="497"/>
                <w:tab w:val="left" w:pos="2481"/>
                <w:tab w:val="left" w:pos="2907"/>
                <w:tab w:val="left" w:pos="4962"/>
              </w:tabs>
              <w:suppressAutoHyphens/>
              <w:spacing w:line="240" w:lineRule="auto"/>
              <w:rPr>
                <w:rFonts w:cs="Arial"/>
                <w:sz w:val="18"/>
                <w:szCs w:val="18"/>
              </w:rPr>
            </w:pPr>
            <w:r>
              <w:rPr>
                <w:sz w:val="18"/>
              </w:rPr>
              <w:lastRenderedPageBreak/>
              <w:t xml:space="preserve">1. CRITÈRES D’ADJUDICATION (CA) </w:t>
            </w:r>
          </w:p>
          <w:p w14:paraId="44D6C90B" w14:textId="77777777" w:rsidR="00480F9C" w:rsidRPr="00B55F2F" w:rsidRDefault="00480F9C" w:rsidP="00480F9C">
            <w:pPr>
              <w:tabs>
                <w:tab w:val="left" w:pos="497"/>
                <w:tab w:val="left" w:pos="2481"/>
                <w:tab w:val="left" w:pos="2907"/>
                <w:tab w:val="left" w:pos="4962"/>
              </w:tabs>
              <w:suppressAutoHyphens/>
              <w:spacing w:line="240" w:lineRule="auto"/>
              <w:rPr>
                <w:rFonts w:cs="Arial"/>
                <w:sz w:val="18"/>
                <w:szCs w:val="18"/>
                <w:lang w:val="fr-CH"/>
              </w:rPr>
            </w:pPr>
          </w:p>
          <w:p w14:paraId="7846E21F" w14:textId="40101A89" w:rsidR="00480F9C" w:rsidRPr="00B55F2F" w:rsidRDefault="00480F9C" w:rsidP="00480F9C">
            <w:pPr>
              <w:tabs>
                <w:tab w:val="left" w:pos="497"/>
                <w:tab w:val="left" w:pos="2481"/>
                <w:tab w:val="left" w:pos="2907"/>
                <w:tab w:val="left" w:pos="4962"/>
              </w:tabs>
              <w:suppressAutoHyphens/>
              <w:spacing w:line="240" w:lineRule="auto"/>
              <w:rPr>
                <w:rFonts w:cs="Arial"/>
                <w:sz w:val="18"/>
                <w:szCs w:val="18"/>
              </w:rPr>
            </w:pPr>
            <w:r>
              <w:rPr>
                <w:sz w:val="18"/>
              </w:rPr>
              <w:t xml:space="preserve">Les critères d’adjudication suivants doivent être joints au dossier d’offre </w:t>
            </w:r>
            <w:r>
              <w:rPr>
                <w:color w:val="0000FF"/>
                <w:sz w:val="18"/>
              </w:rPr>
              <w:t>(prédéfini) </w:t>
            </w:r>
            <w:r>
              <w:rPr>
                <w:sz w:val="18"/>
              </w:rPr>
              <w:t>:</w:t>
            </w:r>
          </w:p>
          <w:p w14:paraId="525DC190" w14:textId="77777777" w:rsidR="00480F9C" w:rsidRPr="00B55F2F" w:rsidRDefault="00480F9C" w:rsidP="00480F9C">
            <w:pPr>
              <w:tabs>
                <w:tab w:val="left" w:pos="497"/>
                <w:tab w:val="left" w:pos="2481"/>
                <w:tab w:val="left" w:pos="2907"/>
                <w:tab w:val="left" w:pos="4962"/>
              </w:tabs>
              <w:suppressAutoHyphens/>
              <w:spacing w:line="240" w:lineRule="auto"/>
              <w:rPr>
                <w:rFonts w:cs="Arial"/>
                <w:sz w:val="18"/>
                <w:szCs w:val="18"/>
                <w:lang w:val="fr-CH"/>
              </w:rPr>
            </w:pPr>
          </w:p>
          <w:p w14:paraId="5D8E90B4" w14:textId="42F1D103" w:rsidR="000A09CD" w:rsidRPr="005F529C" w:rsidRDefault="00480F9C" w:rsidP="000A09CD">
            <w:pPr>
              <w:suppressAutoHyphens/>
              <w:spacing w:before="120"/>
              <w:rPr>
                <w:rFonts w:cs="Arial"/>
                <w:b/>
                <w:color w:val="FF0000"/>
              </w:rPr>
            </w:pPr>
            <w:r>
              <w:rPr>
                <w:color w:val="0000FF"/>
                <w:sz w:val="18"/>
              </w:rPr>
              <w:t xml:space="preserve">Liste </w:t>
            </w:r>
            <w:r w:rsidRPr="005F529C">
              <w:rPr>
                <w:color w:val="0000FF"/>
                <w:sz w:val="18"/>
              </w:rPr>
              <w:t>CA</w:t>
            </w:r>
            <w:r w:rsidRPr="005F529C">
              <w:rPr>
                <w:i/>
                <w:color w:val="0000FF"/>
                <w:sz w:val="18"/>
              </w:rPr>
              <w:t xml:space="preserve"> </w:t>
            </w:r>
            <w:r w:rsidRPr="005F529C">
              <w:rPr>
                <w:b/>
                <w:color w:val="FF0000"/>
                <w:sz w:val="18"/>
              </w:rPr>
              <w:t>(REMARQUE : les pondérations prévues ici sont celles prévues dans le Manuel sur les marchés publics, 9</w:t>
            </w:r>
            <w:r w:rsidRPr="005F529C">
              <w:rPr>
                <w:b/>
                <w:color w:val="FF0000"/>
                <w:sz w:val="18"/>
                <w:vertAlign w:val="superscript"/>
              </w:rPr>
              <w:t>e</w:t>
            </w:r>
            <w:r w:rsidRPr="005F529C">
              <w:rPr>
                <w:b/>
                <w:color w:val="FF0000"/>
                <w:sz w:val="18"/>
              </w:rPr>
              <w:t xml:space="preserve"> édition, pour les prestations de construction avec gêne au trafic).</w:t>
            </w:r>
          </w:p>
          <w:p w14:paraId="41523BA8" w14:textId="77777777" w:rsidR="000A09CD" w:rsidRPr="005F529C" w:rsidRDefault="000A09CD" w:rsidP="000A09CD">
            <w:pPr>
              <w:rPr>
                <w:rFonts w:cs="Arial"/>
                <w:color w:val="0000FF"/>
                <w:sz w:val="18"/>
                <w:szCs w:val="18"/>
              </w:rPr>
            </w:pPr>
          </w:p>
          <w:p w14:paraId="0AC775F3" w14:textId="77777777" w:rsidR="000A09CD" w:rsidRPr="005F529C" w:rsidRDefault="000A09CD" w:rsidP="000A09CD">
            <w:pPr>
              <w:suppressAutoHyphens/>
              <w:rPr>
                <w:rFonts w:cs="Arial"/>
                <w:b/>
                <w:color w:val="0070C0"/>
                <w:sz w:val="18"/>
              </w:rPr>
            </w:pPr>
            <w:r w:rsidRPr="005F529C">
              <w:rPr>
                <w:b/>
                <w:color w:val="0070C0"/>
                <w:sz w:val="18"/>
              </w:rPr>
              <w:t xml:space="preserve">C1 : </w:t>
            </w:r>
            <w:r w:rsidRPr="005F529C">
              <w:rPr>
                <w:b/>
                <w:caps/>
                <w:color w:val="0070C0"/>
                <w:sz w:val="18"/>
              </w:rPr>
              <w:t>Prix pondération</w:t>
            </w:r>
            <w:r w:rsidRPr="005F529C">
              <w:rPr>
                <w:b/>
                <w:color w:val="0070C0"/>
                <w:sz w:val="18"/>
              </w:rPr>
              <w:t xml:space="preserve"> de 30 %.</w:t>
            </w:r>
          </w:p>
          <w:p w14:paraId="21049D8E" w14:textId="77777777" w:rsidR="000A09CD" w:rsidRPr="005F529C" w:rsidRDefault="000A09CD" w:rsidP="000A09CD">
            <w:pPr>
              <w:suppressAutoHyphens/>
              <w:rPr>
                <w:rFonts w:cs="Arial"/>
                <w:color w:val="0070C0"/>
                <w:sz w:val="18"/>
              </w:rPr>
            </w:pPr>
          </w:p>
          <w:p w14:paraId="491D25DB" w14:textId="77777777" w:rsidR="000A09CD" w:rsidRPr="005F529C" w:rsidRDefault="000A09CD" w:rsidP="000A09CD">
            <w:pPr>
              <w:suppressAutoHyphens/>
              <w:rPr>
                <w:rFonts w:cs="Arial"/>
                <w:b/>
                <w:color w:val="0070C0"/>
                <w:sz w:val="18"/>
              </w:rPr>
            </w:pPr>
            <w:r w:rsidRPr="005F529C">
              <w:rPr>
                <w:b/>
                <w:color w:val="0070C0"/>
                <w:sz w:val="18"/>
              </w:rPr>
              <w:t>C2 : QUALITÉ DE L’OFFRE :</w:t>
            </w:r>
            <w:r w:rsidRPr="005F529C">
              <w:rPr>
                <w:b/>
                <w:caps/>
                <w:color w:val="0070C0"/>
                <w:sz w:val="18"/>
              </w:rPr>
              <w:t xml:space="preserve"> </w:t>
            </w:r>
            <w:r w:rsidRPr="005F529C">
              <w:rPr>
                <w:b/>
                <w:bCs/>
                <w:color w:val="0070C0"/>
                <w:sz w:val="18"/>
              </w:rPr>
              <w:t>pondération de 30%</w:t>
            </w:r>
            <w:r w:rsidRPr="005F529C">
              <w:rPr>
                <w:b/>
                <w:color w:val="0070C0"/>
                <w:sz w:val="18"/>
              </w:rPr>
              <w:t> ; avec la sous-division suivante :</w:t>
            </w:r>
          </w:p>
          <w:p w14:paraId="7E421128" w14:textId="77777777" w:rsidR="000A09CD" w:rsidRPr="005F529C" w:rsidRDefault="000A09CD" w:rsidP="000A09CD">
            <w:pPr>
              <w:suppressAutoHyphens/>
              <w:rPr>
                <w:rFonts w:cs="Arial"/>
                <w:color w:val="0070C0"/>
                <w:sz w:val="18"/>
              </w:rPr>
            </w:pPr>
            <w:r w:rsidRPr="005F529C">
              <w:rPr>
                <w:color w:val="0070C0"/>
                <w:sz w:val="18"/>
              </w:rPr>
              <w:t>2.1 Analyse des tâches, proposition d'approche et concept de gestion de la qualité : 20 % ;</w:t>
            </w:r>
          </w:p>
          <w:p w14:paraId="47991A20" w14:textId="77777777" w:rsidR="000A09CD" w:rsidRPr="005F529C" w:rsidRDefault="000A09CD" w:rsidP="000A09CD">
            <w:pPr>
              <w:suppressAutoHyphens/>
              <w:rPr>
                <w:rFonts w:cs="Arial"/>
                <w:color w:val="0070C0"/>
                <w:sz w:val="18"/>
              </w:rPr>
            </w:pPr>
            <w:r w:rsidRPr="005F529C">
              <w:rPr>
                <w:color w:val="0070C0"/>
                <w:sz w:val="18"/>
              </w:rPr>
              <w:t>2.2 Analyse de la durabilité (d’un point de vue économique, social et écologique) 5 % ;</w:t>
            </w:r>
          </w:p>
          <w:p w14:paraId="578C1B5C" w14:textId="77777777" w:rsidR="000A09CD" w:rsidRPr="005F529C" w:rsidRDefault="000A09CD" w:rsidP="000A09CD">
            <w:pPr>
              <w:suppressAutoHyphens/>
              <w:rPr>
                <w:rFonts w:cs="Arial"/>
                <w:color w:val="0070C0"/>
                <w:sz w:val="18"/>
              </w:rPr>
            </w:pPr>
            <w:r w:rsidRPr="005F529C">
              <w:rPr>
                <w:color w:val="0070C0"/>
                <w:sz w:val="18"/>
              </w:rPr>
              <w:t>2.3 Analyse des risques : 5 %.</w:t>
            </w:r>
          </w:p>
          <w:p w14:paraId="35027B2E" w14:textId="77777777" w:rsidR="000A09CD" w:rsidRPr="005F529C" w:rsidRDefault="000A09CD" w:rsidP="000A09CD">
            <w:pPr>
              <w:suppressAutoHyphens/>
              <w:rPr>
                <w:rFonts w:cs="Arial"/>
                <w:b/>
                <w:color w:val="0070C0"/>
                <w:sz w:val="18"/>
              </w:rPr>
            </w:pPr>
          </w:p>
          <w:p w14:paraId="3B3C569F" w14:textId="77777777" w:rsidR="000A09CD" w:rsidRPr="005F529C" w:rsidRDefault="000A09CD" w:rsidP="000A09CD">
            <w:pPr>
              <w:suppressAutoHyphens/>
              <w:rPr>
                <w:rFonts w:cs="Arial"/>
                <w:b/>
                <w:color w:val="0070C0"/>
                <w:sz w:val="18"/>
              </w:rPr>
            </w:pPr>
            <w:r w:rsidRPr="005F529C">
              <w:rPr>
                <w:b/>
                <w:color w:val="0070C0"/>
                <w:sz w:val="18"/>
              </w:rPr>
              <w:t>C3 : QUALITÉ DU SOUMISSIONNAIRE : PONDÉRATION de 40 % ; avec la sous-division suivante :</w:t>
            </w:r>
          </w:p>
          <w:p w14:paraId="14D3F379" w14:textId="77777777" w:rsidR="000A09CD" w:rsidRPr="005F529C" w:rsidRDefault="000A09CD" w:rsidP="000A09CD">
            <w:pPr>
              <w:suppressAutoHyphens/>
              <w:rPr>
                <w:rFonts w:cs="Arial"/>
                <w:color w:val="FF0000"/>
                <w:sz w:val="18"/>
              </w:rPr>
            </w:pPr>
            <w:r w:rsidRPr="005F529C">
              <w:rPr>
                <w:color w:val="FF0000"/>
                <w:sz w:val="18"/>
              </w:rPr>
              <w:t>(REMARQUE : PRIÈRE DE CHOISIR LA PERSONNE EN FONCTION DE LA COMPLEXITÉ DU MANDAT)</w:t>
            </w:r>
          </w:p>
          <w:p w14:paraId="2230170A" w14:textId="77777777" w:rsidR="000A09CD" w:rsidRPr="005F529C" w:rsidRDefault="000A09CD" w:rsidP="000A09CD">
            <w:pPr>
              <w:suppressAutoHyphens/>
              <w:rPr>
                <w:rFonts w:cs="Arial"/>
                <w:color w:val="0070C0"/>
                <w:sz w:val="18"/>
              </w:rPr>
            </w:pPr>
            <w:r w:rsidRPr="005F529C">
              <w:rPr>
                <w:color w:val="0070C0"/>
                <w:sz w:val="18"/>
              </w:rPr>
              <w:t xml:space="preserve">3.1 Chef de projet </w:t>
            </w:r>
            <w:r w:rsidRPr="005F529C">
              <w:rPr>
                <w:color w:val="002060"/>
                <w:sz w:val="18"/>
              </w:rPr>
              <w:t>X</w:t>
            </w:r>
            <w:r w:rsidRPr="005F529C">
              <w:rPr>
                <w:color w:val="0070C0"/>
                <w:sz w:val="18"/>
              </w:rPr>
              <w:t> %</w:t>
            </w:r>
          </w:p>
          <w:p w14:paraId="29F0A94F" w14:textId="77777777" w:rsidR="000A09CD" w:rsidRPr="005F529C" w:rsidRDefault="000A09CD" w:rsidP="000A09CD">
            <w:pPr>
              <w:suppressAutoHyphens/>
              <w:ind w:left="720" w:hanging="720"/>
              <w:rPr>
                <w:bCs/>
                <w:color w:val="0070C0"/>
                <w:sz w:val="18"/>
              </w:rPr>
            </w:pPr>
            <w:r w:rsidRPr="005F529C">
              <w:rPr>
                <w:color w:val="0070C0"/>
                <w:sz w:val="18"/>
              </w:rPr>
              <w:t>3.1.1</w:t>
            </w:r>
            <w:r w:rsidRPr="005F529C">
              <w:rPr>
                <w:color w:val="0070C0"/>
                <w:sz w:val="18"/>
              </w:rPr>
              <w:tab/>
              <w:t xml:space="preserve">Une référence (comparabilité de la fonction et de l’ouvrage de référence avec la fonction et l’ouvrage du présent appel d'offres) </w:t>
            </w:r>
            <w:r w:rsidRPr="005F529C">
              <w:rPr>
                <w:color w:val="002060"/>
                <w:sz w:val="18"/>
              </w:rPr>
              <w:t>x</w:t>
            </w:r>
            <w:r w:rsidRPr="005F529C">
              <w:rPr>
                <w:color w:val="0070C0"/>
                <w:sz w:val="18"/>
              </w:rPr>
              <w:t> % ;</w:t>
            </w:r>
          </w:p>
          <w:p w14:paraId="109C0AE7" w14:textId="18DDAD03" w:rsidR="000A09CD" w:rsidRPr="005F529C" w:rsidRDefault="000A09CD" w:rsidP="000A09CD">
            <w:pPr>
              <w:suppressAutoHyphens/>
              <w:ind w:left="720" w:hanging="720"/>
              <w:rPr>
                <w:bCs/>
                <w:color w:val="0070C0"/>
                <w:sz w:val="18"/>
              </w:rPr>
            </w:pPr>
            <w:r w:rsidRPr="005F529C">
              <w:rPr>
                <w:color w:val="0070C0"/>
                <w:sz w:val="18"/>
              </w:rPr>
              <w:t>3.1.2</w:t>
            </w:r>
            <w:r w:rsidRPr="005F529C">
              <w:rPr>
                <w:color w:val="0070C0"/>
                <w:sz w:val="18"/>
              </w:rPr>
              <w:tab/>
              <w:t xml:space="preserve">Curriculum vitæ (évaluation de la formation et de l'expérience professionnelle au vu du projet) </w:t>
            </w:r>
            <w:r w:rsidRPr="005F529C">
              <w:rPr>
                <w:color w:val="002060"/>
                <w:sz w:val="18"/>
              </w:rPr>
              <w:t>x</w:t>
            </w:r>
            <w:r w:rsidRPr="005F529C">
              <w:rPr>
                <w:color w:val="0070C0"/>
                <w:sz w:val="18"/>
              </w:rPr>
              <w:t> %.</w:t>
            </w:r>
          </w:p>
          <w:p w14:paraId="0B430B8F" w14:textId="77777777" w:rsidR="000A09CD" w:rsidRPr="005F529C" w:rsidRDefault="000A09CD" w:rsidP="000A09CD">
            <w:pPr>
              <w:suppressAutoHyphens/>
              <w:ind w:left="720" w:hanging="720"/>
              <w:rPr>
                <w:bCs/>
                <w:color w:val="0070C0"/>
                <w:sz w:val="18"/>
              </w:rPr>
            </w:pPr>
          </w:p>
          <w:p w14:paraId="08A2B309" w14:textId="77777777" w:rsidR="000A09CD" w:rsidRPr="005F529C" w:rsidRDefault="000A09CD" w:rsidP="000A09CD">
            <w:pPr>
              <w:suppressAutoHyphens/>
              <w:rPr>
                <w:rFonts w:cs="Arial"/>
                <w:color w:val="0070C0"/>
                <w:sz w:val="18"/>
              </w:rPr>
            </w:pPr>
            <w:r w:rsidRPr="005F529C">
              <w:rPr>
                <w:color w:val="0070C0"/>
                <w:sz w:val="18"/>
              </w:rPr>
              <w:t xml:space="preserve">3.2 Chef de projet suppléant </w:t>
            </w:r>
            <w:r w:rsidRPr="005F529C">
              <w:rPr>
                <w:color w:val="002060"/>
                <w:sz w:val="18"/>
              </w:rPr>
              <w:t>X</w:t>
            </w:r>
            <w:r w:rsidRPr="005F529C">
              <w:rPr>
                <w:color w:val="0070C0"/>
                <w:sz w:val="18"/>
              </w:rPr>
              <w:t> %</w:t>
            </w:r>
          </w:p>
          <w:p w14:paraId="64BB0715" w14:textId="77777777" w:rsidR="000A09CD" w:rsidRPr="005F529C" w:rsidRDefault="000A09CD" w:rsidP="000A09CD">
            <w:pPr>
              <w:suppressAutoHyphens/>
              <w:ind w:left="720" w:hanging="720"/>
              <w:rPr>
                <w:bCs/>
                <w:color w:val="0070C0"/>
                <w:sz w:val="18"/>
              </w:rPr>
            </w:pPr>
            <w:r w:rsidRPr="005F529C">
              <w:rPr>
                <w:color w:val="0070C0"/>
                <w:sz w:val="18"/>
              </w:rPr>
              <w:t>3.2.1</w:t>
            </w:r>
            <w:r w:rsidRPr="005F529C">
              <w:rPr>
                <w:color w:val="0070C0"/>
                <w:sz w:val="18"/>
              </w:rPr>
              <w:tab/>
              <w:t xml:space="preserve">Une référence (comparabilité de la fonction et de l’ouvrage de référence avec la fonction et l’ouvrage du présent appel d'offres) </w:t>
            </w:r>
            <w:r w:rsidRPr="005F529C">
              <w:rPr>
                <w:color w:val="002060"/>
                <w:sz w:val="18"/>
              </w:rPr>
              <w:t>x</w:t>
            </w:r>
            <w:r w:rsidRPr="005F529C">
              <w:rPr>
                <w:color w:val="0070C0"/>
                <w:sz w:val="18"/>
              </w:rPr>
              <w:t> % ;</w:t>
            </w:r>
          </w:p>
          <w:p w14:paraId="760B8DE9" w14:textId="77777777" w:rsidR="000A09CD" w:rsidRPr="005F529C" w:rsidRDefault="000A09CD" w:rsidP="000A09CD">
            <w:pPr>
              <w:suppressAutoHyphens/>
              <w:ind w:left="720" w:hanging="720"/>
              <w:rPr>
                <w:bCs/>
                <w:color w:val="0070C0"/>
                <w:sz w:val="18"/>
              </w:rPr>
            </w:pPr>
            <w:r w:rsidRPr="005F529C">
              <w:rPr>
                <w:color w:val="0070C0"/>
                <w:sz w:val="18"/>
              </w:rPr>
              <w:t>3.2.2</w:t>
            </w:r>
            <w:r w:rsidRPr="005F529C">
              <w:rPr>
                <w:color w:val="0070C0"/>
                <w:sz w:val="18"/>
              </w:rPr>
              <w:tab/>
              <w:t xml:space="preserve">Curriculum vitæ (évaluation de la formation et de l'expérience professionnelle au vu du projet) </w:t>
            </w:r>
            <w:r w:rsidRPr="005F529C">
              <w:rPr>
                <w:color w:val="002060"/>
                <w:sz w:val="18"/>
              </w:rPr>
              <w:t>x</w:t>
            </w:r>
            <w:r w:rsidRPr="005F529C">
              <w:rPr>
                <w:color w:val="0070C0"/>
                <w:sz w:val="18"/>
              </w:rPr>
              <w:t> %.</w:t>
            </w:r>
          </w:p>
          <w:p w14:paraId="34502951" w14:textId="77777777" w:rsidR="000A09CD" w:rsidRPr="005F529C" w:rsidRDefault="000A09CD" w:rsidP="000A09CD">
            <w:pPr>
              <w:suppressAutoHyphens/>
              <w:ind w:left="720" w:hanging="720"/>
              <w:rPr>
                <w:rFonts w:cs="Arial"/>
                <w:color w:val="0070C0"/>
                <w:sz w:val="18"/>
              </w:rPr>
            </w:pPr>
          </w:p>
          <w:p w14:paraId="024DE411" w14:textId="77777777" w:rsidR="000A09CD" w:rsidRPr="005F529C" w:rsidRDefault="000A09CD" w:rsidP="000A09CD">
            <w:pPr>
              <w:suppressAutoHyphens/>
              <w:rPr>
                <w:rFonts w:cs="Arial"/>
                <w:color w:val="0070C0"/>
                <w:sz w:val="18"/>
              </w:rPr>
            </w:pPr>
            <w:r w:rsidRPr="005F529C">
              <w:rPr>
                <w:color w:val="0070C0"/>
                <w:sz w:val="18"/>
              </w:rPr>
              <w:t>3.3</w:t>
            </w:r>
            <w:r w:rsidRPr="005F529C">
              <w:rPr>
                <w:color w:val="0070C0"/>
                <w:sz w:val="18"/>
              </w:rPr>
              <w:tab/>
              <w:t>Ingénieur spécialisé en élaboration de projets de tracé</w:t>
            </w:r>
            <w:r w:rsidRPr="005F529C">
              <w:rPr>
                <w:color w:val="0070C0"/>
                <w:sz w:val="18"/>
              </w:rPr>
              <w:tab/>
            </w:r>
            <w:r w:rsidRPr="005F529C">
              <w:rPr>
                <w:color w:val="002060"/>
                <w:sz w:val="18"/>
              </w:rPr>
              <w:t>X</w:t>
            </w:r>
            <w:r w:rsidRPr="005F529C">
              <w:rPr>
                <w:color w:val="0070C0"/>
                <w:sz w:val="18"/>
              </w:rPr>
              <w:t> %</w:t>
            </w:r>
          </w:p>
          <w:p w14:paraId="01331946" w14:textId="77777777" w:rsidR="000A09CD" w:rsidRPr="005F529C" w:rsidRDefault="000A09CD" w:rsidP="000A09CD">
            <w:pPr>
              <w:suppressAutoHyphens/>
              <w:ind w:left="720" w:hanging="720"/>
              <w:rPr>
                <w:bCs/>
                <w:color w:val="0070C0"/>
                <w:sz w:val="18"/>
              </w:rPr>
            </w:pPr>
            <w:r w:rsidRPr="005F529C">
              <w:rPr>
                <w:color w:val="0070C0"/>
                <w:sz w:val="18"/>
              </w:rPr>
              <w:lastRenderedPageBreak/>
              <w:t>3.3.1</w:t>
            </w:r>
            <w:r w:rsidRPr="005F529C">
              <w:rPr>
                <w:color w:val="0070C0"/>
                <w:sz w:val="18"/>
              </w:rPr>
              <w:tab/>
              <w:t xml:space="preserve">Une référence (comparabilité de la fonction et de l’ouvrage de référence avec la fonction et l’ouvrage du présent appel d'offres) </w:t>
            </w:r>
            <w:r w:rsidRPr="005F529C">
              <w:rPr>
                <w:color w:val="002060"/>
                <w:sz w:val="18"/>
              </w:rPr>
              <w:t>x</w:t>
            </w:r>
            <w:r w:rsidRPr="005F529C">
              <w:rPr>
                <w:color w:val="0070C0"/>
                <w:sz w:val="18"/>
              </w:rPr>
              <w:t> % ;</w:t>
            </w:r>
          </w:p>
          <w:p w14:paraId="205D55A5" w14:textId="77777777" w:rsidR="000A09CD" w:rsidRPr="005F529C" w:rsidRDefault="000A09CD" w:rsidP="000A09CD">
            <w:pPr>
              <w:suppressAutoHyphens/>
              <w:ind w:left="720" w:hanging="720"/>
              <w:rPr>
                <w:bCs/>
                <w:color w:val="0070C0"/>
                <w:sz w:val="18"/>
              </w:rPr>
            </w:pPr>
            <w:r w:rsidRPr="005F529C">
              <w:rPr>
                <w:color w:val="0070C0"/>
                <w:sz w:val="18"/>
              </w:rPr>
              <w:t>3.3.2</w:t>
            </w:r>
            <w:r w:rsidRPr="005F529C">
              <w:rPr>
                <w:color w:val="0070C0"/>
                <w:sz w:val="18"/>
              </w:rPr>
              <w:tab/>
              <w:t xml:space="preserve">Curriculum vitæ (évaluation de la formation et de l'expérience professionnelle au vu du projet) </w:t>
            </w:r>
            <w:r w:rsidRPr="005F529C">
              <w:rPr>
                <w:color w:val="002060"/>
                <w:sz w:val="18"/>
              </w:rPr>
              <w:t>x</w:t>
            </w:r>
            <w:r w:rsidRPr="005F529C">
              <w:rPr>
                <w:color w:val="0070C0"/>
                <w:sz w:val="18"/>
              </w:rPr>
              <w:t> %.</w:t>
            </w:r>
          </w:p>
          <w:p w14:paraId="37AB62CB" w14:textId="77777777" w:rsidR="000A09CD" w:rsidRPr="000A09CD" w:rsidRDefault="000A09CD" w:rsidP="000A09CD">
            <w:pPr>
              <w:suppressAutoHyphens/>
              <w:ind w:left="720" w:hanging="720"/>
              <w:rPr>
                <w:rFonts w:cs="Arial"/>
                <w:color w:val="0070C0"/>
                <w:sz w:val="18"/>
                <w:highlight w:val="yellow"/>
              </w:rPr>
            </w:pPr>
          </w:p>
          <w:p w14:paraId="44F9D3DC" w14:textId="77777777" w:rsidR="000A09CD" w:rsidRPr="005F529C" w:rsidRDefault="000A09CD" w:rsidP="000A09CD">
            <w:pPr>
              <w:suppressAutoHyphens/>
              <w:rPr>
                <w:rFonts w:cs="Arial"/>
                <w:color w:val="0070C0"/>
                <w:sz w:val="18"/>
              </w:rPr>
            </w:pPr>
            <w:r w:rsidRPr="005F529C">
              <w:rPr>
                <w:color w:val="0070C0"/>
                <w:sz w:val="18"/>
              </w:rPr>
              <w:t>3.4</w:t>
            </w:r>
            <w:r w:rsidRPr="005F529C">
              <w:rPr>
                <w:color w:val="0070C0"/>
                <w:sz w:val="18"/>
              </w:rPr>
              <w:tab/>
              <w:t>Ingénieur spécialisé en élaboration de projets de tunnel</w:t>
            </w:r>
            <w:r w:rsidRPr="005F529C">
              <w:rPr>
                <w:color w:val="0070C0"/>
                <w:sz w:val="18"/>
              </w:rPr>
              <w:tab/>
            </w:r>
            <w:r w:rsidRPr="005F529C">
              <w:rPr>
                <w:color w:val="002060"/>
                <w:sz w:val="18"/>
              </w:rPr>
              <w:t>X</w:t>
            </w:r>
            <w:r w:rsidRPr="005F529C">
              <w:rPr>
                <w:color w:val="0070C0"/>
                <w:sz w:val="18"/>
              </w:rPr>
              <w:t> %</w:t>
            </w:r>
          </w:p>
          <w:p w14:paraId="3F417371" w14:textId="77777777" w:rsidR="000A09CD" w:rsidRPr="005F529C" w:rsidRDefault="000A09CD" w:rsidP="000A09CD">
            <w:pPr>
              <w:suppressAutoHyphens/>
              <w:ind w:left="720" w:hanging="720"/>
              <w:rPr>
                <w:bCs/>
                <w:color w:val="0070C0"/>
                <w:sz w:val="18"/>
              </w:rPr>
            </w:pPr>
            <w:r w:rsidRPr="005F529C">
              <w:rPr>
                <w:color w:val="0070C0"/>
                <w:sz w:val="18"/>
              </w:rPr>
              <w:t>3.4.1</w:t>
            </w:r>
            <w:r w:rsidRPr="005F529C">
              <w:rPr>
                <w:color w:val="0070C0"/>
                <w:sz w:val="18"/>
              </w:rPr>
              <w:tab/>
              <w:t xml:space="preserve">Une référence (comparabilité de la fonction et de l’ouvrage de référence avec la fonction et l’ouvrage du présent appel d'offres) </w:t>
            </w:r>
            <w:r w:rsidRPr="005F529C">
              <w:rPr>
                <w:color w:val="002060"/>
                <w:sz w:val="18"/>
              </w:rPr>
              <w:t>x</w:t>
            </w:r>
            <w:r w:rsidRPr="005F529C">
              <w:rPr>
                <w:color w:val="0070C0"/>
                <w:sz w:val="18"/>
              </w:rPr>
              <w:t> % ;</w:t>
            </w:r>
          </w:p>
          <w:p w14:paraId="4CF68BB1" w14:textId="5C70990E" w:rsidR="000A09CD" w:rsidRPr="005F529C" w:rsidRDefault="000A09CD" w:rsidP="000A09CD">
            <w:pPr>
              <w:suppressAutoHyphens/>
              <w:ind w:left="720" w:hanging="720"/>
              <w:rPr>
                <w:bCs/>
                <w:color w:val="0070C0"/>
                <w:sz w:val="18"/>
              </w:rPr>
            </w:pPr>
            <w:r w:rsidRPr="005F529C">
              <w:rPr>
                <w:color w:val="0070C0"/>
                <w:sz w:val="18"/>
              </w:rPr>
              <w:t>3.4.2</w:t>
            </w:r>
            <w:r w:rsidRPr="005F529C">
              <w:rPr>
                <w:color w:val="0070C0"/>
                <w:sz w:val="18"/>
              </w:rPr>
              <w:tab/>
              <w:t xml:space="preserve">Curriculum vitæ (évaluation de la formation et de l'expérience professionnelle au vu du projet) </w:t>
            </w:r>
            <w:r w:rsidRPr="005F529C">
              <w:rPr>
                <w:color w:val="002060"/>
                <w:sz w:val="18"/>
              </w:rPr>
              <w:t>x</w:t>
            </w:r>
            <w:r w:rsidRPr="005F529C">
              <w:rPr>
                <w:color w:val="0070C0"/>
                <w:sz w:val="18"/>
              </w:rPr>
              <w:t> %.</w:t>
            </w:r>
          </w:p>
          <w:p w14:paraId="458AC7A1" w14:textId="77777777" w:rsidR="000A09CD" w:rsidRPr="005F529C" w:rsidRDefault="000A09CD" w:rsidP="000A09CD">
            <w:pPr>
              <w:suppressAutoHyphens/>
              <w:rPr>
                <w:rFonts w:cs="Arial"/>
                <w:color w:val="0070C0"/>
                <w:sz w:val="18"/>
              </w:rPr>
            </w:pPr>
            <w:r w:rsidRPr="005F529C">
              <w:rPr>
                <w:color w:val="0070C0"/>
                <w:sz w:val="18"/>
              </w:rPr>
              <w:t>3.5</w:t>
            </w:r>
            <w:r w:rsidRPr="005F529C">
              <w:rPr>
                <w:color w:val="0070C0"/>
                <w:sz w:val="18"/>
              </w:rPr>
              <w:tab/>
              <w:t>Ingénieur spécialisé en élaboration de projets d’ouvrage d’art</w:t>
            </w:r>
            <w:r w:rsidRPr="005F529C">
              <w:rPr>
                <w:color w:val="0070C0"/>
                <w:sz w:val="18"/>
              </w:rPr>
              <w:tab/>
            </w:r>
            <w:r w:rsidRPr="005F529C">
              <w:rPr>
                <w:color w:val="002060"/>
                <w:sz w:val="18"/>
              </w:rPr>
              <w:t>X</w:t>
            </w:r>
            <w:r w:rsidRPr="005F529C">
              <w:rPr>
                <w:color w:val="0070C0"/>
                <w:sz w:val="18"/>
              </w:rPr>
              <w:t> %</w:t>
            </w:r>
          </w:p>
          <w:p w14:paraId="78193284" w14:textId="77777777" w:rsidR="000A09CD" w:rsidRPr="005F529C" w:rsidRDefault="000A09CD" w:rsidP="000A09CD">
            <w:pPr>
              <w:suppressAutoHyphens/>
              <w:ind w:left="720" w:hanging="720"/>
              <w:rPr>
                <w:bCs/>
                <w:color w:val="0070C0"/>
                <w:sz w:val="18"/>
              </w:rPr>
            </w:pPr>
            <w:r w:rsidRPr="005F529C">
              <w:rPr>
                <w:color w:val="0070C0"/>
                <w:sz w:val="18"/>
              </w:rPr>
              <w:t>3.5.1</w:t>
            </w:r>
            <w:r w:rsidRPr="005F529C">
              <w:rPr>
                <w:color w:val="0070C0"/>
                <w:sz w:val="18"/>
              </w:rPr>
              <w:tab/>
              <w:t xml:space="preserve">Une référence (comparabilité de la fonction et de l’ouvrage de référence avec la fonction et l’ouvrage du présent appel d'offres) </w:t>
            </w:r>
            <w:r w:rsidRPr="005F529C">
              <w:rPr>
                <w:color w:val="002060"/>
                <w:sz w:val="18"/>
              </w:rPr>
              <w:t>x</w:t>
            </w:r>
            <w:r w:rsidRPr="005F529C">
              <w:rPr>
                <w:color w:val="0070C0"/>
                <w:sz w:val="18"/>
              </w:rPr>
              <w:t> % ;</w:t>
            </w:r>
          </w:p>
          <w:p w14:paraId="79B3F9A5" w14:textId="77777777" w:rsidR="000A09CD" w:rsidRPr="005F529C" w:rsidRDefault="000A09CD" w:rsidP="000A09CD">
            <w:pPr>
              <w:suppressAutoHyphens/>
              <w:ind w:left="720" w:hanging="720"/>
              <w:rPr>
                <w:bCs/>
                <w:color w:val="0070C0"/>
                <w:sz w:val="18"/>
              </w:rPr>
            </w:pPr>
            <w:r w:rsidRPr="005F529C">
              <w:rPr>
                <w:color w:val="0070C0"/>
                <w:sz w:val="18"/>
              </w:rPr>
              <w:t>3.5.2</w:t>
            </w:r>
            <w:r w:rsidRPr="005F529C">
              <w:rPr>
                <w:color w:val="0070C0"/>
                <w:sz w:val="18"/>
              </w:rPr>
              <w:tab/>
              <w:t xml:space="preserve">Curriculum vitæ (évaluation de la formation et de l'expérience professionnelle au vu du projet) </w:t>
            </w:r>
            <w:r w:rsidRPr="005F529C">
              <w:rPr>
                <w:color w:val="002060"/>
                <w:sz w:val="18"/>
              </w:rPr>
              <w:t>x</w:t>
            </w:r>
            <w:r w:rsidRPr="005F529C">
              <w:rPr>
                <w:color w:val="0070C0"/>
                <w:sz w:val="18"/>
              </w:rPr>
              <w:t> %.</w:t>
            </w:r>
          </w:p>
          <w:p w14:paraId="087D2D59" w14:textId="77777777" w:rsidR="000A09CD" w:rsidRPr="000A09CD" w:rsidRDefault="000A09CD" w:rsidP="000A09CD">
            <w:pPr>
              <w:suppressAutoHyphens/>
              <w:ind w:left="720" w:hanging="720"/>
              <w:rPr>
                <w:rFonts w:cs="Arial"/>
                <w:color w:val="0070C0"/>
                <w:sz w:val="18"/>
                <w:highlight w:val="yellow"/>
              </w:rPr>
            </w:pPr>
          </w:p>
          <w:p w14:paraId="4541734B" w14:textId="77777777" w:rsidR="000A09CD" w:rsidRPr="005F529C" w:rsidRDefault="000A09CD" w:rsidP="000A09CD">
            <w:pPr>
              <w:suppressAutoHyphens/>
              <w:rPr>
                <w:rFonts w:cs="Arial"/>
                <w:color w:val="0070C0"/>
                <w:sz w:val="18"/>
              </w:rPr>
            </w:pPr>
            <w:r w:rsidRPr="005F529C">
              <w:rPr>
                <w:color w:val="0070C0"/>
                <w:sz w:val="18"/>
              </w:rPr>
              <w:t>3.6</w:t>
            </w:r>
            <w:r w:rsidRPr="005F529C">
              <w:rPr>
                <w:color w:val="0070C0"/>
                <w:sz w:val="18"/>
              </w:rPr>
              <w:tab/>
              <w:t>Ingénieur spécialisé en élaboration de projets EES</w:t>
            </w:r>
            <w:r w:rsidRPr="005F529C">
              <w:rPr>
                <w:color w:val="0070C0"/>
                <w:sz w:val="18"/>
              </w:rPr>
              <w:tab/>
            </w:r>
            <w:r w:rsidRPr="005F529C">
              <w:rPr>
                <w:color w:val="002060"/>
                <w:sz w:val="18"/>
              </w:rPr>
              <w:t>X</w:t>
            </w:r>
            <w:r w:rsidRPr="005F529C">
              <w:rPr>
                <w:color w:val="0070C0"/>
                <w:sz w:val="18"/>
              </w:rPr>
              <w:t> %</w:t>
            </w:r>
          </w:p>
          <w:p w14:paraId="7AF0D46B" w14:textId="77777777" w:rsidR="000A09CD" w:rsidRPr="005F529C" w:rsidRDefault="000A09CD" w:rsidP="000A09CD">
            <w:pPr>
              <w:suppressAutoHyphens/>
              <w:ind w:left="720" w:hanging="720"/>
              <w:rPr>
                <w:bCs/>
                <w:color w:val="0070C0"/>
                <w:sz w:val="18"/>
              </w:rPr>
            </w:pPr>
            <w:r w:rsidRPr="005F529C">
              <w:rPr>
                <w:color w:val="0070C0"/>
                <w:sz w:val="18"/>
              </w:rPr>
              <w:t>3.6.1</w:t>
            </w:r>
            <w:r w:rsidRPr="005F529C">
              <w:rPr>
                <w:color w:val="0070C0"/>
                <w:sz w:val="18"/>
              </w:rPr>
              <w:tab/>
              <w:t xml:space="preserve">Une référence (comparabilité de la fonction et de l’ouvrage de référence avec la fonction et l’ouvrage du présent appel d'offres) </w:t>
            </w:r>
            <w:r w:rsidRPr="005F529C">
              <w:rPr>
                <w:color w:val="002060"/>
                <w:sz w:val="18"/>
              </w:rPr>
              <w:t>x</w:t>
            </w:r>
            <w:r w:rsidRPr="005F529C">
              <w:rPr>
                <w:color w:val="0070C0"/>
                <w:sz w:val="18"/>
              </w:rPr>
              <w:t> % ;</w:t>
            </w:r>
          </w:p>
          <w:p w14:paraId="0411F45A" w14:textId="77777777" w:rsidR="000A09CD" w:rsidRPr="005F529C" w:rsidRDefault="000A09CD" w:rsidP="000A09CD">
            <w:pPr>
              <w:suppressAutoHyphens/>
              <w:ind w:left="720" w:hanging="720"/>
              <w:rPr>
                <w:bCs/>
                <w:color w:val="0070C0"/>
                <w:sz w:val="18"/>
              </w:rPr>
            </w:pPr>
            <w:r w:rsidRPr="005F529C">
              <w:rPr>
                <w:color w:val="0070C0"/>
                <w:sz w:val="18"/>
              </w:rPr>
              <w:t>3.6.2</w:t>
            </w:r>
            <w:r w:rsidRPr="005F529C">
              <w:rPr>
                <w:color w:val="0070C0"/>
                <w:sz w:val="18"/>
              </w:rPr>
              <w:tab/>
              <w:t xml:space="preserve">Curriculum vitæ (évaluation de la formation et de l'expérience professionnelle au vu du projet) </w:t>
            </w:r>
            <w:r w:rsidRPr="005F529C">
              <w:rPr>
                <w:color w:val="002060"/>
                <w:sz w:val="18"/>
              </w:rPr>
              <w:t>x</w:t>
            </w:r>
            <w:r w:rsidRPr="005F529C">
              <w:rPr>
                <w:color w:val="0070C0"/>
                <w:sz w:val="18"/>
              </w:rPr>
              <w:t> %.</w:t>
            </w:r>
          </w:p>
          <w:p w14:paraId="3FD7CE54" w14:textId="77777777" w:rsidR="000A09CD" w:rsidRPr="005F529C" w:rsidRDefault="000A09CD" w:rsidP="000A09CD">
            <w:pPr>
              <w:suppressAutoHyphens/>
              <w:ind w:left="720" w:hanging="720"/>
              <w:rPr>
                <w:bCs/>
                <w:color w:val="0070C0"/>
                <w:sz w:val="18"/>
              </w:rPr>
            </w:pPr>
          </w:p>
          <w:p w14:paraId="551337BE" w14:textId="4723F7E7" w:rsidR="000A09CD" w:rsidRPr="005F529C" w:rsidRDefault="000A09CD" w:rsidP="000A09CD">
            <w:pPr>
              <w:suppressAutoHyphens/>
              <w:rPr>
                <w:rFonts w:cs="Arial"/>
                <w:color w:val="0070C0"/>
                <w:sz w:val="18"/>
              </w:rPr>
            </w:pPr>
            <w:r w:rsidRPr="005F529C">
              <w:rPr>
                <w:color w:val="0070C0"/>
                <w:sz w:val="18"/>
              </w:rPr>
              <w:t>3.7</w:t>
            </w:r>
            <w:r w:rsidRPr="005F529C">
              <w:rPr>
                <w:color w:val="0070C0"/>
                <w:sz w:val="18"/>
              </w:rPr>
              <w:tab/>
              <w:t>Spé</w:t>
            </w:r>
            <w:r w:rsidR="00D346DD">
              <w:rPr>
                <w:color w:val="0070C0"/>
                <w:sz w:val="18"/>
              </w:rPr>
              <w:t>cialiste en élaboration et contr</w:t>
            </w:r>
            <w:r w:rsidRPr="005F529C">
              <w:rPr>
                <w:color w:val="0070C0"/>
                <w:sz w:val="18"/>
              </w:rPr>
              <w:t>ôle des</w:t>
            </w:r>
          </w:p>
          <w:p w14:paraId="5D4E5BF3" w14:textId="77777777" w:rsidR="000A09CD" w:rsidRPr="005F529C" w:rsidRDefault="000A09CD" w:rsidP="000A09CD">
            <w:pPr>
              <w:suppressAutoHyphens/>
              <w:ind w:firstLine="709"/>
              <w:rPr>
                <w:rFonts w:cs="Arial"/>
                <w:color w:val="0070C0"/>
                <w:sz w:val="18"/>
              </w:rPr>
            </w:pPr>
            <w:r w:rsidRPr="005F529C">
              <w:rPr>
                <w:color w:val="0070C0"/>
                <w:sz w:val="18"/>
              </w:rPr>
              <w:t xml:space="preserve">documents de soumission </w:t>
            </w:r>
            <w:r w:rsidRPr="005F529C">
              <w:rPr>
                <w:color w:val="002060"/>
                <w:sz w:val="18"/>
              </w:rPr>
              <w:t>X</w:t>
            </w:r>
            <w:r w:rsidRPr="005F529C">
              <w:rPr>
                <w:color w:val="0070C0"/>
                <w:sz w:val="18"/>
              </w:rPr>
              <w:t> %</w:t>
            </w:r>
          </w:p>
          <w:p w14:paraId="222A50A5" w14:textId="77777777" w:rsidR="000A09CD" w:rsidRPr="005F529C" w:rsidRDefault="000A09CD" w:rsidP="000A09CD">
            <w:pPr>
              <w:suppressAutoHyphens/>
              <w:ind w:left="720" w:hanging="720"/>
              <w:rPr>
                <w:bCs/>
                <w:color w:val="0070C0"/>
                <w:sz w:val="18"/>
              </w:rPr>
            </w:pPr>
            <w:r w:rsidRPr="005F529C">
              <w:rPr>
                <w:color w:val="0070C0"/>
                <w:sz w:val="18"/>
              </w:rPr>
              <w:t>3.7.1</w:t>
            </w:r>
            <w:r w:rsidRPr="005F529C">
              <w:rPr>
                <w:color w:val="0070C0"/>
                <w:sz w:val="18"/>
              </w:rPr>
              <w:tab/>
              <w:t xml:space="preserve">Une référence (comparabilité de la fonction et de l’ouvrage de référence avec la fonction et l’ouvrage du présent appel d'offres) </w:t>
            </w:r>
            <w:r w:rsidRPr="005F529C">
              <w:rPr>
                <w:color w:val="002060"/>
                <w:sz w:val="18"/>
              </w:rPr>
              <w:t>x</w:t>
            </w:r>
            <w:r w:rsidRPr="005F529C">
              <w:rPr>
                <w:color w:val="0070C0"/>
                <w:sz w:val="18"/>
              </w:rPr>
              <w:t> % ;</w:t>
            </w:r>
          </w:p>
          <w:p w14:paraId="4C649BD6" w14:textId="77777777" w:rsidR="000A09CD" w:rsidRPr="005F529C" w:rsidRDefault="000A09CD" w:rsidP="000A09CD">
            <w:pPr>
              <w:suppressAutoHyphens/>
              <w:ind w:left="720" w:hanging="720"/>
              <w:rPr>
                <w:bCs/>
                <w:color w:val="0070C0"/>
                <w:sz w:val="18"/>
              </w:rPr>
            </w:pPr>
            <w:r w:rsidRPr="005F529C">
              <w:rPr>
                <w:color w:val="0070C0"/>
                <w:sz w:val="18"/>
              </w:rPr>
              <w:t>3.7.2</w:t>
            </w:r>
            <w:r w:rsidRPr="005F529C">
              <w:rPr>
                <w:color w:val="0070C0"/>
                <w:sz w:val="18"/>
              </w:rPr>
              <w:tab/>
              <w:t xml:space="preserve">Curriculum vitæ (évaluation de la formation et de l'expérience professionnelle au vu du projet) </w:t>
            </w:r>
            <w:r w:rsidRPr="005F529C">
              <w:rPr>
                <w:color w:val="002060"/>
                <w:sz w:val="18"/>
              </w:rPr>
              <w:t>x</w:t>
            </w:r>
            <w:r w:rsidRPr="005F529C">
              <w:rPr>
                <w:color w:val="0070C0"/>
                <w:sz w:val="18"/>
              </w:rPr>
              <w:t> %.</w:t>
            </w:r>
          </w:p>
          <w:p w14:paraId="4ABB4F09" w14:textId="77777777" w:rsidR="000A09CD" w:rsidRPr="005F529C" w:rsidRDefault="000A09CD" w:rsidP="000A09CD">
            <w:pPr>
              <w:suppressAutoHyphens/>
              <w:ind w:left="720" w:hanging="720"/>
              <w:rPr>
                <w:rFonts w:cs="Arial"/>
                <w:color w:val="0070C0"/>
                <w:sz w:val="18"/>
              </w:rPr>
            </w:pPr>
          </w:p>
          <w:p w14:paraId="0ED3F480" w14:textId="77777777" w:rsidR="000A09CD" w:rsidRPr="005F529C" w:rsidRDefault="000A09CD" w:rsidP="000A09CD">
            <w:pPr>
              <w:suppressAutoHyphens/>
              <w:rPr>
                <w:rFonts w:cs="Arial"/>
                <w:color w:val="0070C0"/>
                <w:sz w:val="18"/>
              </w:rPr>
            </w:pPr>
            <w:r w:rsidRPr="005F529C">
              <w:rPr>
                <w:color w:val="0070C0"/>
                <w:sz w:val="18"/>
              </w:rPr>
              <w:t>3.8</w:t>
            </w:r>
            <w:r w:rsidRPr="005F529C">
              <w:rPr>
                <w:color w:val="0070C0"/>
                <w:sz w:val="18"/>
              </w:rPr>
              <w:tab/>
              <w:t xml:space="preserve">Professionnel de l’environnement </w:t>
            </w:r>
            <w:r w:rsidRPr="005F529C">
              <w:rPr>
                <w:color w:val="002060"/>
                <w:sz w:val="18"/>
              </w:rPr>
              <w:t>X</w:t>
            </w:r>
            <w:r w:rsidRPr="005F529C">
              <w:rPr>
                <w:color w:val="0070C0"/>
                <w:sz w:val="18"/>
              </w:rPr>
              <w:t> %</w:t>
            </w:r>
          </w:p>
          <w:p w14:paraId="74577903" w14:textId="77777777" w:rsidR="000A09CD" w:rsidRPr="005F529C" w:rsidRDefault="000A09CD" w:rsidP="000A09CD">
            <w:pPr>
              <w:suppressAutoHyphens/>
              <w:ind w:left="720" w:hanging="720"/>
              <w:rPr>
                <w:bCs/>
                <w:color w:val="0070C0"/>
                <w:sz w:val="18"/>
              </w:rPr>
            </w:pPr>
            <w:r w:rsidRPr="005F529C">
              <w:rPr>
                <w:color w:val="0070C0"/>
                <w:sz w:val="18"/>
              </w:rPr>
              <w:t>3.8.1</w:t>
            </w:r>
            <w:r w:rsidRPr="005F529C">
              <w:rPr>
                <w:color w:val="0070C0"/>
                <w:sz w:val="18"/>
              </w:rPr>
              <w:tab/>
              <w:t xml:space="preserve">Une référence (comparabilité de la fonction et de l’ouvrage de référence avec la fonction et l’ouvrage du présent appel d'offres) </w:t>
            </w:r>
            <w:r w:rsidRPr="005F529C">
              <w:rPr>
                <w:color w:val="002060"/>
                <w:sz w:val="18"/>
              </w:rPr>
              <w:t>x</w:t>
            </w:r>
            <w:r w:rsidRPr="005F529C">
              <w:rPr>
                <w:color w:val="0070C0"/>
                <w:sz w:val="18"/>
              </w:rPr>
              <w:t> % ;</w:t>
            </w:r>
          </w:p>
          <w:p w14:paraId="5ACA4FDD" w14:textId="6A7C5377" w:rsidR="000A09CD" w:rsidRPr="005F529C" w:rsidRDefault="000A09CD" w:rsidP="000A09CD">
            <w:pPr>
              <w:suppressAutoHyphens/>
              <w:ind w:left="720" w:hanging="720"/>
              <w:rPr>
                <w:bCs/>
                <w:color w:val="0070C0"/>
                <w:sz w:val="18"/>
              </w:rPr>
            </w:pPr>
            <w:r w:rsidRPr="005F529C">
              <w:rPr>
                <w:color w:val="0070C0"/>
                <w:sz w:val="18"/>
              </w:rPr>
              <w:t>3.8.2</w:t>
            </w:r>
            <w:r w:rsidRPr="005F529C">
              <w:rPr>
                <w:color w:val="0070C0"/>
                <w:sz w:val="18"/>
              </w:rPr>
              <w:tab/>
              <w:t xml:space="preserve">Curriculum vitæ (évaluation de la formation et de l'expérience professionnelle au vu du projet) </w:t>
            </w:r>
            <w:r w:rsidRPr="005F529C">
              <w:rPr>
                <w:color w:val="002060"/>
                <w:sz w:val="18"/>
              </w:rPr>
              <w:t>x</w:t>
            </w:r>
            <w:r w:rsidRPr="005F529C">
              <w:rPr>
                <w:color w:val="0070C0"/>
                <w:sz w:val="18"/>
              </w:rPr>
              <w:t> %.</w:t>
            </w:r>
          </w:p>
          <w:p w14:paraId="70B7FBF5" w14:textId="77777777" w:rsidR="000A09CD" w:rsidRPr="005F529C" w:rsidRDefault="000A09CD" w:rsidP="000A09CD">
            <w:pPr>
              <w:suppressAutoHyphens/>
              <w:rPr>
                <w:rFonts w:cs="Arial"/>
                <w:color w:val="0070C0"/>
                <w:sz w:val="18"/>
              </w:rPr>
            </w:pPr>
            <w:r w:rsidRPr="005F529C">
              <w:rPr>
                <w:color w:val="0070C0"/>
                <w:sz w:val="18"/>
              </w:rPr>
              <w:t>3.9</w:t>
            </w:r>
            <w:r w:rsidRPr="005F529C">
              <w:rPr>
                <w:color w:val="0070C0"/>
                <w:sz w:val="18"/>
              </w:rPr>
              <w:tab/>
              <w:t xml:space="preserve">Professionnel du trafic </w:t>
            </w:r>
            <w:r w:rsidRPr="005F529C">
              <w:rPr>
                <w:color w:val="002060"/>
                <w:sz w:val="18"/>
              </w:rPr>
              <w:t>X</w:t>
            </w:r>
            <w:r w:rsidRPr="005F529C">
              <w:rPr>
                <w:color w:val="0070C0"/>
                <w:sz w:val="18"/>
              </w:rPr>
              <w:t> %</w:t>
            </w:r>
          </w:p>
          <w:p w14:paraId="5D49D1D3" w14:textId="77777777" w:rsidR="000A09CD" w:rsidRPr="005F529C" w:rsidRDefault="000A09CD" w:rsidP="000A09CD">
            <w:pPr>
              <w:suppressAutoHyphens/>
              <w:ind w:left="720" w:hanging="720"/>
              <w:rPr>
                <w:bCs/>
                <w:color w:val="0070C0"/>
                <w:sz w:val="18"/>
              </w:rPr>
            </w:pPr>
            <w:r w:rsidRPr="005F529C">
              <w:rPr>
                <w:color w:val="0070C0"/>
                <w:sz w:val="18"/>
              </w:rPr>
              <w:t>3.9.1</w:t>
            </w:r>
            <w:r w:rsidRPr="005F529C">
              <w:rPr>
                <w:color w:val="0070C0"/>
                <w:sz w:val="18"/>
              </w:rPr>
              <w:tab/>
              <w:t xml:space="preserve">Une référence (comparabilité de la fonction et de l’ouvrage de référence avec la fonction et l’ouvrage du présent appel d'offres) </w:t>
            </w:r>
            <w:r w:rsidRPr="005F529C">
              <w:rPr>
                <w:color w:val="002060"/>
                <w:sz w:val="18"/>
              </w:rPr>
              <w:t>x</w:t>
            </w:r>
            <w:r w:rsidRPr="005F529C">
              <w:rPr>
                <w:color w:val="0070C0"/>
                <w:sz w:val="18"/>
              </w:rPr>
              <w:t> % ;</w:t>
            </w:r>
          </w:p>
          <w:p w14:paraId="7403742D" w14:textId="77777777" w:rsidR="000A09CD" w:rsidRPr="005F529C" w:rsidRDefault="000A09CD" w:rsidP="000A09CD">
            <w:pPr>
              <w:suppressAutoHyphens/>
              <w:ind w:left="720" w:hanging="720"/>
              <w:rPr>
                <w:bCs/>
                <w:color w:val="0070C0"/>
                <w:sz w:val="18"/>
              </w:rPr>
            </w:pPr>
            <w:r w:rsidRPr="005F529C">
              <w:rPr>
                <w:color w:val="0070C0"/>
                <w:sz w:val="18"/>
              </w:rPr>
              <w:t>3.9.2</w:t>
            </w:r>
            <w:r w:rsidRPr="005F529C">
              <w:rPr>
                <w:color w:val="0070C0"/>
                <w:sz w:val="18"/>
              </w:rPr>
              <w:tab/>
              <w:t xml:space="preserve">Curriculum vitæ (évaluation de la formation et de l'expérience professionnelle au vu du projet) </w:t>
            </w:r>
            <w:r w:rsidRPr="005F529C">
              <w:rPr>
                <w:color w:val="002060"/>
                <w:sz w:val="18"/>
              </w:rPr>
              <w:t>x</w:t>
            </w:r>
            <w:r w:rsidRPr="005F529C">
              <w:rPr>
                <w:color w:val="0070C0"/>
                <w:sz w:val="18"/>
              </w:rPr>
              <w:t> %.</w:t>
            </w:r>
          </w:p>
          <w:p w14:paraId="44064E24" w14:textId="617A9AE0" w:rsidR="00DB5536" w:rsidRPr="000A09CD" w:rsidRDefault="000A09CD" w:rsidP="00DB5536">
            <w:pPr>
              <w:suppressAutoHyphens/>
              <w:rPr>
                <w:rFonts w:cs="Arial"/>
                <w:color w:val="0070C0"/>
                <w:sz w:val="18"/>
              </w:rPr>
            </w:pPr>
            <w:r w:rsidRPr="005F529C">
              <w:rPr>
                <w:color w:val="0070C0"/>
                <w:sz w:val="18"/>
              </w:rPr>
              <w:t>- etc.</w:t>
            </w:r>
          </w:p>
          <w:p w14:paraId="5D4B20A4" w14:textId="41EDDA1C" w:rsidR="00480F9C" w:rsidRPr="00A002D0" w:rsidRDefault="005E13A0" w:rsidP="00480F9C">
            <w:pPr>
              <w:pStyle w:val="Titolo3"/>
              <w:spacing w:after="0" w:afterAutospacing="0"/>
              <w:outlineLvl w:val="2"/>
              <w:rPr>
                <w:rFonts w:ascii="Arial" w:hAnsi="Arial" w:cs="Arial"/>
                <w:b w:val="0"/>
                <w:sz w:val="18"/>
                <w:szCs w:val="18"/>
              </w:rPr>
            </w:pPr>
            <w:r>
              <w:rPr>
                <w:rFonts w:ascii="Arial" w:hAnsi="Arial"/>
                <w:b w:val="0"/>
                <w:sz w:val="18"/>
              </w:rPr>
              <w:t>EVALUATION DU PRIX</w:t>
            </w:r>
          </w:p>
          <w:p w14:paraId="26301E34" w14:textId="1AAEE5C1" w:rsidR="00480F9C" w:rsidRDefault="00480F9C" w:rsidP="00480F9C">
            <w:pPr>
              <w:rPr>
                <w:rFonts w:cs="Arial"/>
                <w:color w:val="0000FF"/>
                <w:sz w:val="18"/>
                <w:szCs w:val="18"/>
              </w:rPr>
            </w:pPr>
            <w:r>
              <w:rPr>
                <w:color w:val="0000FF"/>
                <w:sz w:val="18"/>
              </w:rPr>
              <w:t xml:space="preserve">La note maximale (5) est attribuée à l’offre révisée au prix le plus bas. Les offres, dont le prix est supérieur de </w:t>
            </w:r>
            <w:r>
              <w:rPr>
                <w:color w:val="002060"/>
                <w:sz w:val="18"/>
              </w:rPr>
              <w:t>100 %</w:t>
            </w:r>
            <w:r>
              <w:rPr>
                <w:color w:val="0000FF"/>
                <w:sz w:val="18"/>
              </w:rPr>
              <w:t xml:space="preserve"> ou plus à celui de l’offre la plus basse obtiennent la note 0. Entre deux, l’évaluation est linéaire (arrondi à deux chiffres après la virgule). Les éventuels escomptes proposés ne sont pas pris en compte lors de l’évaluation des prix.</w:t>
            </w:r>
          </w:p>
          <w:p w14:paraId="1F037694" w14:textId="1070BCEE" w:rsidR="00480F9C" w:rsidRPr="00814611" w:rsidRDefault="00480F9C" w:rsidP="00480F9C">
            <w:pPr>
              <w:rPr>
                <w:rFonts w:cs="Arial"/>
                <w:color w:val="0000FF"/>
                <w:sz w:val="18"/>
                <w:szCs w:val="18"/>
              </w:rPr>
            </w:pPr>
          </w:p>
          <w:p w14:paraId="62E8BC64" w14:textId="77777777" w:rsidR="00480F9C" w:rsidRPr="00BE7396" w:rsidRDefault="00480F9C" w:rsidP="00B55F2F">
            <w:pPr>
              <w:pStyle w:val="Titolo3"/>
              <w:spacing w:before="0" w:beforeAutospacing="0" w:after="0" w:afterAutospacing="0"/>
              <w:outlineLvl w:val="2"/>
              <w:rPr>
                <w:rFonts w:ascii="Arial" w:hAnsi="Arial" w:cs="Arial"/>
                <w:b w:val="0"/>
                <w:sz w:val="18"/>
                <w:szCs w:val="18"/>
              </w:rPr>
            </w:pPr>
            <w:r>
              <w:rPr>
                <w:rFonts w:ascii="Arial" w:hAnsi="Arial"/>
                <w:b w:val="0"/>
                <w:sz w:val="18"/>
              </w:rPr>
              <w:t>Notation des autres critères de qualité</w:t>
            </w:r>
          </w:p>
          <w:p w14:paraId="1FF86DF6" w14:textId="77777777" w:rsidR="00227C65" w:rsidRDefault="00227C65" w:rsidP="00227C65">
            <w:pPr>
              <w:suppressAutoHyphens/>
              <w:rPr>
                <w:rFonts w:cs="Arial"/>
                <w:color w:val="0000FF"/>
                <w:sz w:val="18"/>
                <w:szCs w:val="18"/>
              </w:rPr>
            </w:pPr>
            <w:r>
              <w:rPr>
                <w:color w:val="0000FF"/>
                <w:sz w:val="18"/>
              </w:rPr>
              <w:t>L’évaluation est toujours indiquée au moyen des notes 0 à 5 :</w:t>
            </w:r>
          </w:p>
          <w:p w14:paraId="189F3084" w14:textId="77777777" w:rsidR="00227C65" w:rsidRDefault="00227C65" w:rsidP="00227C65">
            <w:pPr>
              <w:suppressAutoHyphens/>
              <w:rPr>
                <w:rFonts w:cs="Arial"/>
                <w:color w:val="0000FF"/>
                <w:sz w:val="18"/>
                <w:szCs w:val="18"/>
              </w:rPr>
            </w:pPr>
            <w:r>
              <w:rPr>
                <w:color w:val="0000FF"/>
                <w:sz w:val="18"/>
              </w:rPr>
              <w:t>0 = en rapport avec les critères: évaluation impossible // en rapport avec la qualité des informations: aucune information</w:t>
            </w:r>
          </w:p>
          <w:p w14:paraId="2E14E9A2" w14:textId="77777777" w:rsidR="00227C65" w:rsidRDefault="00227C65" w:rsidP="00227C65">
            <w:pPr>
              <w:suppressAutoHyphens/>
              <w:rPr>
                <w:rFonts w:cs="Arial"/>
                <w:color w:val="0000FF"/>
                <w:sz w:val="18"/>
                <w:szCs w:val="18"/>
              </w:rPr>
            </w:pPr>
            <w:r>
              <w:rPr>
                <w:color w:val="0000FF"/>
                <w:sz w:val="18"/>
              </w:rPr>
              <w:t>1 = en rapport avec les critères: critère très mal rempli // en rapport avec la qualité des informations: informations insuffisantes et incomplètes</w:t>
            </w:r>
          </w:p>
          <w:p w14:paraId="7353AFBC" w14:textId="77777777" w:rsidR="00227C65" w:rsidRDefault="00227C65" w:rsidP="00227C65">
            <w:pPr>
              <w:suppressAutoHyphens/>
              <w:rPr>
                <w:rFonts w:cs="Arial"/>
                <w:color w:val="0000FF"/>
                <w:sz w:val="18"/>
                <w:szCs w:val="18"/>
              </w:rPr>
            </w:pPr>
            <w:r>
              <w:rPr>
                <w:color w:val="0000FF"/>
                <w:sz w:val="18"/>
              </w:rPr>
              <w:t>2 = en rapport avec les critères: critère mal rempli // en rapport avec la qualité des informations: informations sans lien suffisant avec le projet</w:t>
            </w:r>
          </w:p>
          <w:p w14:paraId="6C89AEDD" w14:textId="77777777" w:rsidR="00227C65" w:rsidRDefault="00227C65" w:rsidP="00227C65">
            <w:pPr>
              <w:suppressAutoHyphens/>
              <w:rPr>
                <w:rFonts w:cs="Arial"/>
                <w:color w:val="0000FF"/>
                <w:sz w:val="18"/>
                <w:szCs w:val="18"/>
              </w:rPr>
            </w:pPr>
            <w:r>
              <w:rPr>
                <w:color w:val="0000FF"/>
                <w:sz w:val="18"/>
              </w:rPr>
              <w:lastRenderedPageBreak/>
              <w:t>3 = en rapport avec les critères: critère rempli // en rapport avec la qualité des informations: qualité correspondant aux exigences de l’appel d’offres</w:t>
            </w:r>
          </w:p>
          <w:p w14:paraId="79063FF4" w14:textId="77777777" w:rsidR="00227C65" w:rsidRDefault="00227C65" w:rsidP="00227C65">
            <w:pPr>
              <w:suppressAutoHyphens/>
              <w:rPr>
                <w:rFonts w:cs="Arial"/>
                <w:color w:val="0000FF"/>
                <w:sz w:val="18"/>
                <w:szCs w:val="18"/>
              </w:rPr>
            </w:pPr>
            <w:r>
              <w:rPr>
                <w:color w:val="0000FF"/>
                <w:sz w:val="18"/>
              </w:rPr>
              <w:t>4 = en rapport avec les critères: critère bien rempli // en rapport avec la qualité des informations: bonne qualité</w:t>
            </w:r>
          </w:p>
          <w:p w14:paraId="7FD07497" w14:textId="77777777" w:rsidR="00227C65" w:rsidRDefault="00227C65" w:rsidP="00227C65">
            <w:pPr>
              <w:suppressAutoHyphens/>
              <w:rPr>
                <w:rFonts w:cs="Arial"/>
                <w:color w:val="0000FF"/>
                <w:sz w:val="18"/>
                <w:szCs w:val="18"/>
              </w:rPr>
            </w:pPr>
            <w:r>
              <w:rPr>
                <w:color w:val="0000FF"/>
                <w:sz w:val="18"/>
              </w:rPr>
              <w:t>5 = en rapport avec les critères: critère très bien rempli // en rapport avec la qualité des informations: excellente qualité, contribution très importante à la réalisation de l’objectif.</w:t>
            </w:r>
          </w:p>
          <w:p w14:paraId="5245593E" w14:textId="77777777" w:rsidR="00480F9C" w:rsidRPr="00BE7396" w:rsidRDefault="00480F9C" w:rsidP="00480F9C">
            <w:pPr>
              <w:rPr>
                <w:rFonts w:cs="Arial"/>
                <w:color w:val="0000FF"/>
                <w:sz w:val="18"/>
                <w:szCs w:val="18"/>
              </w:rPr>
            </w:pPr>
            <w:r>
              <w:rPr>
                <w:color w:val="0000FF"/>
                <w:sz w:val="18"/>
              </w:rPr>
              <w:t>Si un critère principal est composé de sous-critères, ceux-ci sont notés. Le nombre de points du critère est obtenu à partir la somme des notes des sous-critères, multipliée par leur pondération.</w:t>
            </w:r>
          </w:p>
          <w:p w14:paraId="497D831A" w14:textId="77777777" w:rsidR="00480F9C" w:rsidRPr="00BE7396" w:rsidRDefault="00480F9C" w:rsidP="00480F9C">
            <w:pPr>
              <w:rPr>
                <w:rFonts w:cs="Arial"/>
                <w:color w:val="0000FF"/>
                <w:sz w:val="18"/>
                <w:szCs w:val="18"/>
                <w:lang w:val="fr-CH"/>
              </w:rPr>
            </w:pPr>
          </w:p>
          <w:p w14:paraId="1831B907" w14:textId="00E182E8" w:rsidR="005E13A0" w:rsidRDefault="005E13A0" w:rsidP="00480F9C">
            <w:pPr>
              <w:rPr>
                <w:rFonts w:cs="Arial"/>
                <w:sz w:val="18"/>
                <w:szCs w:val="18"/>
              </w:rPr>
            </w:pPr>
            <w:r>
              <w:rPr>
                <w:sz w:val="18"/>
              </w:rPr>
              <w:t xml:space="preserve">TOTAL DES POINTS : </w:t>
            </w:r>
          </w:p>
          <w:p w14:paraId="6F1B65A4" w14:textId="6CFF461D" w:rsidR="00480F9C" w:rsidRPr="00BE7396" w:rsidRDefault="00480F9C" w:rsidP="00480F9C">
            <w:pPr>
              <w:rPr>
                <w:rFonts w:cs="Arial"/>
                <w:color w:val="0000FF"/>
                <w:sz w:val="18"/>
                <w:szCs w:val="18"/>
              </w:rPr>
            </w:pPr>
            <w:r>
              <w:rPr>
                <w:color w:val="0000FF"/>
                <w:sz w:val="18"/>
              </w:rPr>
              <w:t>somme des notes multipliée par leur pondération (total maximal : 5 x 100 = 500).</w:t>
            </w:r>
          </w:p>
          <w:p w14:paraId="1AF1B74D" w14:textId="7031B538" w:rsidR="00480F9C" w:rsidRDefault="00480F9C" w:rsidP="00D1015C">
            <w:pPr>
              <w:spacing w:before="120" w:line="240" w:lineRule="auto"/>
              <w:rPr>
                <w:rFonts w:cs="Arial"/>
                <w:sz w:val="18"/>
                <w:szCs w:val="18"/>
                <w:lang w:val="fr-CH"/>
              </w:rPr>
            </w:pPr>
          </w:p>
          <w:p w14:paraId="3E02136A" w14:textId="77777777" w:rsidR="00A563D7" w:rsidRDefault="00A563D7" w:rsidP="00D1015C">
            <w:pPr>
              <w:spacing w:before="120" w:line="240" w:lineRule="auto"/>
              <w:rPr>
                <w:rFonts w:cs="Arial"/>
                <w:sz w:val="18"/>
                <w:szCs w:val="18"/>
                <w:lang w:val="fr-CH"/>
              </w:rPr>
            </w:pPr>
          </w:p>
          <w:p w14:paraId="697509B4" w14:textId="4B9CC54A" w:rsidR="005C4E59" w:rsidRPr="005E13A0" w:rsidRDefault="005C5D95" w:rsidP="00D1015C">
            <w:pPr>
              <w:spacing w:before="120" w:line="240" w:lineRule="auto"/>
              <w:rPr>
                <w:rFonts w:cs="Arial"/>
                <w:sz w:val="18"/>
                <w:szCs w:val="18"/>
              </w:rPr>
            </w:pPr>
            <w:r>
              <w:rPr>
                <w:sz w:val="18"/>
              </w:rPr>
              <w:t>2</w:t>
            </w:r>
            <w:r w:rsidR="005C4E59">
              <w:rPr>
                <w:sz w:val="18"/>
              </w:rPr>
              <w:t xml:space="preserve">. Le marché sera octroyé sous réserve de la maturité du projet et de la disponibilité des crédits. </w:t>
            </w:r>
          </w:p>
          <w:p w14:paraId="4A022A36" w14:textId="1E54D34F" w:rsidR="005C4E59" w:rsidRPr="005E13A0" w:rsidRDefault="005C5D95" w:rsidP="00D1015C">
            <w:pPr>
              <w:spacing w:before="120" w:line="240" w:lineRule="auto"/>
              <w:rPr>
                <w:rFonts w:cs="Arial"/>
                <w:sz w:val="18"/>
                <w:szCs w:val="18"/>
              </w:rPr>
            </w:pPr>
            <w:r>
              <w:rPr>
                <w:sz w:val="18"/>
              </w:rPr>
              <w:t>3</w:t>
            </w:r>
            <w:r w:rsidR="005C4E59">
              <w:rPr>
                <w:sz w:val="18"/>
              </w:rPr>
              <w:t xml:space="preserve">. L’élaboration des offres n’est pas rémunérée. Les dossiers correspondants ne sont pas restitués. </w:t>
            </w:r>
          </w:p>
          <w:p w14:paraId="256FAA07" w14:textId="7ED92DD9" w:rsidR="005C4E59" w:rsidRPr="005E13A0" w:rsidRDefault="005C5D95" w:rsidP="00D1692F">
            <w:pPr>
              <w:tabs>
                <w:tab w:val="left" w:pos="497"/>
                <w:tab w:val="left" w:pos="4962"/>
              </w:tabs>
              <w:suppressAutoHyphens/>
              <w:spacing w:before="120" w:line="240" w:lineRule="auto"/>
              <w:rPr>
                <w:rFonts w:cs="Arial"/>
                <w:sz w:val="18"/>
                <w:szCs w:val="18"/>
              </w:rPr>
            </w:pPr>
            <w:r>
              <w:rPr>
                <w:sz w:val="18"/>
              </w:rPr>
              <w:t>4</w:t>
            </w:r>
            <w:r w:rsidR="005C4E59">
              <w:rPr>
                <w:sz w:val="18"/>
              </w:rPr>
              <w:t xml:space="preserve">. Le dossier d'appel d'offres est disponible en </w:t>
            </w:r>
            <w:r w:rsidR="005C4E59">
              <w:rPr>
                <w:color w:val="0000FF"/>
                <w:sz w:val="18"/>
              </w:rPr>
              <w:t>Indiquez la/les langue/s</w:t>
            </w:r>
            <w:r w:rsidR="005C4E59">
              <w:rPr>
                <w:sz w:val="18"/>
              </w:rPr>
              <w:t xml:space="preserve">. En cas de divergences entre les versions, la version </w:t>
            </w:r>
            <w:r w:rsidR="005C4E59">
              <w:rPr>
                <w:color w:val="0000FF"/>
                <w:sz w:val="18"/>
              </w:rPr>
              <w:t>allemand</w:t>
            </w:r>
            <w:r w:rsidR="005C4E59">
              <w:rPr>
                <w:sz w:val="18"/>
              </w:rPr>
              <w:t xml:space="preserve"> fait foi.</w:t>
            </w:r>
          </w:p>
          <w:p w14:paraId="616FE186" w14:textId="5F8E4237" w:rsidR="000A09CD" w:rsidRPr="005F529C" w:rsidRDefault="005C5D95" w:rsidP="000A09CD">
            <w:pPr>
              <w:suppressAutoHyphens/>
              <w:spacing w:before="120" w:line="240" w:lineRule="auto"/>
              <w:rPr>
                <w:rFonts w:cs="Arial"/>
                <w:color w:val="0070C0"/>
                <w:sz w:val="18"/>
              </w:rPr>
            </w:pPr>
            <w:r>
              <w:rPr>
                <w:color w:val="0070C0"/>
                <w:sz w:val="18"/>
              </w:rPr>
              <w:t>5</w:t>
            </w:r>
            <w:r w:rsidR="000A09CD" w:rsidRPr="005F529C">
              <w:rPr>
                <w:color w:val="0070C0"/>
                <w:sz w:val="18"/>
              </w:rPr>
              <w:t>.</w:t>
            </w:r>
            <w:r w:rsidR="000A09CD" w:rsidRPr="005F529C">
              <w:rPr>
                <w:b/>
                <w:color w:val="0070C0"/>
                <w:sz w:val="18"/>
              </w:rPr>
              <w:t xml:space="preserve"> </w:t>
            </w:r>
            <w:r w:rsidR="000A09CD" w:rsidRPr="005F529C">
              <w:rPr>
                <w:color w:val="0070C0"/>
                <w:sz w:val="18"/>
              </w:rPr>
              <w:t xml:space="preserve">Exclusion : </w:t>
            </w:r>
          </w:p>
          <w:p w14:paraId="1C2BBBDB" w14:textId="77777777" w:rsidR="000A09CD" w:rsidRPr="005F529C" w:rsidRDefault="000A09CD" w:rsidP="000A09CD">
            <w:pPr>
              <w:suppressAutoHyphens/>
              <w:spacing w:line="240" w:lineRule="auto"/>
              <w:rPr>
                <w:rFonts w:cs="Arial"/>
                <w:color w:val="FF0000"/>
                <w:sz w:val="18"/>
              </w:rPr>
            </w:pPr>
            <w:r w:rsidRPr="005F529C">
              <w:rPr>
                <w:color w:val="FF0000"/>
                <w:sz w:val="18"/>
              </w:rPr>
              <w:t>(REMARQUE : il faut choisir l’une de ces deux options)</w:t>
            </w:r>
          </w:p>
          <w:p w14:paraId="54D282CB" w14:textId="77777777" w:rsidR="000A09CD" w:rsidRPr="005F529C" w:rsidRDefault="000A09CD" w:rsidP="000A09CD">
            <w:pPr>
              <w:suppressAutoHyphens/>
              <w:spacing w:before="120" w:line="240" w:lineRule="auto"/>
              <w:rPr>
                <w:rFonts w:cs="Arial"/>
                <w:color w:val="0070C0"/>
                <w:sz w:val="18"/>
              </w:rPr>
            </w:pPr>
            <w:r w:rsidRPr="005F529C">
              <w:rPr>
                <w:color w:val="0070C0"/>
                <w:sz w:val="18"/>
              </w:rPr>
              <w:t>a) Aucune entreprise n'est exclue de la participation à la présente procédure.</w:t>
            </w:r>
          </w:p>
          <w:p w14:paraId="2AF09577" w14:textId="77777777" w:rsidR="000A09CD" w:rsidRPr="005F529C" w:rsidRDefault="000A09CD" w:rsidP="000A09CD">
            <w:pPr>
              <w:pStyle w:val="Titolo3"/>
              <w:spacing w:before="0" w:beforeAutospacing="0" w:after="0" w:afterAutospacing="0"/>
              <w:outlineLvl w:val="2"/>
              <w:rPr>
                <w:rFonts w:ascii="Arial" w:hAnsi="Arial" w:cs="Arial"/>
                <w:b w:val="0"/>
                <w:color w:val="FF0000"/>
                <w:sz w:val="18"/>
                <w:szCs w:val="18"/>
              </w:rPr>
            </w:pPr>
            <w:r w:rsidRPr="005F529C">
              <w:rPr>
                <w:rFonts w:ascii="Arial" w:hAnsi="Arial"/>
                <w:b w:val="0"/>
                <w:color w:val="0070C0"/>
                <w:sz w:val="18"/>
              </w:rPr>
              <w:t xml:space="preserve">b) L’entreprise/Les entreprises </w:t>
            </w:r>
            <w:r w:rsidRPr="005F529C">
              <w:rPr>
                <w:rFonts w:ascii="Arial" w:hAnsi="Arial"/>
                <w:b w:val="0"/>
                <w:color w:val="002060"/>
                <w:sz w:val="18"/>
              </w:rPr>
              <w:t xml:space="preserve">xxx et yyy </w:t>
            </w:r>
            <w:r w:rsidRPr="005F529C">
              <w:rPr>
                <w:rFonts w:ascii="Arial" w:hAnsi="Arial"/>
                <w:b w:val="0"/>
                <w:color w:val="FF0000"/>
                <w:sz w:val="18"/>
              </w:rPr>
              <w:t xml:space="preserve">(REMARQUE : choisissez entre « effectue/effectuent les activités d’appui au maître de l’ouvrage » ou « a/ont préparé le dossier de cet appel d’offres » ou (remarque : pour les contrats de services) « joue/jouent le rôle de chef de projet »). </w:t>
            </w:r>
            <w:r w:rsidRPr="005F529C">
              <w:rPr>
                <w:rFonts w:ascii="Arial" w:hAnsi="Arial"/>
                <w:b w:val="0"/>
                <w:color w:val="0070C0"/>
                <w:sz w:val="18"/>
              </w:rPr>
              <w:t>Par conséquent, les entreprises</w:t>
            </w:r>
            <w:r w:rsidRPr="005F529C">
              <w:rPr>
                <w:rFonts w:ascii="Arial" w:hAnsi="Arial"/>
                <w:b w:val="0"/>
                <w:sz w:val="18"/>
              </w:rPr>
              <w:t xml:space="preserve"> </w:t>
            </w:r>
            <w:r w:rsidRPr="005F529C">
              <w:rPr>
                <w:rFonts w:ascii="Arial" w:hAnsi="Arial"/>
                <w:b w:val="0"/>
                <w:color w:val="002060"/>
                <w:sz w:val="18"/>
              </w:rPr>
              <w:t>xxx et yyy</w:t>
            </w:r>
            <w:r w:rsidRPr="005F529C">
              <w:rPr>
                <w:rFonts w:ascii="Arial" w:hAnsi="Arial"/>
                <w:b w:val="0"/>
                <w:color w:val="0070C0"/>
                <w:sz w:val="18"/>
              </w:rPr>
              <w:t xml:space="preserve">, ainsi que toutes les entreprises en relation économique ou juridique étroite avec cette ou ces entreprises sont par la présente exclues de la participation à la présente procédure </w:t>
            </w:r>
            <w:r w:rsidRPr="005F529C">
              <w:rPr>
                <w:rFonts w:ascii="Arial" w:hAnsi="Arial"/>
                <w:b w:val="0"/>
                <w:color w:val="FF0000"/>
                <w:sz w:val="18"/>
              </w:rPr>
              <w:t>(REMARQUES : si après une analyse du marché, vous constatez un manque de concurrence (1 ou au max. 2 soumissionnaires potentiels), enlevez la dernière phrase).</w:t>
            </w:r>
          </w:p>
          <w:p w14:paraId="6AA2C966" w14:textId="61020FAD" w:rsidR="000A09CD" w:rsidRPr="005F529C" w:rsidRDefault="005C5D95" w:rsidP="000A09CD">
            <w:pPr>
              <w:spacing w:line="240" w:lineRule="auto"/>
              <w:rPr>
                <w:rFonts w:cs="Arial"/>
                <w:color w:val="0070C0"/>
                <w:sz w:val="18"/>
              </w:rPr>
            </w:pPr>
            <w:r>
              <w:rPr>
                <w:color w:val="0070C0"/>
                <w:sz w:val="18"/>
              </w:rPr>
              <w:t>6</w:t>
            </w:r>
            <w:r w:rsidR="000A09CD" w:rsidRPr="005F529C">
              <w:rPr>
                <w:color w:val="0070C0"/>
                <w:sz w:val="18"/>
              </w:rPr>
              <w:t xml:space="preserve">. </w:t>
            </w:r>
            <w:r w:rsidR="000A09CD" w:rsidRPr="005F529C">
              <w:rPr>
                <w:color w:val="FF0000"/>
                <w:sz w:val="18"/>
              </w:rPr>
              <w:t xml:space="preserve">REMARQUE : pour les marchés sur l’auteur du projet) </w:t>
            </w:r>
            <w:r w:rsidR="000A09CD" w:rsidRPr="005F529C">
              <w:rPr>
                <w:color w:val="0070C0"/>
                <w:sz w:val="18"/>
              </w:rPr>
              <w:t>Le mandant se réserve le droit d’exclure l’adjudicataire du présent appel d'offres des futurs appels d’offres pour des directions de chantier localisées en lien avec le même projet.</w:t>
            </w:r>
          </w:p>
          <w:p w14:paraId="02153FBA" w14:textId="49229872" w:rsidR="000A09CD" w:rsidRPr="005F529C" w:rsidRDefault="005C5D95" w:rsidP="000A09CD">
            <w:pPr>
              <w:suppressAutoHyphens/>
              <w:jc w:val="both"/>
              <w:rPr>
                <w:rFonts w:cs="Arial"/>
                <w:color w:val="0070C0"/>
                <w:sz w:val="18"/>
              </w:rPr>
            </w:pPr>
            <w:r>
              <w:rPr>
                <w:color w:val="0070C0"/>
                <w:sz w:val="18"/>
              </w:rPr>
              <w:t>7</w:t>
            </w:r>
            <w:r w:rsidR="000A09CD" w:rsidRPr="005F529C">
              <w:rPr>
                <w:color w:val="0070C0"/>
                <w:sz w:val="18"/>
              </w:rPr>
              <w:t>. L’adjudicateur se réserve le droit de reporter les délais indiqués dans le dossier d'offre (en particulier la date de l’adjudication et celle du début des travaux). Dans un tel cas, le soumissionnaire n’a pas droit à une indemnisation.</w:t>
            </w:r>
          </w:p>
          <w:p w14:paraId="043A64BE" w14:textId="22E06720" w:rsidR="000A09CD" w:rsidRPr="005F529C" w:rsidRDefault="005C5D95" w:rsidP="000A09CD">
            <w:pPr>
              <w:suppressAutoHyphens/>
              <w:jc w:val="both"/>
              <w:rPr>
                <w:rFonts w:cs="Arial"/>
                <w:color w:val="0070C0"/>
                <w:sz w:val="18"/>
              </w:rPr>
            </w:pPr>
            <w:r>
              <w:rPr>
                <w:color w:val="0070C0"/>
                <w:sz w:val="18"/>
              </w:rPr>
              <w:t>8</w:t>
            </w:r>
            <w:r w:rsidR="000A09CD" w:rsidRPr="005F529C">
              <w:rPr>
                <w:color w:val="0070C0"/>
                <w:sz w:val="18"/>
              </w:rPr>
              <w:t>. Tous les montants s’entendent hors TVA.</w:t>
            </w:r>
          </w:p>
          <w:p w14:paraId="747B58AB" w14:textId="24EA80EF" w:rsidR="005C4E59" w:rsidRPr="005E13A0" w:rsidRDefault="005C5D95" w:rsidP="000A09CD">
            <w:pPr>
              <w:tabs>
                <w:tab w:val="left" w:pos="497"/>
                <w:tab w:val="left" w:pos="4962"/>
              </w:tabs>
              <w:suppressAutoHyphens/>
              <w:spacing w:before="120" w:line="240" w:lineRule="auto"/>
              <w:rPr>
                <w:rFonts w:cs="Arial"/>
                <w:i/>
                <w:sz w:val="18"/>
                <w:szCs w:val="18"/>
              </w:rPr>
            </w:pPr>
            <w:r>
              <w:rPr>
                <w:color w:val="0070C0"/>
                <w:sz w:val="18"/>
              </w:rPr>
              <w:t>9</w:t>
            </w:r>
            <w:r w:rsidR="000A09CD" w:rsidRPr="005F529C">
              <w:rPr>
                <w:color w:val="0070C0"/>
                <w:sz w:val="18"/>
              </w:rPr>
              <w:t>. La publication sur SIMAP est déterminante. En cas d’imprécisions ou de contradictions, la version allemande fait foi.</w:t>
            </w:r>
          </w:p>
        </w:tc>
      </w:tr>
      <w:tr w:rsidR="005E13A0" w:rsidRPr="005E13A0" w14:paraId="50CDDF46" w14:textId="77777777" w:rsidTr="00242013">
        <w:trPr>
          <w:cnfStyle w:val="000000100000" w:firstRow="0" w:lastRow="0" w:firstColumn="0" w:lastColumn="0" w:oddVBand="0" w:evenVBand="0" w:oddHBand="1" w:evenHBand="0" w:firstRowFirstColumn="0" w:firstRowLastColumn="0" w:lastRowFirstColumn="0" w:lastRowLastColumn="0"/>
          <w:trHeight w:val="372"/>
        </w:trPr>
        <w:tc>
          <w:tcPr>
            <w:tcW w:w="508" w:type="dxa"/>
          </w:tcPr>
          <w:p w14:paraId="1445F3DA" w14:textId="2E6F86DE" w:rsidR="005E13A0" w:rsidRDefault="005E13A0" w:rsidP="00D14CB0">
            <w:pPr>
              <w:tabs>
                <w:tab w:val="left" w:pos="426"/>
                <w:tab w:val="left" w:pos="4962"/>
              </w:tabs>
              <w:suppressAutoHyphens/>
              <w:spacing w:line="240" w:lineRule="auto"/>
              <w:ind w:left="426" w:hanging="426"/>
              <w:rPr>
                <w:rFonts w:cs="Arial"/>
                <w:sz w:val="18"/>
                <w:szCs w:val="18"/>
              </w:rPr>
            </w:pPr>
            <w:r>
              <w:rPr>
                <w:sz w:val="18"/>
              </w:rPr>
              <w:lastRenderedPageBreak/>
              <w:t>4.7</w:t>
            </w:r>
          </w:p>
        </w:tc>
        <w:tc>
          <w:tcPr>
            <w:tcW w:w="3037" w:type="dxa"/>
          </w:tcPr>
          <w:p w14:paraId="5AA89D34" w14:textId="57091CFB" w:rsidR="005E13A0" w:rsidRPr="000C4C02" w:rsidRDefault="005E13A0" w:rsidP="00D14CB0">
            <w:pPr>
              <w:tabs>
                <w:tab w:val="left" w:pos="426"/>
                <w:tab w:val="left" w:pos="4962"/>
              </w:tabs>
              <w:suppressAutoHyphens/>
              <w:spacing w:line="240" w:lineRule="auto"/>
              <w:rPr>
                <w:rFonts w:cs="Arial"/>
                <w:sz w:val="18"/>
                <w:szCs w:val="18"/>
              </w:rPr>
            </w:pPr>
            <w:r w:rsidRPr="005F529C">
              <w:rPr>
                <w:sz w:val="18"/>
              </w:rPr>
              <w:t>Organe de publication officiel</w:t>
            </w:r>
          </w:p>
        </w:tc>
        <w:tc>
          <w:tcPr>
            <w:tcW w:w="6804" w:type="dxa"/>
          </w:tcPr>
          <w:p w14:paraId="11A3B7C6" w14:textId="77987941" w:rsidR="005E13A0" w:rsidRPr="00B55F2F" w:rsidRDefault="00246AEC" w:rsidP="00480F9C">
            <w:pPr>
              <w:tabs>
                <w:tab w:val="left" w:pos="497"/>
                <w:tab w:val="left" w:pos="2481"/>
                <w:tab w:val="left" w:pos="2907"/>
                <w:tab w:val="left" w:pos="4962"/>
              </w:tabs>
              <w:suppressAutoHyphens/>
              <w:spacing w:line="240" w:lineRule="auto"/>
              <w:rPr>
                <w:rFonts w:cs="Arial"/>
                <w:sz w:val="18"/>
                <w:szCs w:val="18"/>
              </w:rPr>
            </w:pPr>
            <w:hyperlink r:id="rId16" w:history="1">
              <w:r w:rsidR="00A94818">
                <w:rPr>
                  <w:rStyle w:val="Collegamentoipertestuale"/>
                  <w:sz w:val="18"/>
                </w:rPr>
                <w:t>www.simap.ch</w:t>
              </w:r>
            </w:hyperlink>
          </w:p>
        </w:tc>
      </w:tr>
      <w:tr w:rsidR="005E13A0" w:rsidRPr="0046492F" w14:paraId="736D31BC" w14:textId="77777777" w:rsidTr="00242013">
        <w:trPr>
          <w:trHeight w:val="372"/>
        </w:trPr>
        <w:tc>
          <w:tcPr>
            <w:tcW w:w="508" w:type="dxa"/>
          </w:tcPr>
          <w:p w14:paraId="0EFA8EA4" w14:textId="02C28141" w:rsidR="005E13A0" w:rsidRDefault="005E13A0" w:rsidP="00D14CB0">
            <w:pPr>
              <w:tabs>
                <w:tab w:val="left" w:pos="426"/>
                <w:tab w:val="left" w:pos="4962"/>
              </w:tabs>
              <w:suppressAutoHyphens/>
              <w:spacing w:line="240" w:lineRule="auto"/>
              <w:ind w:left="426" w:hanging="426"/>
              <w:rPr>
                <w:rFonts w:cs="Arial"/>
                <w:sz w:val="18"/>
                <w:szCs w:val="18"/>
              </w:rPr>
            </w:pPr>
            <w:r>
              <w:rPr>
                <w:sz w:val="18"/>
              </w:rPr>
              <w:t>4.8</w:t>
            </w:r>
          </w:p>
        </w:tc>
        <w:tc>
          <w:tcPr>
            <w:tcW w:w="3037" w:type="dxa"/>
          </w:tcPr>
          <w:p w14:paraId="3D3ED2DD" w14:textId="155D819E" w:rsidR="005E13A0" w:rsidRPr="005E13A0" w:rsidRDefault="005E13A0" w:rsidP="00D14CB0">
            <w:pPr>
              <w:tabs>
                <w:tab w:val="left" w:pos="426"/>
                <w:tab w:val="left" w:pos="4962"/>
              </w:tabs>
              <w:suppressAutoHyphens/>
              <w:spacing w:line="240" w:lineRule="auto"/>
              <w:rPr>
                <w:rFonts w:cs="Arial"/>
                <w:sz w:val="18"/>
                <w:szCs w:val="18"/>
                <w:highlight w:val="yellow"/>
              </w:rPr>
            </w:pPr>
            <w:r w:rsidRPr="005F529C">
              <w:rPr>
                <w:sz w:val="18"/>
              </w:rPr>
              <w:t>Indication des voies de recours</w:t>
            </w:r>
          </w:p>
        </w:tc>
        <w:tc>
          <w:tcPr>
            <w:tcW w:w="6804" w:type="dxa"/>
          </w:tcPr>
          <w:p w14:paraId="7436519E" w14:textId="77777777" w:rsidR="006F159B" w:rsidRDefault="006F159B" w:rsidP="006F159B">
            <w:pPr>
              <w:suppressAutoHyphens/>
              <w:spacing w:before="120" w:line="240" w:lineRule="auto"/>
              <w:rPr>
                <w:rFonts w:cs="Arial"/>
                <w:b/>
                <w:color w:val="FF0000"/>
                <w:sz w:val="18"/>
                <w:szCs w:val="18"/>
              </w:rPr>
            </w:pPr>
            <w:r>
              <w:rPr>
                <w:rFonts w:cs="Arial"/>
                <w:b/>
                <w:color w:val="FF0000"/>
                <w:sz w:val="18"/>
                <w:szCs w:val="18"/>
              </w:rPr>
              <w:t>(REMARQUE : pour les appels d'offres avec "GATT NON" avec un marché inférieur à 2 millions, omettre l'indication des voies de recours)</w:t>
            </w:r>
          </w:p>
          <w:p w14:paraId="2E2C4559" w14:textId="0F7F0701" w:rsidR="005E13A0" w:rsidRPr="00FD7E3B" w:rsidRDefault="00FD7E3B" w:rsidP="005E13A0">
            <w:pPr>
              <w:tabs>
                <w:tab w:val="left" w:pos="497"/>
                <w:tab w:val="left" w:pos="2481"/>
                <w:tab w:val="left" w:pos="2907"/>
                <w:tab w:val="left" w:pos="4962"/>
              </w:tabs>
              <w:suppressAutoHyphens/>
              <w:spacing w:line="240" w:lineRule="auto"/>
            </w:pPr>
            <w:r>
              <w:rPr>
                <w:color w:val="000000"/>
                <w:sz w:val="18"/>
                <w:highlight w:val="lightGray"/>
                <w:shd w:val="clear" w:color="auto" w:fill="FFFBF0"/>
              </w:rPr>
              <w:t>Conformément à l'art. 56, al. 1, de la loi fédérale sur les marchés publics (LMP), la présente décision peut être attaquée, dans un délai de 20 jours à compter de sa notification, auprès du Tribunal administratif fédéra</w:t>
            </w:r>
            <w:r w:rsidR="00D346DD">
              <w:rPr>
                <w:color w:val="000000"/>
                <w:sz w:val="18"/>
                <w:highlight w:val="lightGray"/>
                <w:shd w:val="clear" w:color="auto" w:fill="FFFBF0"/>
              </w:rPr>
              <w:t>l, case postale, 9023 San Gallen</w:t>
            </w:r>
            <w:r>
              <w:rPr>
                <w:color w:val="000000"/>
                <w:sz w:val="18"/>
                <w:highlight w:val="lightGray"/>
                <w:shd w:val="clear" w:color="auto" w:fill="FFFBF0"/>
              </w:rPr>
              <w:t>. Présenté en deux exemplaires, le mémoire de recours doit indiquer les conclusions, les motifs et les moyens de preuve et porter la signature de la partie recourante ou de son représentant ; y seront jointes une copie de la présente décision et les pièces invoquées comme moyens de preuve, lorsqu'elles sont disponibles.</w:t>
            </w:r>
            <w:r>
              <w:rPr>
                <w:color w:val="000000"/>
                <w:sz w:val="18"/>
                <w:highlight w:val="lightGray"/>
              </w:rPr>
              <w:br/>
            </w:r>
            <w:r>
              <w:rPr>
                <w:color w:val="000000"/>
                <w:sz w:val="18"/>
                <w:highlight w:val="lightGray"/>
                <w:shd w:val="clear" w:color="auto" w:fill="FFFBF0"/>
              </w:rPr>
              <w:t>Conformément à l'art. 56, al. 2, LMP, les dispositions de la Loi fédérale sur la procédure administrative (PA) relatives à la suspension des délais ne s'appliquent pas. Conformément à l'art. 52, al. 2, LMP, les recours peuvent tendre uniquement à faire constater que ladite décision enfreint le droit fédéral, et non à son annulation. Les soumissionnaires étrangers ne peuvent faire recours que si l'État dans lequel ils ont leur siège accorde la réciprocité.</w:t>
            </w:r>
          </w:p>
        </w:tc>
      </w:tr>
    </w:tbl>
    <w:p w14:paraId="61D0ECF7" w14:textId="77777777" w:rsidR="00687E2F" w:rsidRPr="008612E2" w:rsidRDefault="00687E2F" w:rsidP="00CC4B2B">
      <w:pPr>
        <w:suppressAutoHyphens/>
        <w:ind w:left="-284"/>
        <w:rPr>
          <w:rFonts w:cs="Arial"/>
          <w:lang w:val="fr-CH"/>
        </w:rPr>
      </w:pPr>
    </w:p>
    <w:sectPr w:rsidR="00687E2F" w:rsidRPr="008612E2" w:rsidSect="008E1628">
      <w:headerReference w:type="default" r:id="rId17"/>
      <w:footerReference w:type="default" r:id="rId18"/>
      <w:headerReference w:type="first" r:id="rId19"/>
      <w:footerReference w:type="first" r:id="rId20"/>
      <w:pgSz w:w="11907" w:h="16839"/>
      <w:pgMar w:top="426" w:right="850" w:bottom="425"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27991" w14:textId="77777777" w:rsidR="00246AEC" w:rsidRDefault="00246AEC" w:rsidP="00687E2F">
      <w:pPr>
        <w:spacing w:line="240" w:lineRule="auto"/>
      </w:pPr>
      <w:r>
        <w:separator/>
      </w:r>
    </w:p>
  </w:endnote>
  <w:endnote w:type="continuationSeparator" w:id="0">
    <w:p w14:paraId="03E807DA" w14:textId="77777777" w:rsidR="00246AEC" w:rsidRDefault="00246AEC" w:rsidP="00687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65 Bold">
    <w:altName w:val="Franklin Gothic Heavy"/>
    <w:panose1 w:val="020B0803030504020204"/>
    <w:charset w:val="00"/>
    <w:family w:val="swiss"/>
    <w:pitch w:val="variable"/>
    <w:sig w:usb0="800000AF" w:usb1="5000204A" w:usb2="00000000" w:usb3="00000000" w:csb0="0000009B" w:csb1="00000000"/>
  </w:font>
  <w:font w:name="Frutiger LT Com 45 Light">
    <w:altName w:val="Corbel Light"/>
    <w:panose1 w:val="020B03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33ruu,Bold">
    <w:altName w:val="Calibri"/>
    <w:panose1 w:val="00000000000000000000"/>
    <w:charset w:val="00"/>
    <w:family w:val="swiss"/>
    <w:notTrueType/>
    <w:pitch w:val="default"/>
    <w:sig w:usb0="00000003" w:usb1="00000000" w:usb2="00000000" w:usb3="00000000" w:csb0="00000001" w:csb1="00000000"/>
  </w:font>
  <w:font w:name="10zxz">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0D21" w14:textId="77777777" w:rsidR="00A66EFA" w:rsidRDefault="00A66EFA" w:rsidP="00112D56">
    <w:pPr>
      <w:pStyle w:val="Pidipagina"/>
      <w:ind w:left="-284"/>
    </w:pPr>
  </w:p>
  <w:p w14:paraId="0D8B465D" w14:textId="6F5488C5" w:rsidR="00A66EFA" w:rsidRPr="00B11CB1" w:rsidRDefault="00A66EFA" w:rsidP="00112D56">
    <w:pPr>
      <w:pStyle w:val="Pidipagina"/>
      <w:tabs>
        <w:tab w:val="clear" w:pos="9072"/>
        <w:tab w:val="right" w:pos="9214"/>
      </w:tabs>
      <w:ind w:left="-284" w:right="-142"/>
      <w:rPr>
        <w:b/>
        <w:bCs/>
        <w:sz w:val="14"/>
        <w:szCs w:val="14"/>
        <w:lang w:val="de-CH"/>
      </w:rPr>
    </w:pPr>
    <w:r w:rsidRPr="00112D56">
      <w:rPr>
        <w:b/>
        <w:sz w:val="14"/>
      </w:rPr>
      <w:fldChar w:fldCharType="begin"/>
    </w:r>
    <w:r w:rsidRPr="00B11CB1">
      <w:rPr>
        <w:b/>
        <w:sz w:val="14"/>
        <w:lang w:val="de-CH"/>
      </w:rPr>
      <w:instrText xml:space="preserve"> FILENAME \* MERGEFORMAT </w:instrText>
    </w:r>
    <w:r w:rsidRPr="00112D56">
      <w:rPr>
        <w:b/>
        <w:sz w:val="14"/>
      </w:rPr>
      <w:fldChar w:fldCharType="separate"/>
    </w:r>
    <w:r w:rsidRPr="00B11CB1">
      <w:rPr>
        <w:b/>
        <w:sz w:val="14"/>
        <w:lang w:val="de-CH"/>
      </w:rPr>
      <w:t>Simap Maske für offenes Verfahren_neu_d_f</w:t>
    </w:r>
    <w:r w:rsidRPr="00112D56">
      <w:rPr>
        <w:b/>
        <w:sz w:val="14"/>
      </w:rPr>
      <w:fldChar w:fldCharType="end"/>
    </w:r>
    <w:r>
      <w:ptab w:relativeTo="margin" w:alignment="center" w:leader="none"/>
    </w:r>
    <w:r>
      <w:ptab w:relativeTo="margin" w:alignment="right" w:leader="none"/>
    </w:r>
    <w:r w:rsidRPr="00B11CB1">
      <w:rPr>
        <w:b/>
        <w:sz w:val="14"/>
        <w:lang w:val="de-CH"/>
      </w:rPr>
      <w:t xml:space="preserve">Seite </w:t>
    </w:r>
    <w:r w:rsidRPr="00112D56">
      <w:rPr>
        <w:b/>
        <w:sz w:val="14"/>
      </w:rPr>
      <w:fldChar w:fldCharType="begin"/>
    </w:r>
    <w:r w:rsidRPr="00B11CB1">
      <w:rPr>
        <w:b/>
        <w:sz w:val="14"/>
        <w:lang w:val="de-CH"/>
      </w:rPr>
      <w:instrText>PAGE  \* Arabic  \* MERGEFORMAT</w:instrText>
    </w:r>
    <w:r w:rsidRPr="00112D56">
      <w:rPr>
        <w:b/>
        <w:sz w:val="14"/>
      </w:rPr>
      <w:fldChar w:fldCharType="separate"/>
    </w:r>
    <w:r w:rsidR="006F159B">
      <w:rPr>
        <w:b/>
        <w:noProof/>
        <w:sz w:val="14"/>
        <w:lang w:val="de-CH"/>
      </w:rPr>
      <w:t>9</w:t>
    </w:r>
    <w:r w:rsidRPr="00112D56">
      <w:rPr>
        <w:b/>
        <w:sz w:val="14"/>
      </w:rPr>
      <w:fldChar w:fldCharType="end"/>
    </w:r>
    <w:r w:rsidRPr="00B11CB1">
      <w:rPr>
        <w:b/>
        <w:sz w:val="14"/>
        <w:lang w:val="de-CH"/>
      </w:rPr>
      <w:t xml:space="preserve"> von </w:t>
    </w:r>
    <w:r w:rsidRPr="00112D56">
      <w:rPr>
        <w:b/>
        <w:sz w:val="14"/>
      </w:rPr>
      <w:fldChar w:fldCharType="begin"/>
    </w:r>
    <w:r w:rsidRPr="00B11CB1">
      <w:rPr>
        <w:b/>
        <w:sz w:val="14"/>
        <w:lang w:val="de-CH"/>
      </w:rPr>
      <w:instrText>NUMPAGES  \* Arabic  \* MERGEFORMAT</w:instrText>
    </w:r>
    <w:r w:rsidRPr="00112D56">
      <w:rPr>
        <w:b/>
        <w:sz w:val="14"/>
      </w:rPr>
      <w:fldChar w:fldCharType="separate"/>
    </w:r>
    <w:r w:rsidR="006F159B">
      <w:rPr>
        <w:b/>
        <w:noProof/>
        <w:sz w:val="14"/>
        <w:lang w:val="de-CH"/>
      </w:rPr>
      <w:t>9</w:t>
    </w:r>
    <w:r w:rsidRPr="00112D56">
      <w:rPr>
        <w:b/>
        <w:sz w:val="14"/>
      </w:rPr>
      <w:fldChar w:fldCharType="end"/>
    </w:r>
    <w:r w:rsidRPr="00B11CB1">
      <w:rPr>
        <w:b/>
        <w:sz w:val="14"/>
        <w:lang w:val="de-CH"/>
      </w:rPr>
      <w:t xml:space="preserve"> </w:t>
    </w:r>
  </w:p>
  <w:p w14:paraId="3317245E" w14:textId="70E6E078" w:rsidR="00A66EFA" w:rsidRDefault="00A66EFA" w:rsidP="00112D56">
    <w:pPr>
      <w:pStyle w:val="Pidipagina"/>
      <w:tabs>
        <w:tab w:val="clear" w:pos="9072"/>
        <w:tab w:val="right" w:pos="9214"/>
      </w:tabs>
      <w:ind w:left="-284" w:right="-284"/>
    </w:pPr>
    <w:r>
      <w:rPr>
        <w:b/>
        <w:sz w:val="14"/>
      </w:rPr>
      <w:t>Version_ASTRA_04.11.2020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E27E" w14:textId="77777777" w:rsidR="00A66EFA" w:rsidRPr="00FC5834" w:rsidRDefault="00A66EFA" w:rsidP="007D44E4">
    <w:pPr>
      <w:pStyle w:val="Pidipagina"/>
      <w:tabs>
        <w:tab w:val="clear" w:pos="4536"/>
        <w:tab w:val="clear" w:pos="9072"/>
        <w:tab w:val="right" w:pos="9639"/>
      </w:tabs>
      <w:ind w:right="-142"/>
      <w:rPr>
        <w:sz w:val="16"/>
        <w:szCs w:val="16"/>
      </w:rPr>
    </w:pPr>
    <w:r>
      <w:rPr>
        <w:sz w:val="16"/>
      </w:rPr>
      <w:tab/>
      <w:t>01.09.2019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7077" w14:textId="77777777" w:rsidR="00246AEC" w:rsidRDefault="00246AEC" w:rsidP="00687E2F">
      <w:pPr>
        <w:spacing w:line="240" w:lineRule="auto"/>
      </w:pPr>
      <w:r>
        <w:separator/>
      </w:r>
    </w:p>
  </w:footnote>
  <w:footnote w:type="continuationSeparator" w:id="0">
    <w:p w14:paraId="3FD24FBF" w14:textId="77777777" w:rsidR="00246AEC" w:rsidRDefault="00246AEC" w:rsidP="00687E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54D6" w14:textId="77777777" w:rsidR="00A66EFA" w:rsidRDefault="00A66EFA">
    <w:pPr>
      <w:pStyle w:val="Intestazione"/>
    </w:pPr>
  </w:p>
  <w:p w14:paraId="488A60F8" w14:textId="77777777" w:rsidR="00A66EFA" w:rsidRDefault="00A66EF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0B9A" w14:textId="77777777" w:rsidR="00A66EFA" w:rsidRDefault="00A66EFA" w:rsidP="007621AE">
    <w:pPr>
      <w:pStyle w:val="KopfzeileDepartement"/>
      <w:tabs>
        <w:tab w:val="left" w:pos="5954"/>
      </w:tabs>
      <w:spacing w:after="0" w:line="207" w:lineRule="exact"/>
      <w:ind w:right="-70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6C12"/>
    <w:multiLevelType w:val="hybridMultilevel"/>
    <w:tmpl w:val="90D4C03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3862F51"/>
    <w:multiLevelType w:val="hybridMultilevel"/>
    <w:tmpl w:val="CB1209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AEE0976"/>
    <w:multiLevelType w:val="hybridMultilevel"/>
    <w:tmpl w:val="6F6AAA2C"/>
    <w:lvl w:ilvl="0" w:tplc="CDEA3D20">
      <w:start w:val="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EA"/>
    <w:rsid w:val="000035CF"/>
    <w:rsid w:val="000124E6"/>
    <w:rsid w:val="000175F3"/>
    <w:rsid w:val="00023E8B"/>
    <w:rsid w:val="000337E0"/>
    <w:rsid w:val="000348AE"/>
    <w:rsid w:val="00037336"/>
    <w:rsid w:val="00042290"/>
    <w:rsid w:val="00043E50"/>
    <w:rsid w:val="000570DF"/>
    <w:rsid w:val="0005781A"/>
    <w:rsid w:val="00060AFC"/>
    <w:rsid w:val="00064107"/>
    <w:rsid w:val="000664A5"/>
    <w:rsid w:val="000833A0"/>
    <w:rsid w:val="00083F95"/>
    <w:rsid w:val="00087E9B"/>
    <w:rsid w:val="00094A6A"/>
    <w:rsid w:val="000A09CD"/>
    <w:rsid w:val="000A7C62"/>
    <w:rsid w:val="000B650D"/>
    <w:rsid w:val="000C4C02"/>
    <w:rsid w:val="000D3F34"/>
    <w:rsid w:val="000E32E8"/>
    <w:rsid w:val="000F620F"/>
    <w:rsid w:val="000F67A8"/>
    <w:rsid w:val="000F733E"/>
    <w:rsid w:val="001117A6"/>
    <w:rsid w:val="00112D56"/>
    <w:rsid w:val="00122505"/>
    <w:rsid w:val="001321F8"/>
    <w:rsid w:val="00142F26"/>
    <w:rsid w:val="00163810"/>
    <w:rsid w:val="00176701"/>
    <w:rsid w:val="00177048"/>
    <w:rsid w:val="00185C98"/>
    <w:rsid w:val="00190EE1"/>
    <w:rsid w:val="001969E3"/>
    <w:rsid w:val="0019711A"/>
    <w:rsid w:val="00197386"/>
    <w:rsid w:val="001A3950"/>
    <w:rsid w:val="001B6654"/>
    <w:rsid w:val="001B696F"/>
    <w:rsid w:val="001C6276"/>
    <w:rsid w:val="001C6EC2"/>
    <w:rsid w:val="001D12DA"/>
    <w:rsid w:val="001D1A09"/>
    <w:rsid w:val="001E155C"/>
    <w:rsid w:val="001F03BA"/>
    <w:rsid w:val="001F045F"/>
    <w:rsid w:val="001F1458"/>
    <w:rsid w:val="001F3CFD"/>
    <w:rsid w:val="001F6196"/>
    <w:rsid w:val="002040CF"/>
    <w:rsid w:val="00212481"/>
    <w:rsid w:val="00213936"/>
    <w:rsid w:val="00221C9F"/>
    <w:rsid w:val="00226257"/>
    <w:rsid w:val="00227C65"/>
    <w:rsid w:val="00230BE7"/>
    <w:rsid w:val="002344BE"/>
    <w:rsid w:val="00242013"/>
    <w:rsid w:val="00246AEC"/>
    <w:rsid w:val="002517F5"/>
    <w:rsid w:val="00253FEE"/>
    <w:rsid w:val="00262826"/>
    <w:rsid w:val="00262BC1"/>
    <w:rsid w:val="00263476"/>
    <w:rsid w:val="00266B82"/>
    <w:rsid w:val="00267BEA"/>
    <w:rsid w:val="002723F4"/>
    <w:rsid w:val="00276867"/>
    <w:rsid w:val="00280D9E"/>
    <w:rsid w:val="00281DAC"/>
    <w:rsid w:val="00283D88"/>
    <w:rsid w:val="00291B64"/>
    <w:rsid w:val="00295322"/>
    <w:rsid w:val="002A44E9"/>
    <w:rsid w:val="002B2D79"/>
    <w:rsid w:val="002B7C11"/>
    <w:rsid w:val="002D6508"/>
    <w:rsid w:val="002D6944"/>
    <w:rsid w:val="002F165A"/>
    <w:rsid w:val="003008F1"/>
    <w:rsid w:val="00303EB1"/>
    <w:rsid w:val="003046B6"/>
    <w:rsid w:val="0031185C"/>
    <w:rsid w:val="003155FB"/>
    <w:rsid w:val="00316EB0"/>
    <w:rsid w:val="00321643"/>
    <w:rsid w:val="003222B5"/>
    <w:rsid w:val="00323181"/>
    <w:rsid w:val="00330256"/>
    <w:rsid w:val="0033698C"/>
    <w:rsid w:val="00345728"/>
    <w:rsid w:val="00353E63"/>
    <w:rsid w:val="003830E8"/>
    <w:rsid w:val="003959EC"/>
    <w:rsid w:val="00395A76"/>
    <w:rsid w:val="003A22F2"/>
    <w:rsid w:val="003A31D5"/>
    <w:rsid w:val="003C42F7"/>
    <w:rsid w:val="003C52EE"/>
    <w:rsid w:val="003E2E68"/>
    <w:rsid w:val="004042A8"/>
    <w:rsid w:val="00411C0A"/>
    <w:rsid w:val="00416A81"/>
    <w:rsid w:val="004231CD"/>
    <w:rsid w:val="00424CF3"/>
    <w:rsid w:val="004272B0"/>
    <w:rsid w:val="004278ED"/>
    <w:rsid w:val="004342EC"/>
    <w:rsid w:val="004405A7"/>
    <w:rsid w:val="00447C37"/>
    <w:rsid w:val="0046492F"/>
    <w:rsid w:val="00472FE0"/>
    <w:rsid w:val="0047549B"/>
    <w:rsid w:val="00475675"/>
    <w:rsid w:val="00480F9C"/>
    <w:rsid w:val="004959CB"/>
    <w:rsid w:val="00495A9F"/>
    <w:rsid w:val="004A7D9C"/>
    <w:rsid w:val="004B3BBD"/>
    <w:rsid w:val="004C4803"/>
    <w:rsid w:val="004C5655"/>
    <w:rsid w:val="004D6816"/>
    <w:rsid w:val="004E0CB5"/>
    <w:rsid w:val="004E1192"/>
    <w:rsid w:val="00510E69"/>
    <w:rsid w:val="005122F8"/>
    <w:rsid w:val="00513080"/>
    <w:rsid w:val="00534147"/>
    <w:rsid w:val="005443B6"/>
    <w:rsid w:val="0054657A"/>
    <w:rsid w:val="00546A9D"/>
    <w:rsid w:val="005529DE"/>
    <w:rsid w:val="0056129A"/>
    <w:rsid w:val="00567AE7"/>
    <w:rsid w:val="005816FE"/>
    <w:rsid w:val="005866D4"/>
    <w:rsid w:val="005869B6"/>
    <w:rsid w:val="00590C4A"/>
    <w:rsid w:val="00592663"/>
    <w:rsid w:val="005A2957"/>
    <w:rsid w:val="005B5071"/>
    <w:rsid w:val="005B5E63"/>
    <w:rsid w:val="005B7876"/>
    <w:rsid w:val="005C4E59"/>
    <w:rsid w:val="005C5D95"/>
    <w:rsid w:val="005D2F77"/>
    <w:rsid w:val="005D6FDC"/>
    <w:rsid w:val="005E13A0"/>
    <w:rsid w:val="005E3768"/>
    <w:rsid w:val="005E6E48"/>
    <w:rsid w:val="005F529C"/>
    <w:rsid w:val="00617F34"/>
    <w:rsid w:val="00624295"/>
    <w:rsid w:val="006577E1"/>
    <w:rsid w:val="006660BC"/>
    <w:rsid w:val="0066613C"/>
    <w:rsid w:val="006672F6"/>
    <w:rsid w:val="00667744"/>
    <w:rsid w:val="0067697C"/>
    <w:rsid w:val="00682BA8"/>
    <w:rsid w:val="00687E2F"/>
    <w:rsid w:val="006C78C0"/>
    <w:rsid w:val="006E255A"/>
    <w:rsid w:val="006F159B"/>
    <w:rsid w:val="006F52E1"/>
    <w:rsid w:val="00700D4D"/>
    <w:rsid w:val="00700D9B"/>
    <w:rsid w:val="00705883"/>
    <w:rsid w:val="00707817"/>
    <w:rsid w:val="00715597"/>
    <w:rsid w:val="00720CBE"/>
    <w:rsid w:val="00726431"/>
    <w:rsid w:val="007334FD"/>
    <w:rsid w:val="007374DC"/>
    <w:rsid w:val="00756B22"/>
    <w:rsid w:val="007621AE"/>
    <w:rsid w:val="00763CEC"/>
    <w:rsid w:val="007641B9"/>
    <w:rsid w:val="0078513F"/>
    <w:rsid w:val="007A4BB3"/>
    <w:rsid w:val="007A5B35"/>
    <w:rsid w:val="007A7086"/>
    <w:rsid w:val="007B25DA"/>
    <w:rsid w:val="007D44E4"/>
    <w:rsid w:val="007D767B"/>
    <w:rsid w:val="007E0B6C"/>
    <w:rsid w:val="00806DB1"/>
    <w:rsid w:val="0081013C"/>
    <w:rsid w:val="00814611"/>
    <w:rsid w:val="00821FB0"/>
    <w:rsid w:val="00843D51"/>
    <w:rsid w:val="008612E2"/>
    <w:rsid w:val="00883363"/>
    <w:rsid w:val="00883AC8"/>
    <w:rsid w:val="00886BA3"/>
    <w:rsid w:val="008C4D0D"/>
    <w:rsid w:val="008C5593"/>
    <w:rsid w:val="008C5933"/>
    <w:rsid w:val="008E1628"/>
    <w:rsid w:val="008E3A1F"/>
    <w:rsid w:val="008E717B"/>
    <w:rsid w:val="008E7215"/>
    <w:rsid w:val="008E7394"/>
    <w:rsid w:val="009019AC"/>
    <w:rsid w:val="009066B5"/>
    <w:rsid w:val="0091422F"/>
    <w:rsid w:val="00923601"/>
    <w:rsid w:val="009440AD"/>
    <w:rsid w:val="009461AE"/>
    <w:rsid w:val="009533B0"/>
    <w:rsid w:val="0096057F"/>
    <w:rsid w:val="009740B7"/>
    <w:rsid w:val="009C1E01"/>
    <w:rsid w:val="009C414C"/>
    <w:rsid w:val="009D5889"/>
    <w:rsid w:val="009D6BBB"/>
    <w:rsid w:val="009E7C3F"/>
    <w:rsid w:val="00A002D0"/>
    <w:rsid w:val="00A04E77"/>
    <w:rsid w:val="00A12270"/>
    <w:rsid w:val="00A15760"/>
    <w:rsid w:val="00A465DF"/>
    <w:rsid w:val="00A5073E"/>
    <w:rsid w:val="00A563D7"/>
    <w:rsid w:val="00A57BC4"/>
    <w:rsid w:val="00A57E0D"/>
    <w:rsid w:val="00A668A9"/>
    <w:rsid w:val="00A66EFA"/>
    <w:rsid w:val="00A675B7"/>
    <w:rsid w:val="00A67FC5"/>
    <w:rsid w:val="00A7067F"/>
    <w:rsid w:val="00A774FB"/>
    <w:rsid w:val="00A866A7"/>
    <w:rsid w:val="00A866CE"/>
    <w:rsid w:val="00A94818"/>
    <w:rsid w:val="00A97EC7"/>
    <w:rsid w:val="00AA4B0E"/>
    <w:rsid w:val="00AB461F"/>
    <w:rsid w:val="00AC2242"/>
    <w:rsid w:val="00AC2DC0"/>
    <w:rsid w:val="00AD20C8"/>
    <w:rsid w:val="00AD2209"/>
    <w:rsid w:val="00AF3167"/>
    <w:rsid w:val="00AF5AD6"/>
    <w:rsid w:val="00B035C8"/>
    <w:rsid w:val="00B103A7"/>
    <w:rsid w:val="00B11CB1"/>
    <w:rsid w:val="00B24E40"/>
    <w:rsid w:val="00B33A4B"/>
    <w:rsid w:val="00B41AEB"/>
    <w:rsid w:val="00B43D7C"/>
    <w:rsid w:val="00B453C6"/>
    <w:rsid w:val="00B529DA"/>
    <w:rsid w:val="00B55F2F"/>
    <w:rsid w:val="00B61DC9"/>
    <w:rsid w:val="00B628A4"/>
    <w:rsid w:val="00B637E0"/>
    <w:rsid w:val="00B73137"/>
    <w:rsid w:val="00B7358C"/>
    <w:rsid w:val="00B744A3"/>
    <w:rsid w:val="00B75B0B"/>
    <w:rsid w:val="00B77562"/>
    <w:rsid w:val="00B82BA5"/>
    <w:rsid w:val="00B915C4"/>
    <w:rsid w:val="00B918EE"/>
    <w:rsid w:val="00BB1908"/>
    <w:rsid w:val="00BB2519"/>
    <w:rsid w:val="00BC29EB"/>
    <w:rsid w:val="00BD6BA5"/>
    <w:rsid w:val="00BE7396"/>
    <w:rsid w:val="00C03503"/>
    <w:rsid w:val="00C106B5"/>
    <w:rsid w:val="00C247B7"/>
    <w:rsid w:val="00C30299"/>
    <w:rsid w:val="00C32D74"/>
    <w:rsid w:val="00C3390C"/>
    <w:rsid w:val="00C768F4"/>
    <w:rsid w:val="00C77F92"/>
    <w:rsid w:val="00C80067"/>
    <w:rsid w:val="00C90974"/>
    <w:rsid w:val="00CA0DAA"/>
    <w:rsid w:val="00CB15A3"/>
    <w:rsid w:val="00CC398F"/>
    <w:rsid w:val="00CC4B2B"/>
    <w:rsid w:val="00CC5C22"/>
    <w:rsid w:val="00CC77EF"/>
    <w:rsid w:val="00CE4ACA"/>
    <w:rsid w:val="00CE775B"/>
    <w:rsid w:val="00D0591A"/>
    <w:rsid w:val="00D06F6E"/>
    <w:rsid w:val="00D07C02"/>
    <w:rsid w:val="00D1015C"/>
    <w:rsid w:val="00D14CB0"/>
    <w:rsid w:val="00D1692F"/>
    <w:rsid w:val="00D22552"/>
    <w:rsid w:val="00D24AC3"/>
    <w:rsid w:val="00D24B59"/>
    <w:rsid w:val="00D2644D"/>
    <w:rsid w:val="00D346DD"/>
    <w:rsid w:val="00D3549A"/>
    <w:rsid w:val="00D359AB"/>
    <w:rsid w:val="00D46B65"/>
    <w:rsid w:val="00D47386"/>
    <w:rsid w:val="00D50F37"/>
    <w:rsid w:val="00D543C6"/>
    <w:rsid w:val="00D60AF9"/>
    <w:rsid w:val="00D62C08"/>
    <w:rsid w:val="00D64EE0"/>
    <w:rsid w:val="00D84CEA"/>
    <w:rsid w:val="00D86622"/>
    <w:rsid w:val="00D86FAE"/>
    <w:rsid w:val="00D90E8D"/>
    <w:rsid w:val="00DA435E"/>
    <w:rsid w:val="00DA54E3"/>
    <w:rsid w:val="00DB5536"/>
    <w:rsid w:val="00DC3BF7"/>
    <w:rsid w:val="00DD0B14"/>
    <w:rsid w:val="00DF1ACD"/>
    <w:rsid w:val="00E0022B"/>
    <w:rsid w:val="00E1551B"/>
    <w:rsid w:val="00E15A4E"/>
    <w:rsid w:val="00E2041F"/>
    <w:rsid w:val="00E45AC4"/>
    <w:rsid w:val="00E72301"/>
    <w:rsid w:val="00E752D7"/>
    <w:rsid w:val="00E769BA"/>
    <w:rsid w:val="00E77414"/>
    <w:rsid w:val="00E81054"/>
    <w:rsid w:val="00E956A0"/>
    <w:rsid w:val="00EA77A2"/>
    <w:rsid w:val="00EC37ED"/>
    <w:rsid w:val="00ED26E7"/>
    <w:rsid w:val="00ED4494"/>
    <w:rsid w:val="00EE17F6"/>
    <w:rsid w:val="00EF6A55"/>
    <w:rsid w:val="00F02E6B"/>
    <w:rsid w:val="00F1132E"/>
    <w:rsid w:val="00F17CC9"/>
    <w:rsid w:val="00F27F58"/>
    <w:rsid w:val="00F33C50"/>
    <w:rsid w:val="00F53971"/>
    <w:rsid w:val="00F57A0B"/>
    <w:rsid w:val="00F7125C"/>
    <w:rsid w:val="00F735B1"/>
    <w:rsid w:val="00F752EA"/>
    <w:rsid w:val="00F82EE5"/>
    <w:rsid w:val="00F90D70"/>
    <w:rsid w:val="00FA47E4"/>
    <w:rsid w:val="00FB3F5D"/>
    <w:rsid w:val="00FB7CBB"/>
    <w:rsid w:val="00FC5834"/>
    <w:rsid w:val="00FC70A2"/>
    <w:rsid w:val="00FD5511"/>
    <w:rsid w:val="00FD7E3B"/>
    <w:rsid w:val="00FF14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BA681"/>
  <w15:chartTrackingRefBased/>
  <w15:docId w15:val="{3D7486BD-C6CD-4238-AA74-FCEC215C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72B0"/>
    <w:pPr>
      <w:spacing w:after="0" w:line="260" w:lineRule="atLeast"/>
    </w:pPr>
    <w:rPr>
      <w:rFonts w:ascii="Arial" w:eastAsia="Times New Roman" w:hAnsi="Arial" w:cs="Times New Roman"/>
      <w:sz w:val="20"/>
      <w:szCs w:val="20"/>
      <w:lang w:eastAsia="de-CH"/>
    </w:rPr>
  </w:style>
  <w:style w:type="paragraph" w:styleId="Titolo3">
    <w:name w:val="heading 3"/>
    <w:basedOn w:val="Normale"/>
    <w:link w:val="Titolo3Carattere"/>
    <w:uiPriority w:val="9"/>
    <w:qFormat/>
    <w:rsid w:val="00266B82"/>
    <w:pPr>
      <w:spacing w:before="100" w:beforeAutospacing="1" w:after="100" w:afterAutospacing="1" w:line="240" w:lineRule="auto"/>
      <w:outlineLvl w:val="2"/>
    </w:pPr>
    <w:rPr>
      <w:rFonts w:ascii="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7E2F"/>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687E2F"/>
    <w:rPr>
      <w:rFonts w:ascii="Arial" w:eastAsia="Times New Roman" w:hAnsi="Arial" w:cs="Times New Roman"/>
      <w:sz w:val="20"/>
      <w:szCs w:val="20"/>
      <w:lang w:eastAsia="de-CH"/>
    </w:rPr>
  </w:style>
  <w:style w:type="paragraph" w:styleId="Pidipagina">
    <w:name w:val="footer"/>
    <w:basedOn w:val="Normale"/>
    <w:link w:val="PidipaginaCarattere"/>
    <w:uiPriority w:val="99"/>
    <w:unhideWhenUsed/>
    <w:rsid w:val="00687E2F"/>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687E2F"/>
    <w:rPr>
      <w:rFonts w:ascii="Arial" w:eastAsia="Times New Roman" w:hAnsi="Arial" w:cs="Times New Roman"/>
      <w:sz w:val="20"/>
      <w:szCs w:val="20"/>
      <w:lang w:eastAsia="de-CH"/>
    </w:rPr>
  </w:style>
  <w:style w:type="paragraph" w:customStyle="1" w:styleId="KopfzeileFett">
    <w:name w:val="KopfzeileFett"/>
    <w:basedOn w:val="Intestazione"/>
    <w:next w:val="Intestazione"/>
    <w:rsid w:val="00687E2F"/>
    <w:pPr>
      <w:tabs>
        <w:tab w:val="clear" w:pos="4536"/>
        <w:tab w:val="clear" w:pos="9072"/>
      </w:tabs>
      <w:suppressAutoHyphens/>
      <w:spacing w:line="200" w:lineRule="atLeast"/>
    </w:pPr>
    <w:rPr>
      <w:b/>
      <w:noProof/>
      <w:sz w:val="15"/>
    </w:rPr>
  </w:style>
  <w:style w:type="paragraph" w:customStyle="1" w:styleId="KopfzeileDepartement">
    <w:name w:val="KopfzeileDepartement"/>
    <w:basedOn w:val="Intestazione"/>
    <w:next w:val="Intestazione"/>
    <w:rsid w:val="00687E2F"/>
    <w:pPr>
      <w:tabs>
        <w:tab w:val="clear" w:pos="4536"/>
        <w:tab w:val="clear" w:pos="9072"/>
      </w:tabs>
      <w:suppressAutoHyphens/>
      <w:spacing w:after="80" w:line="200" w:lineRule="atLeast"/>
    </w:pPr>
    <w:rPr>
      <w:noProof/>
      <w:sz w:val="15"/>
    </w:rPr>
  </w:style>
  <w:style w:type="character" w:customStyle="1" w:styleId="Titolo3Carattere">
    <w:name w:val="Titolo 3 Carattere"/>
    <w:basedOn w:val="Carpredefinitoparagrafo"/>
    <w:link w:val="Titolo3"/>
    <w:uiPriority w:val="9"/>
    <w:rsid w:val="00266B82"/>
    <w:rPr>
      <w:rFonts w:ascii="Times New Roman" w:eastAsia="Times New Roman" w:hAnsi="Times New Roman" w:cs="Times New Roman"/>
      <w:b/>
      <w:bCs/>
      <w:sz w:val="27"/>
      <w:szCs w:val="27"/>
      <w:lang w:eastAsia="de-CH"/>
    </w:rPr>
  </w:style>
  <w:style w:type="character" w:styleId="Collegamentoipertestuale">
    <w:name w:val="Hyperlink"/>
    <w:basedOn w:val="Carpredefinitoparagrafo"/>
    <w:uiPriority w:val="99"/>
    <w:unhideWhenUsed/>
    <w:rsid w:val="00266B82"/>
    <w:rPr>
      <w:color w:val="0563C1" w:themeColor="hyperlink"/>
      <w:u w:val="single"/>
    </w:rPr>
  </w:style>
  <w:style w:type="paragraph" w:customStyle="1" w:styleId="Standart">
    <w:name w:val="Standart"/>
    <w:link w:val="StandartZchn"/>
    <w:qFormat/>
    <w:rsid w:val="0019711A"/>
    <w:pPr>
      <w:spacing w:after="0" w:line="240" w:lineRule="auto"/>
      <w:textboxTightWrap w:val="firstAndLastLine"/>
    </w:pPr>
    <w:rPr>
      <w:rFonts w:ascii="Arial" w:eastAsia="Times" w:hAnsi="Arial" w:cs="Arial"/>
      <w:sz w:val="24"/>
      <w:szCs w:val="20"/>
      <w:lang w:eastAsia="de-CH"/>
    </w:rPr>
  </w:style>
  <w:style w:type="character" w:customStyle="1" w:styleId="StandartZchn">
    <w:name w:val="Standart Zchn"/>
    <w:basedOn w:val="Carpredefinitoparagrafo"/>
    <w:link w:val="Standart"/>
    <w:rsid w:val="0019711A"/>
    <w:rPr>
      <w:rFonts w:ascii="Arial" w:eastAsia="Times" w:hAnsi="Arial" w:cs="Arial"/>
      <w:sz w:val="24"/>
      <w:szCs w:val="20"/>
      <w:lang w:val="fr-FR" w:eastAsia="de-CH"/>
    </w:rPr>
  </w:style>
  <w:style w:type="paragraph" w:styleId="Testofumetto">
    <w:name w:val="Balloon Text"/>
    <w:basedOn w:val="Normale"/>
    <w:link w:val="TestofumettoCarattere"/>
    <w:uiPriority w:val="99"/>
    <w:semiHidden/>
    <w:unhideWhenUsed/>
    <w:rsid w:val="00281DA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1DAC"/>
    <w:rPr>
      <w:rFonts w:ascii="Segoe UI" w:eastAsia="Times New Roman" w:hAnsi="Segoe UI" w:cs="Segoe UI"/>
      <w:sz w:val="18"/>
      <w:szCs w:val="18"/>
      <w:lang w:eastAsia="de-CH"/>
    </w:rPr>
  </w:style>
  <w:style w:type="paragraph" w:styleId="Paragrafoelenco">
    <w:name w:val="List Paragraph"/>
    <w:basedOn w:val="Normale"/>
    <w:uiPriority w:val="34"/>
    <w:qFormat/>
    <w:rsid w:val="00617F34"/>
    <w:pPr>
      <w:ind w:left="720"/>
      <w:contextualSpacing/>
    </w:pPr>
  </w:style>
  <w:style w:type="character" w:styleId="Collegamentovisitato">
    <w:name w:val="FollowedHyperlink"/>
    <w:basedOn w:val="Carpredefinitoparagrafo"/>
    <w:uiPriority w:val="99"/>
    <w:semiHidden/>
    <w:unhideWhenUsed/>
    <w:rsid w:val="005A2957"/>
    <w:rPr>
      <w:color w:val="954F72" w:themeColor="followedHyperlink"/>
      <w:u w:val="single"/>
    </w:rPr>
  </w:style>
  <w:style w:type="table" w:styleId="Grigliatabella">
    <w:name w:val="Table Grid"/>
    <w:basedOn w:val="Tabellanormale"/>
    <w:uiPriority w:val="39"/>
    <w:rsid w:val="00A6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5scura-colore5">
    <w:name w:val="Grid Table 5 Dark Accent 5"/>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lagriglia5scura">
    <w:name w:val="Grid Table 5 Dark"/>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3">
    <w:name w:val="Grid Table 5 Dark Accent 3"/>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lagriglia5scura-colore1">
    <w:name w:val="Grid Table 5 Dark Accent 1"/>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lagriglia7acolori">
    <w:name w:val="Grid Table 7 Colorful"/>
    <w:basedOn w:val="Tabellanormale"/>
    <w:uiPriority w:val="52"/>
    <w:rsid w:val="00E7230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6acolori">
    <w:name w:val="Grid Table 6 Colorful"/>
    <w:basedOn w:val="Tabellanormale"/>
    <w:uiPriority w:val="51"/>
    <w:rsid w:val="00060AFC"/>
    <w:pPr>
      <w:spacing w:after="0" w:line="240" w:lineRule="auto"/>
    </w:pPr>
    <w:rPr>
      <w:color w:val="000000" w:themeColor="text1"/>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cPr>
      <w:shd w:val="clear" w:color="auto" w:fill="auto"/>
    </w:tc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stosegnaposto">
    <w:name w:val="Placeholder Text"/>
    <w:basedOn w:val="Carpredefinitoparagrafo"/>
    <w:uiPriority w:val="99"/>
    <w:semiHidden/>
    <w:rsid w:val="00E81054"/>
    <w:rPr>
      <w:color w:val="808080"/>
    </w:rPr>
  </w:style>
  <w:style w:type="table" w:styleId="Tabellagriglia3-colore5">
    <w:name w:val="Grid Table 3 Accent 5"/>
    <w:basedOn w:val="Tabellanormale"/>
    <w:uiPriority w:val="48"/>
    <w:rsid w:val="00E8105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lagriglia2">
    <w:name w:val="Grid Table 2"/>
    <w:basedOn w:val="Tabellanormale"/>
    <w:uiPriority w:val="47"/>
    <w:rsid w:val="00E8105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KopfzeileArial">
    <w:name w:val="Kopfzeile Arial"/>
    <w:basedOn w:val="Carpredefinitoparagrafo"/>
    <w:uiPriority w:val="1"/>
    <w:qFormat/>
    <w:rsid w:val="002A44E9"/>
    <w:rPr>
      <w:rFonts w:ascii="Arial" w:eastAsia="Times" w:hAnsi="Arial" w:cs="Arial"/>
      <w:sz w:val="15"/>
      <w:szCs w:val="20"/>
      <w:lang w:val="fr-FR" w:eastAsia="de-CH"/>
    </w:rPr>
  </w:style>
  <w:style w:type="character" w:customStyle="1" w:styleId="KopfzeileFrutigerLight">
    <w:name w:val="Kopfzeile Frutiger Light"/>
    <w:basedOn w:val="Carpredefinitoparagrafo"/>
    <w:uiPriority w:val="1"/>
    <w:qFormat/>
    <w:rsid w:val="002A44E9"/>
    <w:rPr>
      <w:rFonts w:ascii="Arial" w:hAnsi="Arial"/>
      <w:sz w:val="15"/>
    </w:rPr>
  </w:style>
  <w:style w:type="character" w:styleId="Rimandocommento">
    <w:name w:val="annotation reference"/>
    <w:basedOn w:val="Carpredefinitoparagrafo"/>
    <w:uiPriority w:val="99"/>
    <w:semiHidden/>
    <w:unhideWhenUsed/>
    <w:rsid w:val="00DC3BF7"/>
    <w:rPr>
      <w:sz w:val="16"/>
      <w:szCs w:val="16"/>
    </w:rPr>
  </w:style>
  <w:style w:type="paragraph" w:styleId="Testocommento">
    <w:name w:val="annotation text"/>
    <w:basedOn w:val="Normale"/>
    <w:link w:val="TestocommentoCarattere"/>
    <w:uiPriority w:val="99"/>
    <w:semiHidden/>
    <w:unhideWhenUsed/>
    <w:rsid w:val="00DC3BF7"/>
    <w:pPr>
      <w:spacing w:line="240" w:lineRule="auto"/>
    </w:pPr>
  </w:style>
  <w:style w:type="character" w:customStyle="1" w:styleId="TestocommentoCarattere">
    <w:name w:val="Testo commento Carattere"/>
    <w:basedOn w:val="Carpredefinitoparagrafo"/>
    <w:link w:val="Testocommento"/>
    <w:uiPriority w:val="99"/>
    <w:semiHidden/>
    <w:rsid w:val="00DC3BF7"/>
    <w:rPr>
      <w:rFonts w:ascii="Arial" w:eastAsia="Times New Roman" w:hAnsi="Arial" w:cs="Times New Roman"/>
      <w:sz w:val="20"/>
      <w:szCs w:val="20"/>
      <w:lang w:eastAsia="de-CH"/>
    </w:rPr>
  </w:style>
  <w:style w:type="paragraph" w:styleId="Soggettocommento">
    <w:name w:val="annotation subject"/>
    <w:basedOn w:val="Testocommento"/>
    <w:next w:val="Testocommento"/>
    <w:link w:val="SoggettocommentoCarattere"/>
    <w:uiPriority w:val="99"/>
    <w:semiHidden/>
    <w:unhideWhenUsed/>
    <w:rsid w:val="00DC3BF7"/>
    <w:rPr>
      <w:b/>
      <w:bCs/>
    </w:rPr>
  </w:style>
  <w:style w:type="character" w:customStyle="1" w:styleId="SoggettocommentoCarattere">
    <w:name w:val="Soggetto commento Carattere"/>
    <w:basedOn w:val="TestocommentoCarattere"/>
    <w:link w:val="Soggettocommento"/>
    <w:uiPriority w:val="99"/>
    <w:semiHidden/>
    <w:rsid w:val="00DC3BF7"/>
    <w:rPr>
      <w:rFonts w:ascii="Arial" w:eastAsia="Times New Roman" w:hAnsi="Arial" w:cs="Times New Roman"/>
      <w:b/>
      <w:bCs/>
      <w:sz w:val="20"/>
      <w:szCs w:val="20"/>
      <w:lang w:eastAsia="de-CH"/>
    </w:rPr>
  </w:style>
  <w:style w:type="paragraph" w:styleId="Corpotesto">
    <w:name w:val="Body Text"/>
    <w:aliases w:val="_Text"/>
    <w:basedOn w:val="Normale"/>
    <w:link w:val="CorpotestoCarattere"/>
    <w:qFormat/>
    <w:rsid w:val="00D3549A"/>
    <w:pPr>
      <w:spacing w:after="260"/>
    </w:pPr>
    <w:rPr>
      <w:rFonts w:asciiTheme="minorHAnsi" w:eastAsiaTheme="minorHAnsi" w:hAnsiTheme="minorHAnsi" w:cstheme="minorBidi"/>
      <w:lang w:eastAsia="en-US"/>
    </w:rPr>
  </w:style>
  <w:style w:type="character" w:customStyle="1" w:styleId="CorpotestoCarattere">
    <w:name w:val="Corpo testo Carattere"/>
    <w:aliases w:val="_Text Carattere"/>
    <w:basedOn w:val="Carpredefinitoparagrafo"/>
    <w:link w:val="Corpotesto"/>
    <w:rsid w:val="00D3549A"/>
    <w:rPr>
      <w:sz w:val="20"/>
      <w:szCs w:val="20"/>
    </w:rPr>
  </w:style>
  <w:style w:type="character" w:customStyle="1" w:styleId="Textausgeblendet">
    <w:name w:val="_Text_ausgeblendet"/>
    <w:basedOn w:val="Carpredefinitoparagrafo"/>
    <w:uiPriority w:val="6"/>
    <w:qFormat/>
    <w:rsid w:val="00F752EA"/>
    <w:rPr>
      <w:vanish/>
      <w:color w:val="C30000"/>
      <w:lang w:val="fr-FR"/>
    </w:rPr>
  </w:style>
  <w:style w:type="character" w:styleId="Enfasigrassetto">
    <w:name w:val="Strong"/>
    <w:basedOn w:val="Carpredefinitoparagrafo"/>
    <w:uiPriority w:val="4"/>
    <w:qFormat/>
    <w:rsid w:val="00395A76"/>
    <w:rPr>
      <w:b/>
      <w:bCs/>
    </w:rPr>
  </w:style>
  <w:style w:type="paragraph" w:customStyle="1" w:styleId="Pfad">
    <w:name w:val="Pfad"/>
    <w:next w:val="Pidipagina"/>
    <w:rsid w:val="007641B9"/>
    <w:pPr>
      <w:spacing w:after="0" w:line="160" w:lineRule="exact"/>
    </w:pPr>
    <w:rPr>
      <w:rFonts w:ascii="Arial" w:eastAsia="Times New Roman" w:hAnsi="Arial" w:cs="Times New Roman"/>
      <w:noProof/>
      <w:sz w:val="12"/>
      <w:szCs w:val="12"/>
      <w:lang w:eastAsia="de-CH"/>
    </w:rPr>
  </w:style>
  <w:style w:type="paragraph" w:customStyle="1" w:styleId="KopfDept">
    <w:name w:val="KopfDept"/>
    <w:basedOn w:val="Intestazione"/>
    <w:next w:val="Normale"/>
    <w:rsid w:val="00226257"/>
    <w:pPr>
      <w:tabs>
        <w:tab w:val="clear" w:pos="4536"/>
        <w:tab w:val="clear" w:pos="9072"/>
      </w:tabs>
      <w:suppressAutoHyphens/>
      <w:spacing w:after="100" w:line="200" w:lineRule="exact"/>
      <w:contextualSpacing/>
    </w:pPr>
    <w:rPr>
      <w:noProof/>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602">
      <w:bodyDiv w:val="1"/>
      <w:marLeft w:val="0"/>
      <w:marRight w:val="0"/>
      <w:marTop w:val="0"/>
      <w:marBottom w:val="0"/>
      <w:divBdr>
        <w:top w:val="none" w:sz="0" w:space="0" w:color="auto"/>
        <w:left w:val="none" w:sz="0" w:space="0" w:color="auto"/>
        <w:bottom w:val="none" w:sz="0" w:space="0" w:color="auto"/>
        <w:right w:val="none" w:sz="0" w:space="0" w:color="auto"/>
      </w:divBdr>
    </w:div>
    <w:div w:id="38431920">
      <w:bodyDiv w:val="1"/>
      <w:marLeft w:val="0"/>
      <w:marRight w:val="0"/>
      <w:marTop w:val="0"/>
      <w:marBottom w:val="0"/>
      <w:divBdr>
        <w:top w:val="none" w:sz="0" w:space="0" w:color="auto"/>
        <w:left w:val="none" w:sz="0" w:space="0" w:color="auto"/>
        <w:bottom w:val="none" w:sz="0" w:space="0" w:color="auto"/>
        <w:right w:val="none" w:sz="0" w:space="0" w:color="auto"/>
      </w:divBdr>
    </w:div>
    <w:div w:id="236015245">
      <w:bodyDiv w:val="1"/>
      <w:marLeft w:val="0"/>
      <w:marRight w:val="0"/>
      <w:marTop w:val="0"/>
      <w:marBottom w:val="0"/>
      <w:divBdr>
        <w:top w:val="none" w:sz="0" w:space="0" w:color="auto"/>
        <w:left w:val="none" w:sz="0" w:space="0" w:color="auto"/>
        <w:bottom w:val="none" w:sz="0" w:space="0" w:color="auto"/>
        <w:right w:val="none" w:sz="0" w:space="0" w:color="auto"/>
      </w:divBdr>
    </w:div>
    <w:div w:id="241724226">
      <w:bodyDiv w:val="1"/>
      <w:marLeft w:val="0"/>
      <w:marRight w:val="0"/>
      <w:marTop w:val="0"/>
      <w:marBottom w:val="0"/>
      <w:divBdr>
        <w:top w:val="none" w:sz="0" w:space="0" w:color="auto"/>
        <w:left w:val="none" w:sz="0" w:space="0" w:color="auto"/>
        <w:bottom w:val="none" w:sz="0" w:space="0" w:color="auto"/>
        <w:right w:val="none" w:sz="0" w:space="0" w:color="auto"/>
      </w:divBdr>
    </w:div>
    <w:div w:id="622082305">
      <w:bodyDiv w:val="1"/>
      <w:marLeft w:val="0"/>
      <w:marRight w:val="0"/>
      <w:marTop w:val="0"/>
      <w:marBottom w:val="0"/>
      <w:divBdr>
        <w:top w:val="none" w:sz="0" w:space="0" w:color="auto"/>
        <w:left w:val="none" w:sz="0" w:space="0" w:color="auto"/>
        <w:bottom w:val="none" w:sz="0" w:space="0" w:color="auto"/>
        <w:right w:val="none" w:sz="0" w:space="0" w:color="auto"/>
      </w:divBdr>
    </w:div>
    <w:div w:id="844174605">
      <w:bodyDiv w:val="1"/>
      <w:marLeft w:val="0"/>
      <w:marRight w:val="0"/>
      <w:marTop w:val="0"/>
      <w:marBottom w:val="0"/>
      <w:divBdr>
        <w:top w:val="none" w:sz="0" w:space="0" w:color="auto"/>
        <w:left w:val="none" w:sz="0" w:space="0" w:color="auto"/>
        <w:bottom w:val="none" w:sz="0" w:space="0" w:color="auto"/>
        <w:right w:val="none" w:sz="0" w:space="0" w:color="auto"/>
      </w:divBdr>
    </w:div>
    <w:div w:id="1214197735">
      <w:bodyDiv w:val="1"/>
      <w:marLeft w:val="0"/>
      <w:marRight w:val="0"/>
      <w:marTop w:val="0"/>
      <w:marBottom w:val="0"/>
      <w:divBdr>
        <w:top w:val="none" w:sz="0" w:space="0" w:color="auto"/>
        <w:left w:val="none" w:sz="0" w:space="0" w:color="auto"/>
        <w:bottom w:val="none" w:sz="0" w:space="0" w:color="auto"/>
        <w:right w:val="none" w:sz="0" w:space="0" w:color="auto"/>
      </w:divBdr>
    </w:div>
    <w:div w:id="1308360880">
      <w:bodyDiv w:val="1"/>
      <w:marLeft w:val="0"/>
      <w:marRight w:val="0"/>
      <w:marTop w:val="0"/>
      <w:marBottom w:val="0"/>
      <w:divBdr>
        <w:top w:val="none" w:sz="0" w:space="0" w:color="auto"/>
        <w:left w:val="none" w:sz="0" w:space="0" w:color="auto"/>
        <w:bottom w:val="none" w:sz="0" w:space="0" w:color="auto"/>
        <w:right w:val="none" w:sz="0" w:space="0" w:color="auto"/>
      </w:divBdr>
    </w:div>
    <w:div w:id="1380012763">
      <w:bodyDiv w:val="1"/>
      <w:marLeft w:val="0"/>
      <w:marRight w:val="0"/>
      <w:marTop w:val="0"/>
      <w:marBottom w:val="0"/>
      <w:divBdr>
        <w:top w:val="none" w:sz="0" w:space="0" w:color="auto"/>
        <w:left w:val="none" w:sz="0" w:space="0" w:color="auto"/>
        <w:bottom w:val="none" w:sz="0" w:space="0" w:color="auto"/>
        <w:right w:val="none" w:sz="0" w:space="0" w:color="auto"/>
      </w:divBdr>
    </w:div>
    <w:div w:id="1455244831">
      <w:bodyDiv w:val="1"/>
      <w:marLeft w:val="0"/>
      <w:marRight w:val="0"/>
      <w:marTop w:val="0"/>
      <w:marBottom w:val="0"/>
      <w:divBdr>
        <w:top w:val="none" w:sz="0" w:space="0" w:color="auto"/>
        <w:left w:val="none" w:sz="0" w:space="0" w:color="auto"/>
        <w:bottom w:val="none" w:sz="0" w:space="0" w:color="auto"/>
        <w:right w:val="none" w:sz="0" w:space="0" w:color="auto"/>
      </w:divBdr>
    </w:div>
    <w:div w:id="1709254594">
      <w:bodyDiv w:val="1"/>
      <w:marLeft w:val="0"/>
      <w:marRight w:val="0"/>
      <w:marTop w:val="0"/>
      <w:marBottom w:val="0"/>
      <w:divBdr>
        <w:top w:val="none" w:sz="0" w:space="0" w:color="auto"/>
        <w:left w:val="none" w:sz="0" w:space="0" w:color="auto"/>
        <w:bottom w:val="none" w:sz="0" w:space="0" w:color="auto"/>
        <w:right w:val="none" w:sz="0" w:space="0" w:color="auto"/>
      </w:divBdr>
    </w:div>
    <w:div w:id="1733038706">
      <w:bodyDiv w:val="1"/>
      <w:marLeft w:val="0"/>
      <w:marRight w:val="0"/>
      <w:marTop w:val="0"/>
      <w:marBottom w:val="0"/>
      <w:divBdr>
        <w:top w:val="none" w:sz="0" w:space="0" w:color="auto"/>
        <w:left w:val="none" w:sz="0" w:space="0" w:color="auto"/>
        <w:bottom w:val="none" w:sz="0" w:space="0" w:color="auto"/>
        <w:right w:val="none" w:sz="0" w:space="0" w:color="auto"/>
      </w:divBdr>
    </w:div>
    <w:div w:id="1836409290">
      <w:bodyDiv w:val="1"/>
      <w:marLeft w:val="0"/>
      <w:marRight w:val="0"/>
      <w:marTop w:val="0"/>
      <w:marBottom w:val="0"/>
      <w:divBdr>
        <w:top w:val="none" w:sz="0" w:space="0" w:color="auto"/>
        <w:left w:val="none" w:sz="0" w:space="0" w:color="auto"/>
        <w:bottom w:val="none" w:sz="0" w:space="0" w:color="auto"/>
        <w:right w:val="none" w:sz="0" w:space="0" w:color="auto"/>
      </w:divBdr>
    </w:div>
    <w:div w:id="20379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rechnung.admin.ch/f/index.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map.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8:074:0001:0375:FR:PDF" TargetMode="External"/><Relationship Id="rId5" Type="http://schemas.openxmlformats.org/officeDocument/2006/relationships/webSettings" Target="webSettings.xml"/><Relationship Id="rId15" Type="http://schemas.openxmlformats.org/officeDocument/2006/relationships/hyperlink" Target="mailto:acquistipubblici@astra.admin.ch" TargetMode="External"/><Relationship Id="rId23" Type="http://schemas.openxmlformats.org/officeDocument/2006/relationships/theme" Target="theme/theme1.xml"/><Relationship Id="rId10" Type="http://schemas.openxmlformats.org/officeDocument/2006/relationships/hyperlink" Target="http://eur-lex.europa.eu/LexUriServ/LexUriServ.do?uri=OJ:L:2008:074:0001:0375:DE: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cquistipubblici@astra.admin.ch" TargetMode="External"/><Relationship Id="rId14" Type="http://schemas.openxmlformats.org/officeDocument/2006/relationships/hyperlink" Target="http://www.simap.ch"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14540A8F61409AB00F7C38A4DD483D"/>
        <w:category>
          <w:name w:val="Allgemein"/>
          <w:gallery w:val="placeholder"/>
        </w:category>
        <w:types>
          <w:type w:val="bbPlcHdr"/>
        </w:types>
        <w:behaviors>
          <w:behavior w:val="content"/>
        </w:behaviors>
        <w:guid w:val="{3A1CD923-3A36-4891-A16E-6D33E779EDF8}"/>
      </w:docPartPr>
      <w:docPartBody>
        <w:p w:rsidR="001C1809" w:rsidRDefault="003573C7" w:rsidP="003573C7">
          <w:pPr>
            <w:pStyle w:val="C314540A8F61409AB00F7C38A4DD483D"/>
          </w:pPr>
          <w:r w:rsidRPr="001B39A0">
            <w:rPr>
              <w:rStyle w:val="KopfzeileFrutigerLight"/>
              <w:i/>
              <w:color w:val="FF0000"/>
            </w:rPr>
            <w:t>Amt eingeben</w:t>
          </w:r>
        </w:p>
      </w:docPartBody>
    </w:docPart>
    <w:docPart>
      <w:docPartPr>
        <w:name w:val="F57B41E4235448229AC9136CBB72ABB6"/>
        <w:category>
          <w:name w:val="Allgemein"/>
          <w:gallery w:val="placeholder"/>
        </w:category>
        <w:types>
          <w:type w:val="bbPlcHdr"/>
        </w:types>
        <w:behaviors>
          <w:behavior w:val="content"/>
        </w:behaviors>
        <w:guid w:val="{87B85C7B-6770-4E1E-B371-E05CB5095DE8}"/>
      </w:docPartPr>
      <w:docPartBody>
        <w:p w:rsidR="001C1809" w:rsidRDefault="00B077F2" w:rsidP="00B077F2">
          <w:pPr>
            <w:pStyle w:val="F57B41E4235448229AC9136CBB72ABB62"/>
          </w:pPr>
          <w:r w:rsidRPr="001B39A0">
            <w:rPr>
              <w:rStyle w:val="KopfzeileFrutigerLight"/>
              <w:rFonts w:eastAsiaTheme="majorEastAsia"/>
              <w:i/>
              <w:vanish/>
              <w:color w:val="FF0000"/>
            </w:rPr>
            <w:t>Abteilung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65 Bold">
    <w:altName w:val="Franklin Gothic Heavy"/>
    <w:panose1 w:val="020B0803030504020204"/>
    <w:charset w:val="00"/>
    <w:family w:val="swiss"/>
    <w:pitch w:val="variable"/>
    <w:sig w:usb0="800000AF" w:usb1="5000204A" w:usb2="00000000" w:usb3="00000000" w:csb0="0000009B" w:csb1="00000000"/>
  </w:font>
  <w:font w:name="Frutiger LT Com 45 Light">
    <w:altName w:val="Corbel Light"/>
    <w:panose1 w:val="020B03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33ruu,Bold">
    <w:altName w:val="Calibri"/>
    <w:panose1 w:val="00000000000000000000"/>
    <w:charset w:val="00"/>
    <w:family w:val="swiss"/>
    <w:notTrueType/>
    <w:pitch w:val="default"/>
    <w:sig w:usb0="00000003" w:usb1="00000000" w:usb2="00000000" w:usb3="00000000" w:csb0="00000001" w:csb1="00000000"/>
  </w:font>
  <w:font w:name="10zxz">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D1"/>
    <w:rsid w:val="000017F1"/>
    <w:rsid w:val="001C1809"/>
    <w:rsid w:val="00265F15"/>
    <w:rsid w:val="003573C7"/>
    <w:rsid w:val="0041531C"/>
    <w:rsid w:val="004F49CF"/>
    <w:rsid w:val="005478AE"/>
    <w:rsid w:val="00580AE4"/>
    <w:rsid w:val="006048CC"/>
    <w:rsid w:val="00614E51"/>
    <w:rsid w:val="006E2B54"/>
    <w:rsid w:val="008261C0"/>
    <w:rsid w:val="00865ED1"/>
    <w:rsid w:val="00A27A74"/>
    <w:rsid w:val="00A43944"/>
    <w:rsid w:val="00AB0574"/>
    <w:rsid w:val="00AB1403"/>
    <w:rsid w:val="00AD73A5"/>
    <w:rsid w:val="00B077F2"/>
    <w:rsid w:val="00B22D1C"/>
    <w:rsid w:val="00C95215"/>
    <w:rsid w:val="00CE79C8"/>
    <w:rsid w:val="00DF534D"/>
    <w:rsid w:val="00E2537E"/>
    <w:rsid w:val="00E449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077F2"/>
    <w:rPr>
      <w:color w:val="808080"/>
    </w:rPr>
  </w:style>
  <w:style w:type="character" w:customStyle="1" w:styleId="KopfzeileFrutigerLight">
    <w:name w:val="Kopfzeile Frutiger Light"/>
    <w:basedOn w:val="Carpredefinitoparagrafo"/>
    <w:uiPriority w:val="1"/>
    <w:qFormat/>
    <w:rsid w:val="00B077F2"/>
    <w:rPr>
      <w:rFonts w:ascii="Arial" w:hAnsi="Arial"/>
      <w:sz w:val="15"/>
    </w:rPr>
  </w:style>
  <w:style w:type="paragraph" w:customStyle="1" w:styleId="C314540A8F61409AB00F7C38A4DD483D">
    <w:name w:val="C314540A8F61409AB00F7C38A4DD483D"/>
    <w:rsid w:val="003573C7"/>
  </w:style>
  <w:style w:type="paragraph" w:customStyle="1" w:styleId="F57B41E4235448229AC9136CBB72ABB62">
    <w:name w:val="F57B41E4235448229AC9136CBB72ABB62"/>
    <w:rsid w:val="00B077F2"/>
    <w:pPr>
      <w:tabs>
        <w:tab w:val="center" w:pos="4536"/>
        <w:tab w:val="right" w:pos="9072"/>
      </w:tabs>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442D8-F381-46FE-910A-777794B9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3772</Words>
  <Characters>21501</Characters>
  <Application>Microsoft Office Word</Application>
  <DocSecurity>0</DocSecurity>
  <Lines>179</Lines>
  <Paragraphs>50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Kompetenzzentrum Beschaffungswesen Bund KBB;</Company>
  <LinksUpToDate>false</LinksUpToDate>
  <CharactersWithSpaces>25223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Kompetenzzentrum Beschaffungswesen Bund KBB</dc:creator>
  <cp:keywords/>
  <dc:description/>
  <cp:lastModifiedBy>Venniro Jennifer ASTRA</cp:lastModifiedBy>
  <cp:revision>19</cp:revision>
  <cp:lastPrinted>2019-09-06T11:04:00Z</cp:lastPrinted>
  <dcterms:created xsi:type="dcterms:W3CDTF">2021-02-03T15:05:00Z</dcterms:created>
  <dcterms:modified xsi:type="dcterms:W3CDTF">2024-01-19T13:54:00Z</dcterms:modified>
</cp:coreProperties>
</file>