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2C" w:rsidRPr="00D000C7" w:rsidRDefault="00D000C7">
      <w:pPr>
        <w:pStyle w:val="berschrift4"/>
        <w:rPr>
          <w:rFonts w:ascii="Arial" w:hAnsi="Arial" w:cs="Arial"/>
          <w:b w:val="0"/>
          <w:sz w:val="28"/>
          <w:szCs w:val="28"/>
          <w:lang w:val="fr-CH"/>
        </w:rPr>
      </w:pPr>
      <w:r w:rsidRPr="00D000C7">
        <w:rPr>
          <w:rFonts w:ascii="Arial" w:hAnsi="Arial" w:cs="Arial"/>
          <w:sz w:val="28"/>
          <w:szCs w:val="28"/>
          <w:lang w:val="fr-CH"/>
        </w:rPr>
        <w:t>Modèle de masque SIMAP</w:t>
      </w:r>
      <w:r w:rsidR="00AD3F98" w:rsidRPr="00D000C7">
        <w:rPr>
          <w:rFonts w:ascii="Arial" w:hAnsi="Arial" w:cs="Arial"/>
          <w:sz w:val="24"/>
          <w:szCs w:val="24"/>
          <w:lang w:val="fr-CH"/>
        </w:rPr>
        <w:t xml:space="preserve"> </w:t>
      </w:r>
      <w:r w:rsidRPr="00D000C7">
        <w:rPr>
          <w:rFonts w:ascii="Arial" w:hAnsi="Arial" w:cs="Arial"/>
          <w:sz w:val="24"/>
          <w:szCs w:val="24"/>
          <w:lang w:val="fr-CH"/>
        </w:rPr>
        <w:t xml:space="preserve">– Résumé </w:t>
      </w:r>
      <w:r w:rsidR="00EC5ED2">
        <w:rPr>
          <w:rFonts w:ascii="Arial" w:hAnsi="Arial" w:cs="Arial"/>
          <w:sz w:val="24"/>
          <w:szCs w:val="24"/>
          <w:lang w:val="fr-CH"/>
        </w:rPr>
        <w:t>de l’</w:t>
      </w:r>
      <w:r w:rsidRPr="00D000C7">
        <w:rPr>
          <w:rFonts w:ascii="Arial" w:hAnsi="Arial" w:cs="Arial"/>
          <w:sz w:val="24"/>
          <w:szCs w:val="24"/>
          <w:lang w:val="fr-CH"/>
        </w:rPr>
        <w:t>appel d’offres</w:t>
      </w:r>
      <w:r w:rsidR="00BD5D2C" w:rsidRPr="00D000C7">
        <w:rPr>
          <w:rFonts w:ascii="Arial" w:hAnsi="Arial" w:cs="Arial"/>
          <w:sz w:val="24"/>
          <w:szCs w:val="24"/>
          <w:lang w:val="fr-CH"/>
        </w:rPr>
        <w:br/>
      </w:r>
      <w:r w:rsidR="009E0BDC" w:rsidRPr="00D000C7">
        <w:rPr>
          <w:rFonts w:ascii="Arial" w:hAnsi="Arial" w:cs="Arial"/>
          <w:b w:val="0"/>
          <w:sz w:val="28"/>
          <w:szCs w:val="28"/>
          <w:lang w:val="fr-CH"/>
        </w:rPr>
        <w:t>(</w:t>
      </w:r>
      <w:r w:rsidRPr="00D000C7">
        <w:rPr>
          <w:rFonts w:ascii="Arial" w:hAnsi="Arial" w:cs="Arial"/>
          <w:b w:val="0"/>
          <w:sz w:val="28"/>
          <w:szCs w:val="28"/>
          <w:lang w:val="fr-CH"/>
        </w:rPr>
        <w:t>pour les marchés de construction, de services ou de fournitures</w:t>
      </w:r>
      <w:r>
        <w:rPr>
          <w:rFonts w:ascii="Arial" w:hAnsi="Arial" w:cs="Arial"/>
          <w:b w:val="0"/>
          <w:sz w:val="28"/>
          <w:szCs w:val="28"/>
          <w:lang w:val="fr-CH"/>
        </w:rPr>
        <w:t>)</w:t>
      </w:r>
    </w:p>
    <w:p w:rsidR="009E0BDC" w:rsidRPr="00D000C7" w:rsidRDefault="009E0BDC" w:rsidP="009E0BDC">
      <w:pPr>
        <w:rPr>
          <w:lang w:val="fr-CH"/>
        </w:rPr>
      </w:pPr>
    </w:p>
    <w:p w:rsidR="00F70977" w:rsidRPr="00D000C7" w:rsidRDefault="00BF3472" w:rsidP="00F70977">
      <w:pPr>
        <w:rPr>
          <w:lang w:val="fr-CH"/>
        </w:rPr>
      </w:pPr>
      <w:r>
        <w:rPr>
          <w:b/>
          <w:lang w:val="fr-CH"/>
        </w:rPr>
        <w:t>Construction</w:t>
      </w:r>
      <w:r w:rsidR="000B6A2E">
        <w:rPr>
          <w:b/>
          <w:lang w:val="fr-CH"/>
        </w:rPr>
        <w:t> </w:t>
      </w:r>
      <w:r w:rsidR="00F70977" w:rsidRPr="005B416A">
        <w:rPr>
          <w:b/>
          <w:lang w:val="fr-CH"/>
        </w:rPr>
        <w:t>:</w:t>
      </w:r>
      <w:r w:rsidR="00F70977" w:rsidRPr="00D000C7">
        <w:rPr>
          <w:lang w:val="fr-CH"/>
        </w:rPr>
        <w:t xml:space="preserve"> </w:t>
      </w:r>
      <w:r>
        <w:rPr>
          <w:lang w:val="fr-CH"/>
        </w:rPr>
        <w:t>v</w:t>
      </w:r>
      <w:r w:rsidR="00D000C7" w:rsidRPr="00D000C7">
        <w:rPr>
          <w:lang w:val="fr-CH"/>
        </w:rPr>
        <w:t xml:space="preserve">ersion complète de l’appel d’offres </w:t>
      </w:r>
      <w:r w:rsidR="005829E0">
        <w:rPr>
          <w:lang w:val="fr-CH"/>
        </w:rPr>
        <w:t xml:space="preserve">rédigée </w:t>
      </w:r>
      <w:r w:rsidR="00D000C7" w:rsidRPr="00D000C7">
        <w:rPr>
          <w:lang w:val="fr-CH"/>
        </w:rPr>
        <w:t xml:space="preserve">dans une langue officielle </w:t>
      </w:r>
      <w:r w:rsidR="00EC5ED2">
        <w:rPr>
          <w:lang w:val="fr-CH"/>
        </w:rPr>
        <w:t>(all., fr., it.</w:t>
      </w:r>
      <w:r w:rsidR="005829E0">
        <w:rPr>
          <w:lang w:val="fr-CH"/>
        </w:rPr>
        <w:t>)</w:t>
      </w:r>
      <w:r w:rsidR="000B6A2E">
        <w:rPr>
          <w:lang w:val="fr-CH"/>
        </w:rPr>
        <w:t> ;</w:t>
      </w:r>
      <w:r w:rsidR="005829E0">
        <w:rPr>
          <w:lang w:val="fr-CH"/>
        </w:rPr>
        <w:t xml:space="preserve"> </w:t>
      </w:r>
      <w:r w:rsidR="000B6A2E">
        <w:rPr>
          <w:lang w:val="fr-CH"/>
        </w:rPr>
        <w:t>si elle n’est pas en</w:t>
      </w:r>
      <w:r w:rsidR="00451408">
        <w:rPr>
          <w:lang w:val="fr-CH"/>
        </w:rPr>
        <w:t xml:space="preserve"> fran</w:t>
      </w:r>
      <w:r w:rsidR="000B6A2E">
        <w:rPr>
          <w:lang w:val="fr-CH"/>
        </w:rPr>
        <w:t>çais</w:t>
      </w:r>
      <w:r w:rsidR="00D000C7" w:rsidRPr="00D000C7">
        <w:rPr>
          <w:lang w:val="fr-CH"/>
        </w:rPr>
        <w:t>, SIMAP gén</w:t>
      </w:r>
      <w:r w:rsidR="00EC5ED2">
        <w:rPr>
          <w:lang w:val="fr-CH"/>
        </w:rPr>
        <w:t xml:space="preserve">ère automatiquement, en annexe, un résumé </w:t>
      </w:r>
      <w:r w:rsidR="000B6A2E">
        <w:rPr>
          <w:lang w:val="fr-CH"/>
        </w:rPr>
        <w:t>dans cette langue</w:t>
      </w:r>
      <w:r w:rsidR="00EC5ED2">
        <w:rPr>
          <w:lang w:val="fr-CH"/>
        </w:rPr>
        <w:t xml:space="preserve"> </w:t>
      </w:r>
      <w:r w:rsidR="00D000C7" w:rsidRPr="00D000C7">
        <w:rPr>
          <w:lang w:val="fr-CH"/>
        </w:rPr>
        <w:t>(dès l’étape 9)</w:t>
      </w:r>
      <w:r w:rsidR="000B6A2E">
        <w:rPr>
          <w:lang w:val="fr-CH"/>
        </w:rPr>
        <w:t xml:space="preserve">. </w:t>
      </w:r>
    </w:p>
    <w:p w:rsidR="00F70977" w:rsidRPr="00D000C7" w:rsidRDefault="00F70977" w:rsidP="00F70977">
      <w:pPr>
        <w:rPr>
          <w:lang w:val="fr-CH"/>
        </w:rPr>
      </w:pPr>
    </w:p>
    <w:p w:rsidR="00F70977" w:rsidRPr="00BF3472" w:rsidRDefault="00BF3472" w:rsidP="00F70977">
      <w:pPr>
        <w:rPr>
          <w:lang w:val="fr-CH"/>
        </w:rPr>
      </w:pPr>
      <w:r w:rsidRPr="00BF3472">
        <w:rPr>
          <w:b/>
          <w:lang w:val="fr-CH"/>
        </w:rPr>
        <w:t>Services et fournitures</w:t>
      </w:r>
      <w:r w:rsidR="000B6A2E">
        <w:rPr>
          <w:b/>
          <w:lang w:val="fr-CH"/>
        </w:rPr>
        <w:t> </w:t>
      </w:r>
      <w:r w:rsidR="00F70977" w:rsidRPr="00BF3472">
        <w:rPr>
          <w:b/>
          <w:lang w:val="fr-CH"/>
        </w:rPr>
        <w:t>:</w:t>
      </w:r>
      <w:r w:rsidRPr="00BF3472">
        <w:rPr>
          <w:lang w:val="fr-CH"/>
        </w:rPr>
        <w:t xml:space="preserve"> version complète de l’appel d’offres </w:t>
      </w:r>
      <w:r w:rsidR="005829E0">
        <w:rPr>
          <w:lang w:val="fr-CH"/>
        </w:rPr>
        <w:t xml:space="preserve">rédigée </w:t>
      </w:r>
      <w:r w:rsidRPr="00BF3472">
        <w:rPr>
          <w:lang w:val="fr-CH"/>
        </w:rPr>
        <w:t>dans deux langues officielles</w:t>
      </w:r>
      <w:r w:rsidR="000B6A2E">
        <w:rPr>
          <w:lang w:val="fr-CH"/>
        </w:rPr>
        <w:t> ;</w:t>
      </w:r>
      <w:r w:rsidR="00F56093" w:rsidRPr="00BF3472">
        <w:rPr>
          <w:lang w:val="fr-CH"/>
        </w:rPr>
        <w:t xml:space="preserve"> </w:t>
      </w:r>
      <w:r w:rsidR="000B6A2E">
        <w:rPr>
          <w:lang w:val="fr-CH"/>
        </w:rPr>
        <w:t>si elle n’est pas en</w:t>
      </w:r>
      <w:r w:rsidRPr="00BF3472">
        <w:rPr>
          <w:lang w:val="fr-CH"/>
        </w:rPr>
        <w:t xml:space="preserve"> fra</w:t>
      </w:r>
      <w:r w:rsidRPr="00BF3472">
        <w:rPr>
          <w:lang w:val="fr-CH"/>
        </w:rPr>
        <w:t>n</w:t>
      </w:r>
      <w:r w:rsidRPr="00BF3472">
        <w:rPr>
          <w:lang w:val="fr-CH"/>
        </w:rPr>
        <w:t xml:space="preserve">çais, un résumé </w:t>
      </w:r>
      <w:r w:rsidR="00EC5ED2">
        <w:rPr>
          <w:lang w:val="fr-CH"/>
        </w:rPr>
        <w:t xml:space="preserve">séparé doit être </w:t>
      </w:r>
      <w:r w:rsidR="00103EA2">
        <w:rPr>
          <w:lang w:val="fr-CH"/>
        </w:rPr>
        <w:t>génér</w:t>
      </w:r>
      <w:r w:rsidR="00EC5ED2">
        <w:rPr>
          <w:lang w:val="fr-CH"/>
        </w:rPr>
        <w:t>é</w:t>
      </w:r>
      <w:r w:rsidR="000B6A2E">
        <w:rPr>
          <w:lang w:val="fr-CH"/>
        </w:rPr>
        <w:t xml:space="preserve"> dans cette langue,</w:t>
      </w:r>
      <w:r w:rsidR="00EC5ED2">
        <w:rPr>
          <w:lang w:val="fr-CH"/>
        </w:rPr>
        <w:t xml:space="preserve"> dans </w:t>
      </w:r>
      <w:r w:rsidRPr="00BF3472">
        <w:rPr>
          <w:lang w:val="fr-CH"/>
        </w:rPr>
        <w:t>SIMAP</w:t>
      </w:r>
      <w:r w:rsidR="00F56093" w:rsidRPr="00BF3472">
        <w:rPr>
          <w:lang w:val="fr-CH"/>
        </w:rPr>
        <w:t>.</w:t>
      </w:r>
    </w:p>
    <w:p w:rsidR="004B0A47" w:rsidRPr="00BF3472" w:rsidRDefault="004B0A47" w:rsidP="00F70977">
      <w:pPr>
        <w:rPr>
          <w:lang w:val="fr-CH"/>
        </w:rPr>
      </w:pPr>
    </w:p>
    <w:p w:rsidR="004B0A47" w:rsidRPr="00E357C6" w:rsidRDefault="00BF3472" w:rsidP="00F70977">
      <w:pPr>
        <w:rPr>
          <w:lang w:val="fr-CH"/>
        </w:rPr>
      </w:pPr>
      <w:r w:rsidRPr="00E357C6">
        <w:rPr>
          <w:b/>
          <w:lang w:val="fr-CH"/>
        </w:rPr>
        <w:t>Contenu du résumé</w:t>
      </w:r>
      <w:r w:rsidR="000B6A2E">
        <w:rPr>
          <w:b/>
          <w:lang w:val="fr-CH"/>
        </w:rPr>
        <w:t> </w:t>
      </w:r>
      <w:r w:rsidR="004B0A47" w:rsidRPr="00E357C6">
        <w:rPr>
          <w:b/>
          <w:lang w:val="fr-CH"/>
        </w:rPr>
        <w:t>:</w:t>
      </w:r>
      <w:r w:rsidR="004B0A47" w:rsidRPr="00E357C6">
        <w:rPr>
          <w:lang w:val="fr-CH"/>
        </w:rPr>
        <w:t xml:space="preserve"> </w:t>
      </w:r>
      <w:r w:rsidR="00690AD4">
        <w:rPr>
          <w:lang w:val="fr-CH"/>
        </w:rPr>
        <w:t xml:space="preserve">reprise des formulations </w:t>
      </w:r>
      <w:r w:rsidR="000A58C6">
        <w:rPr>
          <w:lang w:val="fr-CH"/>
        </w:rPr>
        <w:t>employées pour l</w:t>
      </w:r>
      <w:r w:rsidR="00690AD4">
        <w:rPr>
          <w:lang w:val="fr-CH"/>
        </w:rPr>
        <w:t>a traduction de la version complète</w:t>
      </w:r>
    </w:p>
    <w:p w:rsidR="004B0A47" w:rsidRPr="00E357C6" w:rsidRDefault="004B0A47" w:rsidP="00F70977">
      <w:pPr>
        <w:rPr>
          <w:lang w:val="fr-CH"/>
        </w:rPr>
      </w:pPr>
    </w:p>
    <w:p w:rsidR="00F70977" w:rsidRPr="00E357C6" w:rsidRDefault="00A40143" w:rsidP="00F70977">
      <w:pPr>
        <w:rPr>
          <w:lang w:val="fr-CH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-3175</wp:posOffset>
                </wp:positionV>
                <wp:extent cx="3787140" cy="497840"/>
                <wp:effectExtent l="10160" t="7620" r="12700" b="889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497840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47" w:rsidRPr="003A399A" w:rsidRDefault="003A399A">
                            <w:pPr>
                              <w:rPr>
                                <w:lang w:val="fr-CH"/>
                              </w:rPr>
                            </w:pPr>
                            <w:r w:rsidRPr="003A399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Les indications sur fond rose n’apparaissent dans Simap qu’en cas d’élaboration d’un résumé séparé</w:t>
                            </w:r>
                            <w:r w:rsidR="00B11534" w:rsidRPr="003A399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177.5pt;margin-top:-.25pt;width:298.2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" fillcolor="#f99">
                <v:textbox>
                  <w:txbxContent>
                    <w:p w:rsidR="004B0A47" w:rsidRPr="003A399A" w:rsidRDefault="003A399A">
                      <w:pPr>
                        <w:rPr>
                          <w:lang w:val="fr-CH"/>
                        </w:rPr>
                      </w:pPr>
                      <w:r w:rsidRPr="003A399A"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fr-CH"/>
                        </w:rPr>
                        <w:t>Les indications sur fond rose n’apparaissent dans Simap qu’en cas d’élaboration d’un résumé séparé</w:t>
                      </w:r>
                      <w:r w:rsidR="00B11534" w:rsidRPr="003A399A">
                        <w:rPr>
                          <w:rFonts w:cs="Arial"/>
                          <w:i/>
                          <w:color w:val="000000"/>
                          <w:sz w:val="16"/>
                          <w:szCs w:val="16"/>
                          <w:lang w:val="fr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70977" w:rsidRPr="00E357C6" w:rsidRDefault="00F70977" w:rsidP="00F70977">
      <w:pPr>
        <w:rPr>
          <w:lang w:val="fr-CH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05"/>
      </w:tblGrid>
      <w:tr w:rsidR="00F70977" w:rsidRPr="00E357C6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0.1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E357C6" w:rsidRDefault="00E357C6" w:rsidP="008F58D4">
            <w:pPr>
              <w:spacing w:before="120"/>
              <w:rPr>
                <w:rFonts w:cs="Arial"/>
                <w:b/>
                <w:lang w:val="fr-CH"/>
              </w:rPr>
            </w:pPr>
            <w:r w:rsidRPr="00E357C6">
              <w:rPr>
                <w:rFonts w:cs="Arial"/>
                <w:b/>
                <w:lang w:val="fr-CH"/>
              </w:rPr>
              <w:t xml:space="preserve">Référence </w:t>
            </w:r>
            <w:r w:rsidR="00690AD4">
              <w:rPr>
                <w:rFonts w:cs="Arial"/>
                <w:b/>
                <w:lang w:val="fr-CH"/>
              </w:rPr>
              <w:t>du</w:t>
            </w:r>
            <w:r w:rsidRPr="00E357C6">
              <w:rPr>
                <w:rFonts w:cs="Arial"/>
                <w:b/>
                <w:lang w:val="fr-CH"/>
              </w:rPr>
              <w:t xml:space="preserve"> dossier</w:t>
            </w:r>
          </w:p>
          <w:p w:rsidR="00F70977" w:rsidRPr="00E357C6" w:rsidRDefault="00E357C6" w:rsidP="008F58D4">
            <w:pPr>
              <w:spacing w:before="120"/>
              <w:rPr>
                <w:rFonts w:cs="Arial"/>
                <w:color w:val="0000FF"/>
                <w:lang w:val="fr-CH"/>
              </w:rPr>
            </w:pPr>
            <w:r w:rsidRPr="00E357C6">
              <w:rPr>
                <w:rFonts w:cs="Arial"/>
                <w:color w:val="0000FF"/>
                <w:lang w:val="fr-CH"/>
              </w:rPr>
              <w:t>Désignation du projet</w:t>
            </w:r>
          </w:p>
        </w:tc>
      </w:tr>
      <w:tr w:rsidR="00F70977" w:rsidRPr="00E357C6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0.2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E357C6" w:rsidRDefault="00E357C6" w:rsidP="008F58D4">
            <w:pPr>
              <w:spacing w:before="120"/>
              <w:rPr>
                <w:rFonts w:cs="Arial"/>
                <w:b/>
                <w:lang w:val="fr-CH"/>
              </w:rPr>
            </w:pPr>
            <w:r w:rsidRPr="00E357C6">
              <w:rPr>
                <w:rFonts w:cs="Arial"/>
                <w:b/>
                <w:lang w:val="fr-CH"/>
              </w:rPr>
              <w:t>Genre de marché</w:t>
            </w:r>
          </w:p>
          <w:p w:rsidR="00F70977" w:rsidRPr="00E357C6" w:rsidRDefault="00690AD4" w:rsidP="008F58D4">
            <w:pPr>
              <w:spacing w:before="120"/>
              <w:rPr>
                <w:rFonts w:cs="Arial"/>
                <w:color w:val="0000FF"/>
                <w:lang w:val="fr-CH"/>
              </w:rPr>
            </w:pPr>
            <w:r>
              <w:rPr>
                <w:rFonts w:cs="Arial"/>
                <w:color w:val="0000FF"/>
                <w:lang w:val="fr-CH"/>
              </w:rPr>
              <w:t>Marché de construction, marché</w:t>
            </w:r>
            <w:r w:rsidR="00BD231B">
              <w:rPr>
                <w:rFonts w:cs="Arial"/>
                <w:color w:val="0000FF"/>
                <w:lang w:val="fr-CH"/>
              </w:rPr>
              <w:t xml:space="preserve"> de services, </w:t>
            </w:r>
            <w:r w:rsidR="00E357C6">
              <w:rPr>
                <w:rFonts w:cs="Arial"/>
                <w:color w:val="0000FF"/>
                <w:lang w:val="fr-CH"/>
              </w:rPr>
              <w:t>marché de fournitures</w:t>
            </w:r>
            <w:r w:rsidR="00BD231B">
              <w:rPr>
                <w:rFonts w:cs="Arial"/>
                <w:color w:val="0000FF"/>
                <w:lang w:val="fr-CH"/>
              </w:rPr>
              <w:t xml:space="preserve"> ou pas spécifié</w:t>
            </w:r>
          </w:p>
        </w:tc>
      </w:tr>
      <w:tr w:rsidR="00F70977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0.3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A40143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85090</wp:posOffset>
                      </wp:positionV>
                      <wp:extent cx="2705100" cy="1173480"/>
                      <wp:effectExtent l="5080" t="10160" r="13970" b="6985"/>
                      <wp:wrapNone/>
                      <wp:docPr id="8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7C6" w:rsidRPr="00E357C6" w:rsidRDefault="00E357C6" w:rsidP="00E357C6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E357C6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Indications générales :</w:t>
                                  </w:r>
                                </w:p>
                                <w:p w:rsidR="00E357C6" w:rsidRPr="00EC449D" w:rsidRDefault="000B6A2E" w:rsidP="00E357C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e</w:t>
                                  </w:r>
                                  <w:r w:rsidR="00E357C6" w:rsidRPr="0097241B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n</w:t>
                                  </w:r>
                                  <w:r w:rsidR="00E357C6" w:rsidRPr="00EC449D">
                                    <w:rPr>
                                      <w:b/>
                                      <w:i/>
                                      <w:color w:val="0000FF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bleu</w:t>
                                  </w:r>
                                  <w:r w:rsidR="00E357C6" w:rsidRPr="00EC449D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="00E357C6" w:rsidRPr="00EC449D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= exemples</w:t>
                                  </w:r>
                                  <w:r w:rsidR="00690AD4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, </w:t>
                                  </w:r>
                                  <w:r w:rsidR="00E357C6" w:rsidRPr="00EC449D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à adapter </w:t>
                                  </w:r>
                                </w:p>
                                <w:p w:rsidR="00E357C6" w:rsidRPr="00E357C6" w:rsidRDefault="000B6A2E" w:rsidP="00E357C6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c</w:t>
                                  </w:r>
                                  <w:r w:rsidR="00E357C6" w:rsidRPr="00E357C6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hamps gris = à remplir </w:t>
                                  </w:r>
                                </w:p>
                                <w:p w:rsidR="00E357C6" w:rsidRPr="00E357C6" w:rsidRDefault="00E357C6" w:rsidP="00E357C6">
                                  <w:pPr>
                                    <w:spacing w:line="220" w:lineRule="exact"/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</w:p>
                                <w:p w:rsidR="00E357C6" w:rsidRPr="00E357C6" w:rsidRDefault="00E357C6" w:rsidP="00E357C6">
                                  <w:pPr>
                                    <w:spacing w:line="220" w:lineRule="exact"/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Ne pas utiliser de formatages </w:t>
                                  </w:r>
                                  <w:r w:rsidR="00690AD4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spéciaux comme les tabulateurs ainsi que les listes et 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numérotation</w:t>
                                  </w:r>
                                  <w:r w:rsidR="00690AD4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s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 aut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o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matique</w:t>
                                  </w:r>
                                  <w:r w:rsidR="00690AD4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s</w:t>
                                  </w:r>
                                  <w:r w:rsidR="000B6A2E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.Ne pas séparer les mots !</w:t>
                                  </w:r>
                                </w:p>
                                <w:p w:rsidR="00F70977" w:rsidRPr="000B6A2E" w:rsidRDefault="00F70977" w:rsidP="00F70977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0B6A2E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Generell:</w:t>
                                  </w:r>
                                </w:p>
                                <w:p w:rsidR="00F70977" w:rsidRPr="000B6A2E" w:rsidRDefault="00F70977" w:rsidP="00F7097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0B6A2E">
                                    <w:rPr>
                                      <w:b/>
                                      <w:i/>
                                      <w:color w:val="0000FF"/>
                                      <w:sz w:val="16"/>
                                      <w:szCs w:val="16"/>
                                      <w:lang w:val="fr-CH"/>
                                    </w:rPr>
                                    <w:t>Blau</w:t>
                                  </w:r>
                                  <w:r w:rsidRPr="000B6A2E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Pr="000B6A2E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= Bsp. anpassen</w:t>
                                  </w:r>
                                </w:p>
                                <w:p w:rsidR="00F70977" w:rsidRPr="000B6A2E" w:rsidRDefault="00F70977" w:rsidP="00F7097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0B6A2E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graue Felder</w:t>
                                  </w:r>
                                  <w:r w:rsidRPr="000B6A2E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= ausfüllen</w:t>
                                  </w:r>
                                </w:p>
                                <w:p w:rsidR="00F70977" w:rsidRPr="000B6A2E" w:rsidRDefault="00F70977" w:rsidP="00F70977">
                                  <w:pPr>
                                    <w:spacing w:line="220" w:lineRule="exact"/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</w:p>
                                <w:p w:rsidR="00F70977" w:rsidRPr="004B0A47" w:rsidRDefault="00F70977" w:rsidP="004B0A47">
                                  <w:pPr>
                                    <w:spacing w:line="220" w:lineRule="exact"/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6"/>
                                      <w:u w:val="single"/>
                                    </w:rPr>
                                  </w:pPr>
                                  <w:r w:rsidRPr="000B6A2E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Keine spezielle Formatierungen wie Tabulator, autom</w:t>
                                  </w:r>
                                  <w:r w:rsidRPr="000B6A2E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a</w:t>
                                  </w:r>
                                  <w:r w:rsidRPr="000B6A2E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tische Aufzählun</w:t>
                                  </w:r>
                                  <w:r w:rsidRPr="008E5B32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g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szeichen und</w:t>
                                  </w:r>
                                  <w:r w:rsidRPr="008E5B32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Nummerierungen</w:t>
                                  </w:r>
                                  <w:r w:rsidR="00E10FA2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ve</w:t>
                                  </w:r>
                                  <w:r w:rsidR="00E10FA2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r</w:t>
                                  </w:r>
                                  <w:r w:rsidR="00E10FA2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wenden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. Keine Wörter trennen!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margin-left:259.2pt;margin-top:6.7pt;width:213pt;height:9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OCLAIAAFI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" fillcolor="#ff9">
                      <v:textbox>
                        <w:txbxContent>
                          <w:p w:rsidR="00E357C6" w:rsidRPr="00E357C6" w:rsidRDefault="00E357C6" w:rsidP="00E357C6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E357C6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Indications générales :</w:t>
                            </w:r>
                          </w:p>
                          <w:p w:rsidR="00E357C6" w:rsidRPr="00EC449D" w:rsidRDefault="000B6A2E" w:rsidP="00E357C6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e</w:t>
                            </w:r>
                            <w:r w:rsidR="00E357C6" w:rsidRPr="0097241B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n</w:t>
                            </w:r>
                            <w:r w:rsidR="00E357C6" w:rsidRPr="00EC449D">
                              <w:rPr>
                                <w:b/>
                                <w:i/>
                                <w:color w:val="0000FF"/>
                                <w:sz w:val="16"/>
                                <w:szCs w:val="16"/>
                                <w:lang w:val="fr-CH"/>
                              </w:rPr>
                              <w:t xml:space="preserve"> bleu</w:t>
                            </w:r>
                            <w:r w:rsidR="00E357C6" w:rsidRPr="00EC449D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="00E357C6" w:rsidRPr="00EC449D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= exemples</w:t>
                            </w:r>
                            <w:r w:rsidR="00690AD4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, </w:t>
                            </w:r>
                            <w:r w:rsidR="00E357C6" w:rsidRPr="00EC449D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à adapter </w:t>
                            </w:r>
                          </w:p>
                          <w:p w:rsidR="00E357C6" w:rsidRPr="00E357C6" w:rsidRDefault="000B6A2E" w:rsidP="00E357C6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c</w:t>
                            </w:r>
                            <w:r w:rsidR="00E357C6" w:rsidRPr="00E357C6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hamps gris = à remplir </w:t>
                            </w:r>
                          </w:p>
                          <w:p w:rsidR="00E357C6" w:rsidRPr="00E357C6" w:rsidRDefault="00E357C6" w:rsidP="00E357C6">
                            <w:pPr>
                              <w:spacing w:line="220" w:lineRule="exact"/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</w:p>
                          <w:p w:rsidR="00E357C6" w:rsidRPr="00E357C6" w:rsidRDefault="00E357C6" w:rsidP="00E357C6">
                            <w:pPr>
                              <w:spacing w:line="220" w:lineRule="exact"/>
                              <w:rPr>
                                <w:rFonts w:cs="Arial"/>
                                <w:color w:val="000000"/>
                                <w:sz w:val="18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Ne pas utiliser de formatages </w:t>
                            </w:r>
                            <w:r w:rsidR="00690AD4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spéciaux comme les tabulateurs ainsi que les listes et 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numérotation</w:t>
                            </w:r>
                            <w:r w:rsidR="00690AD4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s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 aut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o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matique</w:t>
                            </w:r>
                            <w:r w:rsidR="00690AD4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s</w:t>
                            </w:r>
                            <w:r w:rsidR="000B6A2E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.Ne pas séparer les mots !</w:t>
                            </w:r>
                          </w:p>
                          <w:p w:rsidR="00F70977" w:rsidRPr="000B6A2E" w:rsidRDefault="00F70977" w:rsidP="00F70977">
                            <w:pP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0B6A2E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Generell:</w:t>
                            </w:r>
                          </w:p>
                          <w:p w:rsidR="00F70977" w:rsidRPr="000B6A2E" w:rsidRDefault="00F70977" w:rsidP="00F70977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0B6A2E">
                              <w:rPr>
                                <w:b/>
                                <w:i/>
                                <w:color w:val="0000FF"/>
                                <w:sz w:val="16"/>
                                <w:szCs w:val="16"/>
                                <w:lang w:val="fr-CH"/>
                              </w:rPr>
                              <w:t>Blau</w:t>
                            </w:r>
                            <w:r w:rsidRPr="000B6A2E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Pr="000B6A2E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= Bsp. anpassen</w:t>
                            </w:r>
                          </w:p>
                          <w:p w:rsidR="00F70977" w:rsidRPr="000B6A2E" w:rsidRDefault="00F70977" w:rsidP="00F70977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0B6A2E"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graue Felder</w:t>
                            </w:r>
                            <w:r w:rsidRPr="000B6A2E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= ausfüllen</w:t>
                            </w:r>
                          </w:p>
                          <w:p w:rsidR="00F70977" w:rsidRPr="000B6A2E" w:rsidRDefault="00F70977" w:rsidP="00F70977">
                            <w:pPr>
                              <w:spacing w:line="220" w:lineRule="exact"/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</w:p>
                          <w:p w:rsidR="00F70977" w:rsidRPr="004B0A47" w:rsidRDefault="00F70977" w:rsidP="004B0A47">
                            <w:pPr>
                              <w:spacing w:line="220" w:lineRule="exact"/>
                              <w:rPr>
                                <w:rFonts w:cs="Arial"/>
                                <w:color w:val="00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0B6A2E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Keine spezielle Formatierungen wie Tabulator, autom</w:t>
                            </w:r>
                            <w:r w:rsidRPr="000B6A2E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a</w:t>
                            </w:r>
                            <w:r w:rsidRPr="000B6A2E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tische Aufzählun</w:t>
                            </w:r>
                            <w:r w:rsidRPr="008E5B32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szeichen und</w:t>
                            </w:r>
                            <w:r w:rsidRPr="008E5B32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Nummerierungen</w:t>
                            </w:r>
                            <w:r w:rsidR="00E10FA2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ve</w:t>
                            </w:r>
                            <w:r w:rsidR="00E10FA2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</w:t>
                            </w:r>
                            <w:r w:rsidR="00E10FA2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wenden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. Keine Wörter trennen!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7C6">
              <w:rPr>
                <w:rFonts w:cs="Arial"/>
                <w:b/>
              </w:rPr>
              <w:t>Type de procédure</w:t>
            </w:r>
          </w:p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 w:rsidRPr="00F70977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0977">
              <w:rPr>
                <w:rFonts w:cs="Arial"/>
                <w:b/>
              </w:rPr>
              <w:instrText xml:space="preserve"> FORMTEXT </w:instrText>
            </w:r>
            <w:r w:rsidRPr="00F70977">
              <w:rPr>
                <w:rFonts w:cs="Arial"/>
                <w:b/>
              </w:rPr>
            </w:r>
            <w:r w:rsidRPr="00F70977">
              <w:rPr>
                <w:rFonts w:cs="Arial"/>
                <w:b/>
              </w:rPr>
              <w:fldChar w:fldCharType="separate"/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fldChar w:fldCharType="end"/>
            </w:r>
          </w:p>
        </w:tc>
      </w:tr>
      <w:tr w:rsidR="00F70977" w:rsidRPr="00E357C6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0.4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E357C6" w:rsidRDefault="00BD231B" w:rsidP="008F58D4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Marché soumis aux accords internationaux</w:t>
            </w:r>
          </w:p>
          <w:p w:rsidR="00F70977" w:rsidRPr="00E357C6" w:rsidRDefault="00E357C6" w:rsidP="008F58D4">
            <w:p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Oui </w:t>
            </w:r>
            <w:r>
              <w:rPr>
                <w:rFonts w:cs="Arial"/>
                <w:color w:val="0000FF"/>
                <w:lang w:val="fr-CH"/>
              </w:rPr>
              <w:t>ou</w:t>
            </w:r>
            <w:r w:rsidR="00F70977" w:rsidRPr="00E357C6">
              <w:rPr>
                <w:rFonts w:cs="Arial"/>
                <w:lang w:val="fr-CH"/>
              </w:rPr>
              <w:t xml:space="preserve"> </w:t>
            </w:r>
            <w:r>
              <w:rPr>
                <w:rFonts w:cs="Arial"/>
                <w:lang w:val="fr-CH"/>
              </w:rPr>
              <w:t>non</w:t>
            </w:r>
          </w:p>
        </w:tc>
      </w:tr>
      <w:tr w:rsidR="00F70977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0.5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E357C6" w:rsidRDefault="00E357C6" w:rsidP="008F58D4">
            <w:pPr>
              <w:spacing w:before="120"/>
              <w:rPr>
                <w:rFonts w:cs="Arial"/>
                <w:b/>
                <w:lang w:val="fr-CH"/>
              </w:rPr>
            </w:pPr>
            <w:r w:rsidRPr="00E357C6">
              <w:rPr>
                <w:rFonts w:cs="Arial"/>
                <w:b/>
                <w:lang w:val="fr-CH"/>
              </w:rPr>
              <w:t xml:space="preserve">Date de publication souhaitée dans </w:t>
            </w:r>
            <w:r w:rsidR="00F70977" w:rsidRPr="00E357C6">
              <w:rPr>
                <w:rFonts w:cs="Arial"/>
                <w:b/>
                <w:lang w:val="fr-CH"/>
              </w:rPr>
              <w:t>Simap</w:t>
            </w:r>
          </w:p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 w:rsidRPr="00F70977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0977">
              <w:rPr>
                <w:rFonts w:cs="Arial"/>
                <w:b/>
              </w:rPr>
              <w:instrText xml:space="preserve"> FORMTEXT </w:instrText>
            </w:r>
            <w:r w:rsidRPr="00F70977">
              <w:rPr>
                <w:rFonts w:cs="Arial"/>
                <w:b/>
              </w:rPr>
            </w:r>
            <w:r w:rsidRPr="00F70977">
              <w:rPr>
                <w:rFonts w:cs="Arial"/>
                <w:b/>
              </w:rPr>
              <w:fldChar w:fldCharType="separate"/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t> </w:t>
            </w:r>
            <w:r w:rsidRPr="00F70977">
              <w:rPr>
                <w:rFonts w:cs="Arial"/>
                <w:b/>
              </w:rPr>
              <w:fldChar w:fldCharType="end"/>
            </w:r>
          </w:p>
        </w:tc>
      </w:tr>
      <w:tr w:rsidR="00F70977" w:rsidRPr="004734A6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Default="00F70977" w:rsidP="008F58D4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0.6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:rsidR="00F70977" w:rsidRPr="004734A6" w:rsidRDefault="00E357C6" w:rsidP="008F58D4">
            <w:pPr>
              <w:spacing w:before="120"/>
              <w:rPr>
                <w:rFonts w:cs="Arial"/>
                <w:b/>
                <w:lang w:val="fr-CH"/>
              </w:rPr>
            </w:pPr>
            <w:r w:rsidRPr="004734A6">
              <w:rPr>
                <w:rFonts w:cs="Arial"/>
                <w:b/>
                <w:lang w:val="fr-CH"/>
              </w:rPr>
              <w:t>Service d’achat responsable</w:t>
            </w:r>
          </w:p>
          <w:p w:rsidR="00F70977" w:rsidRPr="004734A6" w:rsidRDefault="004734A6" w:rsidP="008F58D4">
            <w:pPr>
              <w:spacing w:before="120"/>
              <w:rPr>
                <w:rFonts w:cs="Arial"/>
                <w:lang w:val="fr-CH"/>
              </w:rPr>
            </w:pPr>
            <w:r w:rsidRPr="004734A6">
              <w:rPr>
                <w:rFonts w:cs="Arial"/>
                <w:lang w:val="fr-CH"/>
              </w:rPr>
              <w:t>Responsabilité p</w:t>
            </w:r>
            <w:r w:rsidR="00103EA2">
              <w:rPr>
                <w:rFonts w:cs="Arial"/>
                <w:lang w:val="fr-CH"/>
              </w:rPr>
              <w:t>ropre</w:t>
            </w:r>
          </w:p>
        </w:tc>
      </w:tr>
      <w:tr w:rsidR="00BD5D2C" w:rsidRPr="000B6A2E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D5D2C" w:rsidRDefault="00BD5D2C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  <w:p w:rsidR="00BD5D2C" w:rsidRPr="00EA504A" w:rsidRDefault="00BD5D2C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1.1</w:t>
            </w:r>
          </w:p>
        </w:tc>
        <w:tc>
          <w:tcPr>
            <w:tcW w:w="8505" w:type="dxa"/>
          </w:tcPr>
          <w:p w:rsidR="00BD5D2C" w:rsidRPr="003A399A" w:rsidRDefault="003A399A">
            <w:pPr>
              <w:spacing w:before="120"/>
              <w:rPr>
                <w:rFonts w:cs="Arial"/>
                <w:b/>
                <w:lang w:val="fr-CH"/>
              </w:rPr>
            </w:pPr>
            <w:r w:rsidRPr="003A399A">
              <w:rPr>
                <w:rFonts w:cs="Arial"/>
                <w:b/>
                <w:lang w:val="fr-CH"/>
              </w:rPr>
              <w:t>Pouvoir adjudicateur</w:t>
            </w:r>
          </w:p>
          <w:p w:rsidR="00BD5D2C" w:rsidRPr="003A399A" w:rsidRDefault="003A399A">
            <w:pPr>
              <w:spacing w:before="120"/>
              <w:rPr>
                <w:rFonts w:cs="Arial"/>
                <w:b/>
                <w:lang w:val="fr-CH"/>
              </w:rPr>
            </w:pPr>
            <w:r w:rsidRPr="003A399A">
              <w:rPr>
                <w:rFonts w:cs="Arial"/>
                <w:b/>
                <w:lang w:val="fr-CH"/>
              </w:rPr>
              <w:t>Nom officiel et adresse du pouvoir adjudicateur</w:t>
            </w:r>
          </w:p>
          <w:p w:rsidR="00BD5D2C" w:rsidRPr="003A399A" w:rsidRDefault="00BD5D2C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3A399A">
              <w:rPr>
                <w:rFonts w:cs="Arial"/>
                <w:lang w:val="fr-CH"/>
              </w:rPr>
              <w:t>*N</w:t>
            </w:r>
            <w:r w:rsidR="003A399A" w:rsidRPr="003A399A">
              <w:rPr>
                <w:rFonts w:cs="Arial"/>
                <w:lang w:val="fr-CH"/>
              </w:rPr>
              <w:t>o</w:t>
            </w:r>
            <w:r w:rsidRPr="003A399A">
              <w:rPr>
                <w:rFonts w:cs="Arial"/>
                <w:lang w:val="fr-CH"/>
              </w:rPr>
              <w:t>m</w:t>
            </w:r>
            <w:r w:rsidR="000B6A2E">
              <w:rPr>
                <w:rFonts w:cs="Arial"/>
                <w:lang w:val="fr-CH"/>
              </w:rPr>
              <w:t> </w:t>
            </w:r>
            <w:r w:rsidRPr="003A399A">
              <w:rPr>
                <w:rFonts w:cs="Arial"/>
                <w:lang w:val="fr-CH"/>
              </w:rPr>
              <w:t>:</w:t>
            </w:r>
            <w:r w:rsidRPr="003A399A">
              <w:rPr>
                <w:rFonts w:cs="Arial"/>
                <w:b/>
                <w:color w:val="000000"/>
                <w:lang w:val="fr-CH"/>
              </w:rPr>
              <w:tab/>
            </w:r>
            <w:r w:rsidR="004734A6">
              <w:rPr>
                <w:rFonts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Office fédéral des routes (OFROU)"/>
                  </w:textInput>
                </w:ffData>
              </w:fldChar>
            </w:r>
            <w:bookmarkStart w:id="0" w:name="Text1"/>
            <w:r w:rsidR="004734A6" w:rsidRPr="004734A6">
              <w:rPr>
                <w:rFonts w:cs="Arial"/>
                <w:color w:val="000000"/>
                <w:lang w:val="fr-CH"/>
              </w:rPr>
              <w:instrText xml:space="preserve"> FORMTEXT </w:instrText>
            </w:r>
            <w:r w:rsidR="00D9743A" w:rsidRPr="004734A6">
              <w:rPr>
                <w:rFonts w:cs="Arial"/>
                <w:color w:val="000000"/>
              </w:rPr>
            </w:r>
            <w:r w:rsidR="004734A6">
              <w:rPr>
                <w:rFonts w:cs="Arial"/>
                <w:color w:val="000000"/>
              </w:rPr>
              <w:fldChar w:fldCharType="separate"/>
            </w:r>
            <w:r w:rsidR="004734A6" w:rsidRPr="004734A6">
              <w:rPr>
                <w:rFonts w:cs="Arial"/>
                <w:noProof/>
                <w:color w:val="000000"/>
                <w:lang w:val="fr-CH"/>
              </w:rPr>
              <w:t>Office fédéral des routes (OFROU)</w:t>
            </w:r>
            <w:r w:rsidR="004734A6">
              <w:rPr>
                <w:rFonts w:cs="Arial"/>
                <w:color w:val="000000"/>
              </w:rPr>
              <w:fldChar w:fldCharType="end"/>
            </w:r>
            <w:bookmarkEnd w:id="0"/>
          </w:p>
          <w:p w:rsidR="00BD5D2C" w:rsidRPr="003A399A" w:rsidRDefault="00BD5D2C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3A399A">
              <w:rPr>
                <w:rFonts w:cs="Arial"/>
                <w:color w:val="000000"/>
                <w:lang w:val="fr-CH"/>
              </w:rPr>
              <w:tab/>
            </w:r>
            <w:r w:rsidR="00F70977" w:rsidRPr="003A399A">
              <w:rPr>
                <w:rFonts w:cs="Arial"/>
                <w:lang w:val="fr-CH"/>
              </w:rPr>
              <w:t>Filiale</w:t>
            </w:r>
            <w:r w:rsidR="00F70977" w:rsidRPr="003A399A">
              <w:rPr>
                <w:rFonts w:cs="Arial"/>
                <w:color w:val="0000FF"/>
                <w:lang w:val="fr-CH"/>
              </w:rPr>
              <w:t xml:space="preserve"> o</w:t>
            </w:r>
            <w:r w:rsidR="003A399A" w:rsidRPr="003A399A">
              <w:rPr>
                <w:rFonts w:cs="Arial"/>
                <w:color w:val="0000FF"/>
                <w:lang w:val="fr-CH"/>
              </w:rPr>
              <w:t>u</w:t>
            </w:r>
            <w:r w:rsidR="00F70977" w:rsidRPr="003A399A">
              <w:rPr>
                <w:rFonts w:cs="Arial"/>
                <w:color w:val="0000FF"/>
                <w:lang w:val="fr-CH"/>
              </w:rPr>
              <w:t xml:space="preserve"> </w:t>
            </w:r>
            <w:r w:rsidR="004734A6">
              <w:rPr>
                <w:rFonts w:cs="Arial"/>
                <w:lang w:val="fr-CH"/>
              </w:rPr>
              <w:t>d</w:t>
            </w:r>
            <w:r w:rsidR="003A399A" w:rsidRPr="003A399A">
              <w:rPr>
                <w:rFonts w:cs="Arial"/>
                <w:lang w:val="fr-CH"/>
              </w:rPr>
              <w:t>ivision</w:t>
            </w:r>
            <w:r w:rsidR="00F70977" w:rsidRPr="003A399A">
              <w:rPr>
                <w:rFonts w:cs="Arial"/>
                <w:lang w:val="fr-CH"/>
              </w:rPr>
              <w:t xml:space="preserve"> xy (</w:t>
            </w:r>
            <w:r w:rsidR="004734A6">
              <w:rPr>
                <w:rFonts w:cs="Arial"/>
                <w:lang w:val="fr-CH"/>
              </w:rPr>
              <w:t>d</w:t>
            </w:r>
            <w:r w:rsidR="003A399A" w:rsidRPr="003A399A">
              <w:rPr>
                <w:rFonts w:cs="Arial"/>
                <w:lang w:val="fr-CH"/>
              </w:rPr>
              <w:t>iv</w:t>
            </w:r>
            <w:r w:rsidR="00F70977" w:rsidRPr="003A399A">
              <w:rPr>
                <w:rFonts w:cs="Arial"/>
                <w:lang w:val="fr-CH"/>
              </w:rPr>
              <w:t xml:space="preserve">. xy, </w:t>
            </w:r>
            <w:r w:rsidR="003A399A">
              <w:rPr>
                <w:rFonts w:cs="Arial"/>
                <w:lang w:val="fr-CH"/>
              </w:rPr>
              <w:t>domaine</w:t>
            </w:r>
            <w:r w:rsidR="00F70977" w:rsidRPr="003A399A">
              <w:rPr>
                <w:rFonts w:cs="Arial"/>
                <w:lang w:val="fr-CH"/>
              </w:rPr>
              <w:t xml:space="preserve"> xy)</w:t>
            </w:r>
          </w:p>
          <w:p w:rsidR="00BD5D2C" w:rsidRPr="003A399A" w:rsidRDefault="00A40143">
            <w:pPr>
              <w:pStyle w:val="berschrift2"/>
              <w:tabs>
                <w:tab w:val="left" w:pos="1492"/>
              </w:tabs>
              <w:spacing w:before="60"/>
              <w:rPr>
                <w:b w:val="0"/>
                <w:color w:val="000000"/>
                <w:sz w:val="20"/>
                <w:lang w:val="fr-CH"/>
              </w:rPr>
            </w:pPr>
            <w:r w:rsidRPr="00F70977"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57150</wp:posOffset>
                      </wp:positionV>
                      <wp:extent cx="2430780" cy="1262380"/>
                      <wp:effectExtent l="9525" t="10795" r="7620" b="1270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0780" cy="1262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99A" w:rsidRPr="0097241B" w:rsidRDefault="008347B8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Aucune</w:t>
                                  </w:r>
                                  <w:r w:rsidR="003A399A" w:rsidRPr="0097241B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="003A399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d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onnée</w:t>
                                  </w:r>
                                  <w:r w:rsidR="003A399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personnelle dans l’adresse ! </w:t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Aucune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adresse électronique personnalisée</w:t>
                                  </w:r>
                                  <w:r w:rsidR="003A399A" w:rsidRPr="0097241B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!</w:t>
                                  </w:r>
                                </w:p>
                                <w:p w:rsidR="003A399A" w:rsidRPr="003A399A" w:rsidRDefault="003A399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3A399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* = champs obligatoires</w:t>
                                  </w:r>
                                </w:p>
                                <w:p w:rsidR="003A399A" w:rsidRPr="003A399A" w:rsidRDefault="003A399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  <w:p w:rsidR="003A399A" w:rsidRPr="00A21E97" w:rsidRDefault="003A399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A21E97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Adresse à Ittigen (le NPA</w:t>
                                  </w:r>
                                  <w:r w:rsidR="000B6A2E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 </w:t>
                                  </w:r>
                                  <w:r w:rsidRPr="00A21E97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/</w:t>
                                  </w:r>
                                  <w:r w:rsidR="000B6A2E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 la localité suffit </w:t>
                                  </w:r>
                                  <w:r w:rsidRPr="00A21E97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:</w:t>
                                  </w:r>
                                </w:p>
                                <w:p w:rsidR="003A399A" w:rsidRPr="0097241B" w:rsidRDefault="003A399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97241B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Office fédéral des routes </w:t>
                                  </w:r>
                                  <w:r w:rsidR="004734A6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(</w:t>
                                  </w:r>
                                  <w:r w:rsidRPr="0097241B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OFROU</w:t>
                                  </w:r>
                                  <w:r w:rsidR="004734A6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)</w:t>
                                  </w:r>
                                </w:p>
                                <w:p w:rsidR="003A399A" w:rsidRPr="0097241B" w:rsidRDefault="003A399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97241B">
                                    <w:rPr>
                                      <w:i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3003 Berne</w:t>
                                  </w:r>
                                </w:p>
                                <w:p w:rsidR="00541087" w:rsidRPr="003A399A" w:rsidRDefault="00541087" w:rsidP="00F70977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66.3pt;margin-top:4.5pt;width:191.4pt;height:9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CwLQ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" fillcolor="#ff9">
                      <v:textbox>
                        <w:txbxContent>
                          <w:p w:rsidR="003A399A" w:rsidRPr="0097241B" w:rsidRDefault="008347B8" w:rsidP="003A399A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Aucune</w:t>
                            </w:r>
                            <w:r w:rsidR="003A399A" w:rsidRPr="0097241B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="003A399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onnée</w:t>
                            </w:r>
                            <w:r w:rsidR="003A399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personnelle dans l’adresse !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Aucune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adresse électronique personnalisée</w:t>
                            </w:r>
                            <w:r w:rsidR="003A399A" w:rsidRPr="0097241B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!</w:t>
                            </w:r>
                          </w:p>
                          <w:p w:rsidR="003A399A" w:rsidRPr="003A399A" w:rsidRDefault="003A399A" w:rsidP="003A399A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3A399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* = champs obligatoires</w:t>
                            </w:r>
                          </w:p>
                          <w:p w:rsidR="003A399A" w:rsidRPr="003A399A" w:rsidRDefault="003A399A" w:rsidP="003A399A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3A399A" w:rsidRPr="00A21E97" w:rsidRDefault="003A399A" w:rsidP="003A399A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A21E97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Adresse à Ittigen (le NPA</w:t>
                            </w:r>
                            <w:r w:rsidR="000B6A2E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 </w:t>
                            </w:r>
                            <w:r w:rsidRPr="00A21E97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/</w:t>
                            </w:r>
                            <w:r w:rsidR="000B6A2E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 la localité suffit </w:t>
                            </w:r>
                            <w:r w:rsidRPr="00A21E97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:</w:t>
                            </w:r>
                          </w:p>
                          <w:p w:rsidR="003A399A" w:rsidRPr="0097241B" w:rsidRDefault="003A399A" w:rsidP="003A399A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97241B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Office fédéral des routes </w:t>
                            </w:r>
                            <w:r w:rsidR="004734A6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(</w:t>
                            </w:r>
                            <w:r w:rsidRPr="0097241B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OFROU</w:t>
                            </w:r>
                            <w:r w:rsidR="004734A6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)</w:t>
                            </w:r>
                          </w:p>
                          <w:p w:rsidR="003A399A" w:rsidRPr="0097241B" w:rsidRDefault="003A399A" w:rsidP="003A399A">
                            <w:pPr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97241B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3003 Berne</w:t>
                            </w:r>
                          </w:p>
                          <w:p w:rsidR="00541087" w:rsidRPr="003A399A" w:rsidRDefault="00541087" w:rsidP="00F70977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D2C" w:rsidRPr="003A399A">
              <w:rPr>
                <w:b w:val="0"/>
                <w:sz w:val="20"/>
                <w:lang w:val="fr-CH"/>
              </w:rPr>
              <w:t>*</w:t>
            </w:r>
            <w:r w:rsidR="003A399A" w:rsidRPr="003A399A">
              <w:rPr>
                <w:b w:val="0"/>
                <w:sz w:val="20"/>
                <w:lang w:val="fr-CH"/>
              </w:rPr>
              <w:t>à l’attention de</w:t>
            </w:r>
            <w:r w:rsidR="00BD5D2C" w:rsidRPr="003A399A">
              <w:rPr>
                <w:color w:val="000000"/>
                <w:sz w:val="20"/>
                <w:lang w:val="fr-CH"/>
              </w:rPr>
              <w:tab/>
            </w:r>
            <w:r w:rsidR="003A399A" w:rsidRPr="003A399A">
              <w:rPr>
                <w:b w:val="0"/>
                <w:bCs w:val="0"/>
                <w:iCs w:val="0"/>
                <w:color w:val="0000FF"/>
                <w:sz w:val="20"/>
                <w:szCs w:val="20"/>
                <w:lang w:val="fr-CH"/>
              </w:rPr>
              <w:t>Désignation du pr</w:t>
            </w:r>
            <w:r w:rsidR="003A399A">
              <w:rPr>
                <w:b w:val="0"/>
                <w:bCs w:val="0"/>
                <w:iCs w:val="0"/>
                <w:color w:val="0000FF"/>
                <w:sz w:val="20"/>
                <w:szCs w:val="20"/>
                <w:lang w:val="fr-CH"/>
              </w:rPr>
              <w:t>ojet</w:t>
            </w:r>
          </w:p>
          <w:p w:rsidR="00BD5D2C" w:rsidRPr="000B6A2E" w:rsidRDefault="00BD5D2C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0B6A2E">
              <w:rPr>
                <w:rFonts w:cs="Arial"/>
                <w:lang w:val="fr-CH"/>
              </w:rPr>
              <w:t>*Adresse</w:t>
            </w:r>
            <w:r w:rsidR="000B6A2E" w:rsidRPr="000B6A2E">
              <w:rPr>
                <w:rFonts w:cs="Arial"/>
                <w:lang w:val="fr-CH"/>
              </w:rPr>
              <w:t> </w:t>
            </w:r>
            <w:r w:rsidRPr="000B6A2E">
              <w:rPr>
                <w:rFonts w:cs="Arial"/>
                <w:lang w:val="fr-CH"/>
              </w:rPr>
              <w:t>:</w:t>
            </w:r>
            <w:r w:rsidRPr="000B6A2E">
              <w:rPr>
                <w:rFonts w:cs="Arial"/>
                <w:b/>
                <w:color w:val="000000"/>
                <w:lang w:val="fr-CH"/>
              </w:rPr>
              <w:tab/>
            </w:r>
            <w:r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B6A2E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1"/>
          </w:p>
          <w:p w:rsidR="00BD5D2C" w:rsidRPr="003A399A" w:rsidRDefault="00BD5D2C">
            <w:pPr>
              <w:tabs>
                <w:tab w:val="left" w:pos="1492"/>
              </w:tabs>
              <w:spacing w:before="60"/>
              <w:rPr>
                <w:rFonts w:cs="Arial"/>
                <w:color w:val="0000FF"/>
                <w:lang w:val="fr-CH"/>
              </w:rPr>
            </w:pPr>
            <w:r w:rsidRPr="003A399A">
              <w:rPr>
                <w:rFonts w:cs="Arial"/>
                <w:lang w:val="fr-CH"/>
              </w:rPr>
              <w:t>*</w:t>
            </w:r>
            <w:r w:rsidR="003A399A" w:rsidRPr="003A399A">
              <w:rPr>
                <w:rFonts w:cs="Arial"/>
                <w:lang w:val="fr-CH"/>
              </w:rPr>
              <w:t>NPA</w:t>
            </w:r>
            <w:r w:rsidR="00713070">
              <w:rPr>
                <w:rFonts w:cs="Arial"/>
                <w:lang w:val="fr-CH"/>
              </w:rPr>
              <w:t> </w:t>
            </w:r>
            <w:r w:rsidRPr="003A399A">
              <w:rPr>
                <w:rFonts w:cs="Arial"/>
                <w:lang w:val="fr-CH"/>
              </w:rPr>
              <w:t>/</w:t>
            </w:r>
            <w:r w:rsidR="00713070">
              <w:rPr>
                <w:rFonts w:cs="Arial"/>
                <w:lang w:val="fr-CH"/>
              </w:rPr>
              <w:t> </w:t>
            </w:r>
            <w:r w:rsidR="003A399A" w:rsidRPr="003A399A">
              <w:rPr>
                <w:rFonts w:cs="Arial"/>
                <w:lang w:val="fr-CH"/>
              </w:rPr>
              <w:t>Localité</w:t>
            </w:r>
            <w:r w:rsidR="000B6A2E">
              <w:rPr>
                <w:rFonts w:cs="Arial"/>
                <w:lang w:val="fr-CH"/>
              </w:rPr>
              <w:t> </w:t>
            </w:r>
            <w:r w:rsidRPr="003A399A">
              <w:rPr>
                <w:rFonts w:cs="Arial"/>
                <w:lang w:val="fr-CH"/>
              </w:rPr>
              <w:t>:</w:t>
            </w:r>
            <w:r w:rsidRPr="003A399A">
              <w:rPr>
                <w:rFonts w:cs="Arial"/>
                <w:b/>
                <w:color w:val="000000"/>
                <w:lang w:val="fr-CH"/>
              </w:rPr>
              <w:tab/>
            </w:r>
            <w:r w:rsidR="005C4EC1" w:rsidRPr="003A399A">
              <w:rPr>
                <w:rFonts w:cs="Arial"/>
                <w:color w:val="0000FF"/>
                <w:lang w:val="fr-CH"/>
              </w:rPr>
              <w:t>3003 Bern</w:t>
            </w:r>
            <w:r w:rsidR="003A399A" w:rsidRPr="003A399A">
              <w:rPr>
                <w:rFonts w:cs="Arial"/>
                <w:color w:val="0000FF"/>
                <w:lang w:val="fr-CH"/>
              </w:rPr>
              <w:t>e</w:t>
            </w:r>
          </w:p>
          <w:p w:rsidR="00BD5D2C" w:rsidRPr="003A399A" w:rsidRDefault="003A399A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3A399A">
              <w:rPr>
                <w:rFonts w:cs="Arial"/>
                <w:lang w:val="fr-CH"/>
              </w:rPr>
              <w:t>*Pays</w:t>
            </w:r>
            <w:r w:rsidR="000B6A2E">
              <w:rPr>
                <w:rFonts w:cs="Arial"/>
                <w:lang w:val="fr-CH"/>
              </w:rPr>
              <w:t> </w:t>
            </w:r>
            <w:r w:rsidR="00BD5D2C" w:rsidRPr="003A399A">
              <w:rPr>
                <w:rFonts w:cs="Arial"/>
                <w:lang w:val="fr-CH"/>
              </w:rPr>
              <w:t>:</w:t>
            </w:r>
            <w:r w:rsidR="00BD5D2C" w:rsidRPr="003A399A">
              <w:rPr>
                <w:rFonts w:cs="Arial"/>
                <w:b/>
                <w:lang w:val="fr-CH"/>
              </w:rPr>
              <w:tab/>
            </w:r>
            <w:r w:rsidR="00BD5D2C">
              <w:rPr>
                <w:rFonts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BD5D2C" w:rsidRPr="003A399A">
              <w:rPr>
                <w:rFonts w:cs="Arial"/>
                <w:color w:val="000000"/>
                <w:lang w:val="fr-CH"/>
              </w:rPr>
              <w:instrText xml:space="preserve"> FORMTEXT </w:instrText>
            </w:r>
            <w:r w:rsidR="00BD5D2C">
              <w:rPr>
                <w:rFonts w:cs="Arial"/>
                <w:color w:val="000000"/>
              </w:rPr>
            </w:r>
            <w:r w:rsidR="00BD5D2C">
              <w:rPr>
                <w:rFonts w:cs="Arial"/>
                <w:color w:val="000000"/>
              </w:rPr>
              <w:fldChar w:fldCharType="separate"/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color w:val="000000"/>
              </w:rPr>
              <w:fldChar w:fldCharType="end"/>
            </w:r>
            <w:bookmarkEnd w:id="2"/>
          </w:p>
          <w:p w:rsidR="00BD5D2C" w:rsidRPr="003A399A" w:rsidRDefault="003A399A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3A399A">
              <w:rPr>
                <w:rFonts w:cs="Arial"/>
                <w:lang w:val="fr-CH"/>
              </w:rPr>
              <w:t>*Tél.</w:t>
            </w:r>
            <w:r w:rsidR="000B6A2E">
              <w:rPr>
                <w:rFonts w:cs="Arial"/>
                <w:lang w:val="fr-CH"/>
              </w:rPr>
              <w:t> </w:t>
            </w:r>
            <w:r w:rsidR="00BD5D2C" w:rsidRPr="003A399A">
              <w:rPr>
                <w:rFonts w:cs="Arial"/>
                <w:lang w:val="fr-CH"/>
              </w:rPr>
              <w:t>:</w:t>
            </w:r>
            <w:r w:rsidR="00BD5D2C" w:rsidRPr="003A399A">
              <w:rPr>
                <w:rFonts w:cs="Arial"/>
                <w:b/>
                <w:lang w:val="fr-CH"/>
              </w:rPr>
              <w:tab/>
            </w:r>
            <w:r w:rsidR="00BD5D2C">
              <w:rPr>
                <w:rFonts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helpText w:type="text" w:val="Eingabe Hauptnummer Filiale"/>
                  <w:textInput/>
                </w:ffData>
              </w:fldChar>
            </w:r>
            <w:bookmarkStart w:id="3" w:name="Text7"/>
            <w:r w:rsidR="00BD5D2C" w:rsidRPr="003A399A">
              <w:rPr>
                <w:rFonts w:cs="Arial"/>
                <w:color w:val="000000"/>
                <w:lang w:val="fr-CH"/>
              </w:rPr>
              <w:instrText xml:space="preserve"> FORMTEXT </w:instrText>
            </w:r>
            <w:r w:rsidR="00BD5D2C">
              <w:rPr>
                <w:rFonts w:cs="Arial"/>
                <w:color w:val="000000"/>
              </w:rPr>
            </w:r>
            <w:r w:rsidR="00BD5D2C">
              <w:rPr>
                <w:rFonts w:cs="Arial"/>
                <w:color w:val="000000"/>
              </w:rPr>
              <w:fldChar w:fldCharType="separate"/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color w:val="000000"/>
              </w:rPr>
              <w:fldChar w:fldCharType="end"/>
            </w:r>
            <w:bookmarkEnd w:id="3"/>
          </w:p>
          <w:p w:rsidR="00BD5D2C" w:rsidRPr="000B6A2E" w:rsidRDefault="00BD5D2C">
            <w:pPr>
              <w:tabs>
                <w:tab w:val="left" w:pos="1492"/>
              </w:tabs>
              <w:spacing w:before="60"/>
              <w:rPr>
                <w:rFonts w:cs="Arial"/>
                <w:b/>
                <w:color w:val="000000"/>
                <w:lang w:val="fr-CH"/>
              </w:rPr>
            </w:pPr>
            <w:r w:rsidRPr="000B6A2E">
              <w:rPr>
                <w:rFonts w:cs="Arial"/>
                <w:lang w:val="fr-CH"/>
              </w:rPr>
              <w:t>Fax</w:t>
            </w:r>
            <w:r w:rsidR="000B6A2E" w:rsidRPr="000B6A2E">
              <w:rPr>
                <w:rFonts w:cs="Arial"/>
                <w:lang w:val="fr-CH"/>
              </w:rPr>
              <w:t> </w:t>
            </w:r>
            <w:r w:rsidRPr="000B6A2E">
              <w:rPr>
                <w:rFonts w:cs="Arial"/>
                <w:lang w:val="fr-CH"/>
              </w:rPr>
              <w:t>:</w:t>
            </w:r>
            <w:r w:rsidRPr="000B6A2E">
              <w:rPr>
                <w:rFonts w:cs="Arial"/>
                <w:b/>
                <w:lang w:val="fr-CH"/>
              </w:rPr>
              <w:tab/>
            </w:r>
            <w:r>
              <w:rPr>
                <w:rFonts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helpText w:type="text" w:val="Eingabe Faxnummer Filiale"/>
                  <w:textInput/>
                </w:ffData>
              </w:fldChar>
            </w:r>
            <w:bookmarkStart w:id="4" w:name="Text8"/>
            <w:r w:rsidRPr="000B6A2E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"/>
          </w:p>
          <w:p w:rsidR="00BD5D2C" w:rsidRPr="000B6A2E" w:rsidRDefault="000B6A2E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0B6A2E">
              <w:rPr>
                <w:rFonts w:cs="Arial"/>
                <w:lang w:val="fr-CH"/>
              </w:rPr>
              <w:t>E-</w:t>
            </w:r>
            <w:r w:rsidR="00060FF7">
              <w:rPr>
                <w:rFonts w:cs="Arial"/>
                <w:lang w:val="fr-CH"/>
              </w:rPr>
              <w:t>m</w:t>
            </w:r>
            <w:r w:rsidRPr="000B6A2E">
              <w:rPr>
                <w:rFonts w:cs="Arial"/>
                <w:lang w:val="fr-CH"/>
              </w:rPr>
              <w:t>ail </w:t>
            </w:r>
            <w:r w:rsidR="00BD5D2C" w:rsidRPr="000B6A2E">
              <w:rPr>
                <w:rFonts w:cs="Arial"/>
                <w:lang w:val="fr-CH"/>
              </w:rPr>
              <w:t>:</w:t>
            </w:r>
            <w:r w:rsidR="00BD5D2C" w:rsidRPr="000B6A2E">
              <w:rPr>
                <w:rFonts w:cs="Arial"/>
                <w:b/>
                <w:lang w:val="fr-CH"/>
              </w:rPr>
              <w:tab/>
            </w:r>
            <w:r w:rsidR="00BD5D2C">
              <w:rPr>
                <w:rFonts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helpText w:type="text" w:val="Keine personalisierte E-Mail-Adresse!&#10;"/>
                  <w:textInput/>
                </w:ffData>
              </w:fldChar>
            </w:r>
            <w:bookmarkStart w:id="5" w:name="Text9"/>
            <w:r w:rsidR="00BD5D2C" w:rsidRPr="000B6A2E">
              <w:rPr>
                <w:rFonts w:cs="Arial"/>
                <w:color w:val="000000"/>
                <w:lang w:val="fr-CH"/>
              </w:rPr>
              <w:instrText xml:space="preserve"> FORMTEXT </w:instrText>
            </w:r>
            <w:r w:rsidR="00BD5D2C">
              <w:rPr>
                <w:rFonts w:cs="Arial"/>
                <w:color w:val="000000"/>
              </w:rPr>
            </w:r>
            <w:r w:rsidR="00BD5D2C">
              <w:rPr>
                <w:rFonts w:cs="Arial"/>
                <w:color w:val="000000"/>
              </w:rPr>
              <w:fldChar w:fldCharType="separate"/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noProof/>
                <w:color w:val="000000"/>
              </w:rPr>
              <w:t> </w:t>
            </w:r>
            <w:r w:rsidR="00BD5D2C">
              <w:rPr>
                <w:rFonts w:cs="Arial"/>
                <w:color w:val="000000"/>
              </w:rPr>
              <w:fldChar w:fldCharType="end"/>
            </w:r>
            <w:bookmarkEnd w:id="5"/>
          </w:p>
          <w:p w:rsidR="00BD5D2C" w:rsidRPr="000B6A2E" w:rsidRDefault="00BD5D2C">
            <w:pPr>
              <w:tabs>
                <w:tab w:val="left" w:pos="1492"/>
              </w:tabs>
              <w:spacing w:before="60"/>
              <w:rPr>
                <w:rFonts w:cs="Arial"/>
                <w:lang w:val="fr-CH"/>
              </w:rPr>
            </w:pPr>
            <w:r w:rsidRPr="000B6A2E">
              <w:rPr>
                <w:rFonts w:cs="Arial"/>
                <w:lang w:val="fr-CH"/>
              </w:rPr>
              <w:t>URL</w:t>
            </w:r>
            <w:r w:rsidR="000B6A2E" w:rsidRPr="000B6A2E">
              <w:rPr>
                <w:rFonts w:cs="Arial"/>
                <w:lang w:val="fr-CH"/>
              </w:rPr>
              <w:t> </w:t>
            </w:r>
            <w:r w:rsidRPr="000B6A2E">
              <w:rPr>
                <w:rFonts w:cs="Arial"/>
                <w:lang w:val="fr-CH"/>
              </w:rPr>
              <w:t>:</w:t>
            </w:r>
            <w:r w:rsidRPr="000B6A2E">
              <w:rPr>
                <w:rFonts w:cs="Arial"/>
                <w:b/>
                <w:lang w:val="fr-CH"/>
              </w:rPr>
              <w:tab/>
            </w:r>
            <w:r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helpText w:type="text" w:val="fakultativ"/>
                  <w:textInput/>
                </w:ffData>
              </w:fldChar>
            </w:r>
            <w:bookmarkStart w:id="6" w:name="Text10"/>
            <w:r w:rsidRPr="000B6A2E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6"/>
          </w:p>
          <w:p w:rsidR="00BD5D2C" w:rsidRPr="000B6A2E" w:rsidRDefault="00BD5D2C">
            <w:pPr>
              <w:pStyle w:val="Kopfzeile"/>
              <w:tabs>
                <w:tab w:val="left" w:pos="1064"/>
              </w:tabs>
              <w:rPr>
                <w:rFonts w:cs="Arial"/>
                <w:sz w:val="20"/>
                <w:lang w:val="fr-CH"/>
              </w:rPr>
            </w:pPr>
          </w:p>
        </w:tc>
      </w:tr>
      <w:tr w:rsidR="00E83B8D" w:rsidRPr="0071307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bottom w:val="single" w:sz="6" w:space="0" w:color="auto"/>
            </w:tcBorders>
          </w:tcPr>
          <w:p w:rsidR="00E83B8D" w:rsidRPr="00EA504A" w:rsidRDefault="00E83B8D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1.2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E83B8D" w:rsidRPr="003A399A" w:rsidRDefault="004734A6" w:rsidP="00E83B8D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Obtention du dossier</w:t>
            </w:r>
          </w:p>
          <w:p w:rsidR="00915E65" w:rsidRPr="003A399A" w:rsidRDefault="00713070" w:rsidP="00E83B8D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lastRenderedPageBreak/>
              <w:t>à</w:t>
            </w:r>
            <w:r w:rsidR="003A399A" w:rsidRPr="003A399A">
              <w:rPr>
                <w:rFonts w:cs="Arial"/>
                <w:b/>
                <w:lang w:val="fr-CH"/>
              </w:rPr>
              <w:t xml:space="preserve"> l’adresse</w:t>
            </w:r>
            <w:r w:rsidR="00915E65" w:rsidRPr="003A399A">
              <w:rPr>
                <w:rFonts w:cs="Arial"/>
                <w:b/>
                <w:lang w:val="fr-CH"/>
              </w:rPr>
              <w:t xml:space="preserve"> </w:t>
            </w:r>
            <w:hyperlink r:id="rId7" w:history="1">
              <w:r w:rsidR="00915E65" w:rsidRPr="003A399A">
                <w:rPr>
                  <w:rStyle w:val="Hyperlink"/>
                  <w:rFonts w:cs="Arial"/>
                  <w:b/>
                  <w:lang w:val="fr-CH"/>
                </w:rPr>
                <w:t>www.simap.ch</w:t>
              </w:r>
            </w:hyperlink>
          </w:p>
          <w:p w:rsidR="00915E65" w:rsidRPr="003A399A" w:rsidRDefault="00915E65" w:rsidP="008B797A">
            <w:pPr>
              <w:spacing w:line="240" w:lineRule="atLeast"/>
              <w:rPr>
                <w:rFonts w:cs="Arial"/>
                <w:b/>
                <w:lang w:val="fr-CH"/>
              </w:rPr>
            </w:pPr>
          </w:p>
          <w:p w:rsidR="00915E65" w:rsidRPr="00451408" w:rsidRDefault="003A399A" w:rsidP="008B797A">
            <w:pPr>
              <w:spacing w:line="240" w:lineRule="atLeast"/>
              <w:rPr>
                <w:rFonts w:cs="Arial"/>
                <w:color w:val="0000FF"/>
                <w:lang w:val="fr-CH"/>
              </w:rPr>
            </w:pPr>
            <w:r w:rsidRPr="00451408">
              <w:rPr>
                <w:rFonts w:cs="Arial"/>
                <w:color w:val="0000FF"/>
                <w:lang w:val="fr-CH"/>
              </w:rPr>
              <w:t xml:space="preserve">ou </w:t>
            </w:r>
            <w:r w:rsidRPr="00451408">
              <w:rPr>
                <w:rFonts w:cs="Arial"/>
                <w:b/>
                <w:lang w:val="fr-CH"/>
              </w:rPr>
              <w:t>auprès de</w:t>
            </w:r>
            <w:r w:rsidRPr="00451408">
              <w:rPr>
                <w:rFonts w:cs="Arial"/>
                <w:color w:val="0000FF"/>
                <w:lang w:val="fr-CH"/>
              </w:rPr>
              <w:t xml:space="preserve"> </w:t>
            </w:r>
          </w:p>
          <w:p w:rsidR="00915E65" w:rsidRPr="00451408" w:rsidRDefault="00915E65" w:rsidP="008B797A">
            <w:pPr>
              <w:spacing w:line="240" w:lineRule="atLeast"/>
              <w:rPr>
                <w:rFonts w:cs="Arial"/>
                <w:b/>
                <w:lang w:val="fr-CH"/>
              </w:rPr>
            </w:pPr>
          </w:p>
          <w:p w:rsidR="00E83B8D" w:rsidRPr="003A399A" w:rsidRDefault="00E83B8D" w:rsidP="00E83B8D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3A399A">
              <w:rPr>
                <w:rFonts w:cs="Arial"/>
                <w:b/>
                <w:lang w:val="fr-CH"/>
              </w:rPr>
              <w:t>*N</w:t>
            </w:r>
            <w:r w:rsidR="003A399A" w:rsidRPr="003A399A">
              <w:rPr>
                <w:rFonts w:cs="Arial"/>
                <w:b/>
                <w:lang w:val="fr-CH"/>
              </w:rPr>
              <w:t>om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3A399A">
              <w:rPr>
                <w:rFonts w:cs="Arial"/>
                <w:b/>
                <w:lang w:val="fr-CH"/>
              </w:rPr>
              <w:t>:</w:t>
            </w:r>
            <w:r w:rsidRPr="003A399A">
              <w:rPr>
                <w:rFonts w:cs="Arial"/>
                <w:b/>
                <w:color w:val="000000"/>
                <w:lang w:val="fr-CH"/>
              </w:rPr>
              <w:tab/>
            </w:r>
            <w:r w:rsidR="004734A6">
              <w:rPr>
                <w:rFonts w:cs="Arial"/>
                <w:b/>
                <w:color w:val="000000"/>
                <w:lang w:val="fr-CH"/>
              </w:rPr>
              <w:t xml:space="preserve"> </w:t>
            </w:r>
            <w:r w:rsidR="00713070">
              <w:rPr>
                <w:rFonts w:cs="Arial"/>
                <w:b/>
                <w:color w:val="000000"/>
                <w:lang w:val="fr-CH"/>
              </w:rPr>
              <w:t xml:space="preserve"> </w:t>
            </w:r>
            <w:r w:rsidR="004734A6"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ffice fédéral des routes (OFROU)"/>
                  </w:textInput>
                </w:ffData>
              </w:fldChar>
            </w:r>
            <w:r w:rsidR="004734A6" w:rsidRPr="004734A6">
              <w:rPr>
                <w:rFonts w:cs="Arial"/>
                <w:color w:val="000000"/>
                <w:lang w:val="fr-CH"/>
              </w:rPr>
              <w:instrText xml:space="preserve"> FORMTEXT </w:instrText>
            </w:r>
            <w:r w:rsidR="00D9743A" w:rsidRPr="004734A6">
              <w:rPr>
                <w:rFonts w:cs="Arial"/>
                <w:color w:val="000000"/>
              </w:rPr>
            </w:r>
            <w:r w:rsidR="004734A6">
              <w:rPr>
                <w:rFonts w:cs="Arial"/>
                <w:color w:val="000000"/>
              </w:rPr>
              <w:fldChar w:fldCharType="separate"/>
            </w:r>
            <w:r w:rsidR="004734A6" w:rsidRPr="004734A6">
              <w:rPr>
                <w:rFonts w:cs="Arial"/>
                <w:noProof/>
                <w:color w:val="000000"/>
                <w:lang w:val="fr-CH"/>
              </w:rPr>
              <w:t>Office fédéral des routes (OFROU)</w:t>
            </w:r>
            <w:r w:rsidR="004734A6">
              <w:rPr>
                <w:rFonts w:cs="Arial"/>
                <w:color w:val="000000"/>
              </w:rPr>
              <w:fldChar w:fldCharType="end"/>
            </w:r>
          </w:p>
          <w:p w:rsidR="00E83B8D" w:rsidRPr="003A399A" w:rsidRDefault="00E83B8D" w:rsidP="00E83B8D">
            <w:pPr>
              <w:tabs>
                <w:tab w:val="left" w:pos="1492"/>
                <w:tab w:val="left" w:pos="6453"/>
                <w:tab w:val="left" w:pos="7303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3A399A">
              <w:rPr>
                <w:rFonts w:cs="Arial"/>
                <w:color w:val="000000"/>
                <w:lang w:val="fr-CH"/>
              </w:rPr>
              <w:tab/>
            </w:r>
            <w:r w:rsidR="004734A6">
              <w:rPr>
                <w:rFonts w:cs="Arial"/>
                <w:color w:val="000000"/>
                <w:lang w:val="fr-CH"/>
              </w:rPr>
              <w:t xml:space="preserve"> </w:t>
            </w:r>
            <w:r w:rsidR="00713070">
              <w:rPr>
                <w:rFonts w:cs="Arial"/>
                <w:color w:val="000000"/>
                <w:lang w:val="fr-CH"/>
              </w:rPr>
              <w:t xml:space="preserve"> </w:t>
            </w:r>
            <w:r w:rsidR="00F56093" w:rsidRPr="003A399A">
              <w:rPr>
                <w:rFonts w:cs="Arial"/>
                <w:lang w:val="fr-CH"/>
              </w:rPr>
              <w:t>Filiale</w:t>
            </w:r>
            <w:r w:rsidR="00F56093" w:rsidRPr="003A399A">
              <w:rPr>
                <w:rFonts w:cs="Arial"/>
                <w:color w:val="0000FF"/>
                <w:lang w:val="fr-CH"/>
              </w:rPr>
              <w:t xml:space="preserve"> o</w:t>
            </w:r>
            <w:r w:rsidR="003A399A" w:rsidRPr="003A399A">
              <w:rPr>
                <w:rFonts w:cs="Arial"/>
                <w:color w:val="0000FF"/>
                <w:lang w:val="fr-CH"/>
              </w:rPr>
              <w:t>u</w:t>
            </w:r>
            <w:r w:rsidR="00F56093" w:rsidRPr="003A399A">
              <w:rPr>
                <w:rFonts w:cs="Arial"/>
                <w:color w:val="0000FF"/>
                <w:lang w:val="fr-CH"/>
              </w:rPr>
              <w:t xml:space="preserve"> </w:t>
            </w:r>
            <w:r w:rsidR="003A399A" w:rsidRPr="003A399A">
              <w:rPr>
                <w:rFonts w:cs="Arial"/>
                <w:lang w:val="fr-CH"/>
              </w:rPr>
              <w:t>division</w:t>
            </w:r>
            <w:r w:rsidR="00F56093" w:rsidRPr="003A399A">
              <w:rPr>
                <w:rFonts w:cs="Arial"/>
                <w:lang w:val="fr-CH"/>
              </w:rPr>
              <w:t xml:space="preserve"> xy (</w:t>
            </w:r>
            <w:r w:rsidR="003A399A" w:rsidRPr="003A399A">
              <w:rPr>
                <w:rFonts w:cs="Arial"/>
                <w:lang w:val="fr-CH"/>
              </w:rPr>
              <w:t>div.</w:t>
            </w:r>
            <w:r w:rsidR="00F56093" w:rsidRPr="003A399A">
              <w:rPr>
                <w:rFonts w:cs="Arial"/>
                <w:lang w:val="fr-CH"/>
              </w:rPr>
              <w:t xml:space="preserve"> xy, </w:t>
            </w:r>
            <w:r w:rsidR="003A399A">
              <w:rPr>
                <w:rFonts w:cs="Arial"/>
                <w:lang w:val="fr-CH"/>
              </w:rPr>
              <w:t>domaine</w:t>
            </w:r>
            <w:r w:rsidR="00F56093" w:rsidRPr="003A399A">
              <w:rPr>
                <w:rFonts w:cs="Arial"/>
                <w:lang w:val="fr-CH"/>
              </w:rPr>
              <w:t xml:space="preserve"> xy)</w:t>
            </w:r>
          </w:p>
          <w:p w:rsidR="00E83B8D" w:rsidRPr="003A399A" w:rsidRDefault="00A40143" w:rsidP="00E83B8D">
            <w:pPr>
              <w:pStyle w:val="berschrift2"/>
              <w:tabs>
                <w:tab w:val="left" w:pos="1492"/>
              </w:tabs>
              <w:spacing w:before="60"/>
              <w:rPr>
                <w:b w:val="0"/>
                <w:color w:val="000000"/>
                <w:sz w:val="20"/>
                <w:lang w:val="fr-CH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6985</wp:posOffset>
                      </wp:positionV>
                      <wp:extent cx="2479675" cy="1172210"/>
                      <wp:effectExtent l="5080" t="12700" r="10795" b="5715"/>
                      <wp:wrapNone/>
                      <wp:docPr id="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1172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399A" w:rsidRPr="00EB1E4F" w:rsidRDefault="004734A6" w:rsidP="003A399A">
                                  <w:pPr>
                                    <w:spacing w:line="220" w:lineRule="exact"/>
                                    <w:rPr>
                                      <w:rFonts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La consultation du</w:t>
                                  </w:r>
                                  <w:r w:rsidR="003A399A" w:rsidRPr="00EB1E4F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sit</w:t>
                                  </w:r>
                                  <w:r w:rsidR="00713070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e </w:t>
                                  </w:r>
                                  <w:hyperlink r:id="rId8" w:history="1">
                                    <w:r w:rsidR="003A399A" w:rsidRPr="004734A6">
                                      <w:rPr>
                                        <w:rStyle w:val="Hyperlink"/>
                                        <w:rFonts w:cs="Arial"/>
                                        <w:b/>
                                        <w:i/>
                                        <w:sz w:val="16"/>
                                        <w:szCs w:val="16"/>
                                        <w:lang w:val="fr-CH"/>
                                      </w:rPr>
                                      <w:t>www.simap.ch</w:t>
                                    </w:r>
                                  </w:hyperlink>
                                  <w:r w:rsidR="003A399A" w:rsidRPr="004734A6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est</w:t>
                                  </w:r>
                                  <w:r w:rsidR="003A399A" w:rsidRPr="00EB1E4F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conseillé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e</w:t>
                                  </w:r>
                                  <w:r w:rsidR="003A399A" w:rsidRPr="00EB1E4F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(tél</w:t>
                                  </w:r>
                                  <w:r w:rsidR="003A399A" w:rsidRPr="00EB1E4F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é</w:t>
                                  </w:r>
                                  <w:r w:rsidR="003A399A" w:rsidRPr="00EB1E4F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chargeme</w:t>
                                  </w:r>
                                  <w:r w:rsidR="00713070">
                                    <w:rPr>
                                      <w:rFonts w:cs="Arial"/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nt du dossier d’appel d’offres). </w:t>
                                  </w:r>
                                </w:p>
                                <w:p w:rsidR="003A399A" w:rsidRPr="00EB1E4F" w:rsidRDefault="003A399A" w:rsidP="003A399A">
                                  <w:pPr>
                                    <w:spacing w:line="220" w:lineRule="exact"/>
                                    <w:rPr>
                                      <w:rFonts w:cs="Arial"/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  <w:p w:rsidR="003A399A" w:rsidRPr="005C7350" w:rsidRDefault="005B416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Aucune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="003A399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indication personnelle dans l’adresse ! </w:t>
                                  </w:r>
                                  <w:r w:rsidR="003A399A" w:rsidRPr="0097241B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Aucune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adresse électronique personnalisée </w:t>
                                  </w:r>
                                  <w:r w:rsidR="003A399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!</w:t>
                                  </w:r>
                                </w:p>
                                <w:p w:rsidR="003A399A" w:rsidRPr="003A399A" w:rsidRDefault="003A399A" w:rsidP="003A39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3A399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* = champs obligatoires</w:t>
                                  </w:r>
                                </w:p>
                                <w:p w:rsidR="00F56093" w:rsidRPr="003A399A" w:rsidRDefault="00F56093" w:rsidP="003A399A">
                                  <w:pPr>
                                    <w:rPr>
                                      <w:szCs w:val="16"/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margin-left:259.2pt;margin-top:.55pt;width:195.25pt;height:9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" fillcolor="#ff9">
                      <v:textbox>
                        <w:txbxContent>
                          <w:p w:rsidR="003A399A" w:rsidRPr="00EB1E4F" w:rsidRDefault="004734A6" w:rsidP="003A399A">
                            <w:pPr>
                              <w:spacing w:line="220" w:lineRule="exact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La consultation du</w:t>
                            </w:r>
                            <w:r w:rsidR="003A399A" w:rsidRPr="00EB1E4F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sit</w:t>
                            </w:r>
                            <w:r w:rsidR="00713070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e </w:t>
                            </w:r>
                            <w:hyperlink r:id="rId9" w:history="1">
                              <w:r w:rsidR="003A399A" w:rsidRPr="004734A6">
                                <w:rPr>
                                  <w:rStyle w:val="Hyperlink"/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  <w:lang w:val="fr-CH"/>
                                </w:rPr>
                                <w:t>www.simap.ch</w:t>
                              </w:r>
                            </w:hyperlink>
                            <w:r w:rsidR="003A399A" w:rsidRPr="004734A6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est</w:t>
                            </w:r>
                            <w:r w:rsidR="003A399A" w:rsidRPr="00EB1E4F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conseillé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e</w:t>
                            </w:r>
                            <w:r w:rsidR="003A399A" w:rsidRPr="00EB1E4F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(tél</w:t>
                            </w:r>
                            <w:r w:rsidR="003A399A" w:rsidRPr="00EB1E4F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é</w:t>
                            </w:r>
                            <w:r w:rsidR="003A399A" w:rsidRPr="00EB1E4F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chargeme</w:t>
                            </w:r>
                            <w:r w:rsidR="00713070"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nt du dossier d’appel d’offres). </w:t>
                            </w:r>
                          </w:p>
                          <w:p w:rsidR="003A399A" w:rsidRPr="00EB1E4F" w:rsidRDefault="003A399A" w:rsidP="003A399A">
                            <w:pPr>
                              <w:spacing w:line="220" w:lineRule="exact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</w:pPr>
                          </w:p>
                          <w:p w:rsidR="003A399A" w:rsidRPr="005C7350" w:rsidRDefault="005B416A" w:rsidP="003A399A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>Aucune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="003A399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indication personnelle dans l’adresse ! </w:t>
                            </w:r>
                            <w:r w:rsidR="003A399A" w:rsidRPr="0097241B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br/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Aucune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adresse électronique personnalisée </w:t>
                            </w:r>
                            <w:r w:rsidR="003A399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!</w:t>
                            </w:r>
                          </w:p>
                          <w:p w:rsidR="003A399A" w:rsidRPr="003A399A" w:rsidRDefault="003A399A" w:rsidP="003A399A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3A399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* = champs obligatoires</w:t>
                            </w:r>
                          </w:p>
                          <w:p w:rsidR="00F56093" w:rsidRPr="003A399A" w:rsidRDefault="00F56093" w:rsidP="003A399A">
                            <w:pPr>
                              <w:rPr>
                                <w:szCs w:val="16"/>
                                <w:lang w:val="fr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3B8D" w:rsidRPr="003A399A">
              <w:rPr>
                <w:sz w:val="20"/>
                <w:lang w:val="fr-CH"/>
              </w:rPr>
              <w:t>*</w:t>
            </w:r>
            <w:r w:rsidR="003A399A">
              <w:rPr>
                <w:sz w:val="20"/>
                <w:lang w:val="fr-CH"/>
              </w:rPr>
              <w:t>à l’attention de</w:t>
            </w:r>
            <w:r w:rsidR="00E83B8D" w:rsidRPr="003A399A">
              <w:rPr>
                <w:color w:val="000000"/>
                <w:sz w:val="20"/>
                <w:lang w:val="fr-CH"/>
              </w:rPr>
              <w:tab/>
            </w:r>
            <w:r w:rsidR="004734A6">
              <w:rPr>
                <w:color w:val="000000"/>
                <w:sz w:val="20"/>
                <w:lang w:val="fr-CH"/>
              </w:rPr>
              <w:t xml:space="preserve"> </w:t>
            </w:r>
            <w:r w:rsidR="00713070">
              <w:rPr>
                <w:color w:val="000000"/>
                <w:sz w:val="20"/>
                <w:lang w:val="fr-CH"/>
              </w:rPr>
              <w:t xml:space="preserve"> </w:t>
            </w:r>
            <w:r w:rsidR="003A399A" w:rsidRPr="003A399A">
              <w:rPr>
                <w:b w:val="0"/>
                <w:bCs w:val="0"/>
                <w:iCs w:val="0"/>
                <w:color w:val="0000FF"/>
                <w:sz w:val="20"/>
                <w:szCs w:val="20"/>
                <w:lang w:val="fr-CH"/>
              </w:rPr>
              <w:t>Désignation du projet</w:t>
            </w:r>
          </w:p>
          <w:p w:rsidR="00E83B8D" w:rsidRPr="004734A6" w:rsidRDefault="00E83B8D" w:rsidP="00E83B8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4734A6">
              <w:rPr>
                <w:rFonts w:cs="Arial"/>
                <w:b/>
                <w:lang w:val="fr-CH"/>
              </w:rPr>
              <w:t>*Adresse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4734A6">
              <w:rPr>
                <w:rFonts w:cs="Arial"/>
                <w:b/>
                <w:lang w:val="fr-CH"/>
              </w:rPr>
              <w:t>:</w:t>
            </w:r>
            <w:r w:rsidRPr="004734A6">
              <w:rPr>
                <w:rFonts w:cs="Arial"/>
                <w:b/>
                <w:color w:val="000000"/>
                <w:lang w:val="fr-CH"/>
              </w:rPr>
              <w:tab/>
            </w:r>
            <w:r w:rsidR="004734A6" w:rsidRPr="004734A6">
              <w:rPr>
                <w:rFonts w:cs="Arial"/>
                <w:b/>
                <w:color w:val="000000"/>
                <w:lang w:val="fr-CH"/>
              </w:rPr>
              <w:t xml:space="preserve"> </w:t>
            </w:r>
            <w:r w:rsidR="00713070">
              <w:rPr>
                <w:rFonts w:cs="Arial"/>
                <w:b/>
                <w:color w:val="000000"/>
                <w:lang w:val="fr-CH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34A6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  <w:p w:rsidR="00E83B8D" w:rsidRPr="004734A6" w:rsidRDefault="00E83B8D" w:rsidP="00E83B8D">
            <w:pPr>
              <w:tabs>
                <w:tab w:val="left" w:pos="1492"/>
              </w:tabs>
              <w:spacing w:before="60"/>
              <w:rPr>
                <w:rFonts w:cs="Arial"/>
                <w:color w:val="0000FF"/>
                <w:lang w:val="fr-CH"/>
              </w:rPr>
            </w:pPr>
            <w:r w:rsidRPr="004734A6">
              <w:rPr>
                <w:rFonts w:cs="Arial"/>
                <w:b/>
                <w:lang w:val="fr-CH"/>
              </w:rPr>
              <w:t>*</w:t>
            </w:r>
            <w:r w:rsidR="003A399A" w:rsidRPr="004734A6">
              <w:rPr>
                <w:rFonts w:cs="Arial"/>
                <w:b/>
                <w:lang w:val="fr-CH"/>
              </w:rPr>
              <w:t>NPA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4734A6">
              <w:rPr>
                <w:rFonts w:cs="Arial"/>
                <w:b/>
                <w:lang w:val="fr-CH"/>
              </w:rPr>
              <w:t>/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="003A399A" w:rsidRPr="004734A6">
              <w:rPr>
                <w:rFonts w:cs="Arial"/>
                <w:b/>
                <w:lang w:val="fr-CH"/>
              </w:rPr>
              <w:t>Localité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4734A6">
              <w:rPr>
                <w:rFonts w:cs="Arial"/>
                <w:b/>
                <w:lang w:val="fr-CH"/>
              </w:rPr>
              <w:t>:</w:t>
            </w:r>
            <w:r w:rsidR="004734A6" w:rsidRPr="004734A6">
              <w:rPr>
                <w:rFonts w:cs="Arial"/>
                <w:b/>
                <w:color w:val="000000"/>
                <w:lang w:val="fr-CH"/>
              </w:rPr>
              <w:t xml:space="preserve"> </w:t>
            </w:r>
            <w:r w:rsidR="00F27A5A" w:rsidRPr="004734A6">
              <w:rPr>
                <w:rFonts w:cs="Arial"/>
                <w:color w:val="0000FF"/>
                <w:lang w:val="fr-CH"/>
              </w:rPr>
              <w:t>3003 Bern</w:t>
            </w:r>
            <w:r w:rsidR="003A399A" w:rsidRPr="004734A6">
              <w:rPr>
                <w:rFonts w:cs="Arial"/>
                <w:color w:val="0000FF"/>
                <w:lang w:val="fr-CH"/>
              </w:rPr>
              <w:t>e</w:t>
            </w:r>
          </w:p>
          <w:p w:rsidR="00E83B8D" w:rsidRPr="004734A6" w:rsidRDefault="00E83B8D" w:rsidP="00E83B8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4734A6">
              <w:rPr>
                <w:rFonts w:cs="Arial"/>
                <w:b/>
                <w:lang w:val="fr-CH"/>
              </w:rPr>
              <w:t>*</w:t>
            </w:r>
            <w:r w:rsidR="003A399A" w:rsidRPr="004734A6">
              <w:rPr>
                <w:rFonts w:cs="Arial"/>
                <w:b/>
                <w:lang w:val="fr-CH"/>
              </w:rPr>
              <w:t>Pays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4734A6">
              <w:rPr>
                <w:rFonts w:cs="Arial"/>
                <w:b/>
                <w:lang w:val="fr-CH"/>
              </w:rPr>
              <w:t>:</w:t>
            </w:r>
            <w:r w:rsidRPr="004734A6">
              <w:rPr>
                <w:rFonts w:cs="Arial"/>
                <w:b/>
                <w:lang w:val="fr-CH"/>
              </w:rPr>
              <w:tab/>
            </w:r>
            <w:r w:rsidR="004734A6">
              <w:rPr>
                <w:rFonts w:cs="Arial"/>
                <w:b/>
                <w:lang w:val="fr-CH"/>
              </w:rPr>
              <w:t xml:space="preserve"> </w:t>
            </w:r>
            <w:r w:rsidR="00713070">
              <w:rPr>
                <w:rFonts w:cs="Arial"/>
                <w:b/>
                <w:lang w:val="fr-CH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34A6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  <w:p w:rsidR="00E83B8D" w:rsidRPr="00713070" w:rsidRDefault="00E83B8D" w:rsidP="00E83B8D">
            <w:pPr>
              <w:tabs>
                <w:tab w:val="left" w:pos="1492"/>
              </w:tabs>
              <w:spacing w:before="60"/>
              <w:rPr>
                <w:rFonts w:cs="Arial"/>
                <w:b/>
                <w:color w:val="000000"/>
                <w:lang w:val="fr-CH"/>
              </w:rPr>
            </w:pPr>
            <w:r w:rsidRPr="00713070">
              <w:rPr>
                <w:rFonts w:cs="Arial"/>
                <w:b/>
                <w:lang w:val="fr-CH"/>
              </w:rPr>
              <w:t>*Fax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713070">
              <w:rPr>
                <w:rFonts w:cs="Arial"/>
                <w:b/>
                <w:lang w:val="fr-CH"/>
              </w:rPr>
              <w:t>:</w:t>
            </w:r>
            <w:r w:rsidRPr="00713070">
              <w:rPr>
                <w:rFonts w:cs="Arial"/>
                <w:b/>
                <w:lang w:val="fr-CH"/>
              </w:rPr>
              <w:tab/>
            </w:r>
            <w:r w:rsidR="004734A6" w:rsidRPr="00713070">
              <w:rPr>
                <w:rFonts w:cs="Arial"/>
                <w:b/>
                <w:lang w:val="fr-CH"/>
              </w:rPr>
              <w:t xml:space="preserve"> </w:t>
            </w:r>
            <w:r w:rsidR="00713070">
              <w:rPr>
                <w:rFonts w:cs="Arial"/>
                <w:b/>
                <w:lang w:val="fr-CH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070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  <w:p w:rsidR="00E83B8D" w:rsidRPr="00713070" w:rsidRDefault="00E83B8D" w:rsidP="00E83B8D">
            <w:pPr>
              <w:tabs>
                <w:tab w:val="left" w:pos="1492"/>
              </w:tabs>
              <w:spacing w:before="60"/>
              <w:rPr>
                <w:rFonts w:cs="Arial"/>
                <w:color w:val="000000"/>
                <w:lang w:val="fr-CH"/>
              </w:rPr>
            </w:pPr>
            <w:r w:rsidRPr="00713070">
              <w:rPr>
                <w:rFonts w:cs="Arial"/>
                <w:b/>
                <w:lang w:val="fr-CH"/>
              </w:rPr>
              <w:t>*E-mail</w:t>
            </w:r>
            <w:r w:rsidR="00713070">
              <w:rPr>
                <w:rFonts w:cs="Arial"/>
                <w:b/>
                <w:lang w:val="fr-CH"/>
              </w:rPr>
              <w:t> </w:t>
            </w:r>
            <w:r w:rsidRPr="00713070">
              <w:rPr>
                <w:rFonts w:cs="Arial"/>
                <w:b/>
                <w:lang w:val="fr-CH"/>
              </w:rPr>
              <w:t>:</w:t>
            </w:r>
            <w:r w:rsidRPr="00713070">
              <w:rPr>
                <w:rFonts w:cs="Arial"/>
                <w:b/>
                <w:lang w:val="fr-CH"/>
              </w:rPr>
              <w:tab/>
            </w:r>
            <w:r w:rsidR="004734A6" w:rsidRPr="00713070">
              <w:rPr>
                <w:rFonts w:cs="Arial"/>
                <w:b/>
                <w:lang w:val="fr-CH"/>
              </w:rPr>
              <w:t xml:space="preserve"> </w:t>
            </w:r>
            <w:r w:rsidR="00713070">
              <w:rPr>
                <w:rFonts w:cs="Arial"/>
                <w:b/>
                <w:lang w:val="fr-CH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3070">
              <w:rPr>
                <w:rFonts w:cs="Arial"/>
                <w:color w:val="000000"/>
                <w:lang w:val="fr-CH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  <w:p w:rsidR="00E83B8D" w:rsidRPr="00713070" w:rsidRDefault="00713070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 xml:space="preserve"> </w:t>
            </w:r>
          </w:p>
        </w:tc>
      </w:tr>
      <w:tr w:rsidR="000F3777" w:rsidRPr="00DC768F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EA504A" w:rsidRDefault="000F3777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1.3</w:t>
            </w:r>
          </w:p>
        </w:tc>
        <w:tc>
          <w:tcPr>
            <w:tcW w:w="8505" w:type="dxa"/>
            <w:shd w:val="clear" w:color="auto" w:fill="99CCFF"/>
          </w:tcPr>
          <w:p w:rsidR="00682D6D" w:rsidRPr="00DC768F" w:rsidRDefault="00DC768F" w:rsidP="00682D6D">
            <w:pPr>
              <w:spacing w:before="120"/>
              <w:rPr>
                <w:rFonts w:cs="Arial"/>
                <w:b/>
                <w:lang w:val="fr-CH"/>
              </w:rPr>
            </w:pPr>
            <w:r w:rsidRPr="00DC768F">
              <w:rPr>
                <w:rFonts w:cs="Arial"/>
                <w:b/>
                <w:lang w:val="fr-CH"/>
              </w:rPr>
              <w:t>Genre de pouvoir adjudicateur</w:t>
            </w:r>
          </w:p>
          <w:p w:rsidR="00682D6D" w:rsidRPr="00DC768F" w:rsidRDefault="00A40143" w:rsidP="00682D6D">
            <w:pPr>
              <w:pStyle w:val="Kopfzeile"/>
              <w:spacing w:before="120"/>
              <w:rPr>
                <w:rFonts w:cs="Arial"/>
                <w:color w:val="000000"/>
                <w:sz w:val="20"/>
                <w:lang w:val="fr-CH"/>
              </w:rPr>
            </w:pPr>
            <w:r>
              <w:rPr>
                <w:rFonts w:cs="Arial"/>
                <w:b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162560</wp:posOffset>
                      </wp:positionV>
                      <wp:extent cx="2209165" cy="1172210"/>
                      <wp:effectExtent l="13970" t="6350" r="5715" b="12065"/>
                      <wp:wrapNone/>
                      <wp:docPr id="5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1172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0FA2" w:rsidRPr="00E056DA" w:rsidRDefault="00451408" w:rsidP="00E10FA2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451408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Les indications sur fond bleu n’apparaissent qu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e dans la publication du résumé</w:t>
                                  </w:r>
                                  <w:r w:rsidR="00D43D50" w:rsidRPr="00451408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. </w:t>
                                  </w:r>
                                  <w:r w:rsidR="00E056DA" w:rsidRP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Il s’agit </w:t>
                                  </w:r>
                                  <w:r w:rsid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de la traduction de</w:t>
                                  </w:r>
                                  <w:r w:rsidR="00E056DA" w:rsidRP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champs de l’appel d’offres</w:t>
                                  </w:r>
                                  <w:r w:rsidR="00713070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,</w:t>
                                  </w:r>
                                  <w:r w:rsid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repris automatiquement</w:t>
                                  </w:r>
                                  <w:r w:rsidR="00D43D50" w:rsidRP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. </w:t>
                                  </w:r>
                                  <w:r w:rsidR="00E056DA" w:rsidRP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Pour cette rai</w:t>
                                  </w:r>
                                  <w:r w:rsidR="005B416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son, ils ne doivent</w:t>
                                  </w:r>
                                  <w:r w:rsidR="00E056DA" w:rsidRP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pas être remplis </w:t>
                                  </w:r>
                                  <w:r w:rsid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à no</w:t>
                                  </w:r>
                                  <w:r w:rsid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u</w:t>
                                  </w:r>
                                  <w:r w:rsidR="00E056DA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veau.</w:t>
                                  </w:r>
                                </w:p>
                                <w:p w:rsidR="00E10FA2" w:rsidRPr="00E056DA" w:rsidRDefault="00E10FA2" w:rsidP="00E10FA2">
                                  <w:pPr>
                                    <w:rPr>
                                      <w:lang w:val="fr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0" type="#_x0000_t202" style="position:absolute;margin-left:273.4pt;margin-top:12.8pt;width:173.95pt;height: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" fillcolor="#ff9">
                      <v:textbox>
                        <w:txbxContent>
                          <w:p w:rsidR="00E10FA2" w:rsidRPr="00E056DA" w:rsidRDefault="00451408" w:rsidP="00E10FA2">
                            <w:pP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451408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Les indications sur fond bleu n’apparaissent qu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e dans la publication du résumé</w:t>
                            </w:r>
                            <w:r w:rsidR="00D43D50" w:rsidRPr="00451408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. </w:t>
                            </w:r>
                            <w:r w:rsidR="00E056DA" w:rsidRP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Il s’agit </w:t>
                            </w:r>
                            <w:r w:rsid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de la traduction de</w:t>
                            </w:r>
                            <w:r w:rsidR="00E056DA" w:rsidRP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champs de l’appel d’offres</w:t>
                            </w:r>
                            <w:r w:rsidR="00713070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,</w:t>
                            </w:r>
                            <w:r w:rsid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repris automatiquement</w:t>
                            </w:r>
                            <w:r w:rsidR="00D43D50" w:rsidRP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. </w:t>
                            </w:r>
                            <w:r w:rsidR="00E056DA" w:rsidRP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Pour cette rai</w:t>
                            </w:r>
                            <w:r w:rsidR="005B416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son, ils ne doivent</w:t>
                            </w:r>
                            <w:r w:rsidR="00E056DA" w:rsidRP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pas être remplis </w:t>
                            </w:r>
                            <w:r w:rsid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à no</w:t>
                            </w:r>
                            <w:r w:rsid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u</w:t>
                            </w:r>
                            <w:r w:rsidR="00E056DA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veau.</w:t>
                            </w:r>
                          </w:p>
                          <w:p w:rsidR="00E10FA2" w:rsidRPr="00E056DA" w:rsidRDefault="00E10FA2" w:rsidP="00E10FA2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8F"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uswahl im SHAB-Online:"/>
                  <w:textInput>
                    <w:default w:val="Confédération"/>
                  </w:textInput>
                </w:ffData>
              </w:fldChar>
            </w:r>
            <w:r w:rsidR="00DC768F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5156CE" w:rsidRPr="00DC768F">
              <w:rPr>
                <w:rFonts w:cs="Arial"/>
                <w:color w:val="000000"/>
                <w:sz w:val="20"/>
              </w:rPr>
            </w:r>
            <w:r w:rsidR="00DC768F">
              <w:rPr>
                <w:rFonts w:cs="Arial"/>
                <w:color w:val="000000"/>
                <w:sz w:val="20"/>
              </w:rPr>
              <w:fldChar w:fldCharType="separate"/>
            </w:r>
            <w:r w:rsidR="00DC768F">
              <w:rPr>
                <w:rFonts w:cs="Arial"/>
                <w:color w:val="000000"/>
                <w:sz w:val="20"/>
              </w:rPr>
              <w:t>Confédération</w:t>
            </w:r>
            <w:r w:rsidR="00DC768F">
              <w:rPr>
                <w:rFonts w:cs="Arial"/>
                <w:color w:val="000000"/>
                <w:sz w:val="20"/>
              </w:rPr>
              <w:fldChar w:fldCharType="end"/>
            </w:r>
            <w:r w:rsidR="00682D6D" w:rsidRPr="00DC768F">
              <w:rPr>
                <w:rFonts w:cs="Arial"/>
                <w:color w:val="000000"/>
                <w:sz w:val="20"/>
                <w:lang w:val="fr-CH"/>
              </w:rPr>
              <w:t xml:space="preserve"> (</w:t>
            </w:r>
            <w:r w:rsidR="00DC768F" w:rsidRPr="00DC768F">
              <w:rPr>
                <w:rFonts w:cs="Arial"/>
                <w:color w:val="000000"/>
                <w:sz w:val="20"/>
                <w:lang w:val="fr-CH"/>
              </w:rPr>
              <w:t>administration fédérale centrale</w:t>
            </w:r>
            <w:r w:rsidR="00682D6D" w:rsidRPr="00DC768F">
              <w:rPr>
                <w:rFonts w:cs="Arial"/>
                <w:color w:val="000000"/>
                <w:sz w:val="20"/>
                <w:lang w:val="fr-CH"/>
              </w:rPr>
              <w:t>)</w:t>
            </w:r>
          </w:p>
          <w:p w:rsidR="000F3777" w:rsidRPr="00DC768F" w:rsidRDefault="000F3777" w:rsidP="00682D6D">
            <w:pPr>
              <w:spacing w:before="120"/>
              <w:rPr>
                <w:rFonts w:cs="Arial"/>
                <w:b/>
                <w:lang w:val="fr-CH"/>
              </w:rPr>
            </w:pPr>
          </w:p>
        </w:tc>
      </w:tr>
      <w:tr w:rsidR="000F3777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EA504A" w:rsidRDefault="000F3777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1.4</w:t>
            </w:r>
          </w:p>
        </w:tc>
        <w:tc>
          <w:tcPr>
            <w:tcW w:w="8505" w:type="dxa"/>
            <w:shd w:val="clear" w:color="auto" w:fill="99CCFF"/>
          </w:tcPr>
          <w:p w:rsidR="00D53E36" w:rsidRPr="00EA504A" w:rsidRDefault="00DC768F" w:rsidP="00D53E36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de procédure</w:t>
            </w:r>
          </w:p>
          <w:p w:rsidR="00D53E36" w:rsidRDefault="00DC768F" w:rsidP="00D53E36">
            <w:pPr>
              <w:pStyle w:val="Kopfzeile"/>
              <w:spacing w:before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Auswahl im SHAB-Online:"/>
                  <w:textInput>
                    <w:default w:val="Procédure ouverte"/>
                  </w:textInput>
                </w:ffData>
              </w:fldChar>
            </w:r>
            <w:r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="005156CE" w:rsidRPr="00DC768F">
              <w:rPr>
                <w:rFonts w:cs="Arial"/>
                <w:color w:val="000000"/>
                <w:sz w:val="20"/>
              </w:rPr>
            </w:r>
            <w:r>
              <w:rPr>
                <w:rFonts w:cs="Arial"/>
                <w:color w:val="000000"/>
                <w:sz w:val="20"/>
              </w:rPr>
              <w:fldChar w:fldCharType="separate"/>
            </w:r>
            <w:r>
              <w:rPr>
                <w:rFonts w:cs="Arial"/>
                <w:color w:val="000000"/>
                <w:sz w:val="20"/>
              </w:rPr>
              <w:t>Procédure ouverte</w:t>
            </w:r>
            <w:r>
              <w:rPr>
                <w:rFonts w:cs="Arial"/>
                <w:color w:val="000000"/>
                <w:sz w:val="20"/>
              </w:rPr>
              <w:fldChar w:fldCharType="end"/>
            </w:r>
          </w:p>
          <w:p w:rsidR="000F3777" w:rsidRDefault="000F3777">
            <w:pPr>
              <w:spacing w:before="120"/>
              <w:rPr>
                <w:rFonts w:cs="Arial"/>
                <w:b/>
              </w:rPr>
            </w:pPr>
          </w:p>
        </w:tc>
      </w:tr>
      <w:tr w:rsidR="000F3777" w:rsidRPr="00DC768F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EA504A" w:rsidRDefault="000F3777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1.5</w:t>
            </w:r>
          </w:p>
        </w:tc>
        <w:tc>
          <w:tcPr>
            <w:tcW w:w="8505" w:type="dxa"/>
            <w:shd w:val="clear" w:color="auto" w:fill="99CCFF"/>
          </w:tcPr>
          <w:p w:rsidR="00D53E36" w:rsidRPr="00DC768F" w:rsidRDefault="00DC768F" w:rsidP="00D53E36">
            <w:pPr>
              <w:spacing w:before="120"/>
              <w:rPr>
                <w:rFonts w:cs="Arial"/>
                <w:b/>
                <w:lang w:val="fr-CH"/>
              </w:rPr>
            </w:pPr>
            <w:r w:rsidRPr="00DC768F">
              <w:rPr>
                <w:rFonts w:cs="Arial"/>
                <w:b/>
                <w:lang w:val="fr-CH"/>
              </w:rPr>
              <w:t>Genre de marché</w:t>
            </w:r>
          </w:p>
          <w:p w:rsidR="00D53E36" w:rsidRPr="00DC768F" w:rsidRDefault="00DC768F" w:rsidP="00D53E36">
            <w:pPr>
              <w:pStyle w:val="Kopfzeile"/>
              <w:spacing w:before="120"/>
              <w:rPr>
                <w:rFonts w:cs="Arial"/>
                <w:color w:val="000000"/>
                <w:sz w:val="20"/>
                <w:lang w:val="fr-CH"/>
              </w:rPr>
            </w:pPr>
            <w:r w:rsidRPr="00DC768F">
              <w:rPr>
                <w:rFonts w:cs="Arial"/>
                <w:color w:val="0000FF"/>
                <w:sz w:val="20"/>
                <w:lang w:val="fr-CH"/>
              </w:rPr>
              <w:t xml:space="preserve">Marché de construction, </w:t>
            </w:r>
            <w:r>
              <w:rPr>
                <w:rFonts w:cs="Arial"/>
                <w:color w:val="0000FF"/>
                <w:sz w:val="20"/>
                <w:lang w:val="fr-CH"/>
              </w:rPr>
              <w:t>marché de services ou marché de fournitures</w:t>
            </w:r>
          </w:p>
          <w:p w:rsidR="00D53E36" w:rsidRPr="00DC768F" w:rsidRDefault="00D53E36" w:rsidP="0054036B">
            <w:pPr>
              <w:spacing w:before="120"/>
              <w:rPr>
                <w:rFonts w:cs="Arial"/>
                <w:b/>
                <w:lang w:val="fr-CH"/>
              </w:rPr>
            </w:pPr>
          </w:p>
        </w:tc>
      </w:tr>
      <w:tr w:rsidR="000F3777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99CCFF"/>
          </w:tcPr>
          <w:p w:rsidR="000F3777" w:rsidRPr="00EA504A" w:rsidRDefault="000F3777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1.6</w:t>
            </w:r>
          </w:p>
        </w:tc>
        <w:tc>
          <w:tcPr>
            <w:tcW w:w="8505" w:type="dxa"/>
            <w:shd w:val="clear" w:color="auto" w:fill="99CCFF"/>
          </w:tcPr>
          <w:p w:rsidR="000F3777" w:rsidRPr="00DC768F" w:rsidRDefault="00DC768F">
            <w:pPr>
              <w:spacing w:before="120"/>
              <w:rPr>
                <w:rFonts w:cs="Arial"/>
                <w:b/>
                <w:lang w:val="fr-CH"/>
              </w:rPr>
            </w:pPr>
            <w:r w:rsidRPr="00DC768F">
              <w:rPr>
                <w:rFonts w:cs="Arial"/>
                <w:b/>
                <w:lang w:val="fr-CH"/>
              </w:rPr>
              <w:t>Conformément à l’accord d</w:t>
            </w:r>
            <w:r>
              <w:rPr>
                <w:rFonts w:cs="Arial"/>
                <w:b/>
                <w:lang w:val="fr-CH"/>
              </w:rPr>
              <w:t>e l’</w:t>
            </w:r>
            <w:smartTag w:uri="urn:schemas-microsoft-com:office:smarttags" w:element="stockticker">
              <w:r>
                <w:rPr>
                  <w:rFonts w:cs="Arial"/>
                  <w:b/>
                  <w:lang w:val="fr-CH"/>
                </w:rPr>
                <w:t>OMC</w:t>
              </w:r>
            </w:smartTag>
            <w:r w:rsidR="00713070">
              <w:rPr>
                <w:rFonts w:cs="Arial"/>
                <w:b/>
                <w:lang w:val="fr-CH"/>
              </w:rPr>
              <w:t> </w:t>
            </w:r>
            <w:r>
              <w:rPr>
                <w:rFonts w:cs="Arial"/>
                <w:b/>
                <w:lang w:val="fr-CH"/>
              </w:rPr>
              <w:t>/</w:t>
            </w:r>
            <w:r w:rsidR="00713070">
              <w:rPr>
                <w:rFonts w:cs="Arial"/>
                <w:b/>
                <w:lang w:val="fr-CH"/>
              </w:rPr>
              <w:t> </w:t>
            </w:r>
            <w:smartTag w:uri="urn:schemas-microsoft-com:office:smarttags" w:element="stockticker">
              <w:r>
                <w:rPr>
                  <w:rFonts w:cs="Arial"/>
                  <w:b/>
                  <w:lang w:val="fr-CH"/>
                </w:rPr>
                <w:t>GATT</w:t>
              </w:r>
            </w:smartTag>
          </w:p>
          <w:p w:rsidR="0054036B" w:rsidRPr="00DC768F" w:rsidRDefault="00DC768F" w:rsidP="0054036B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oui</w:t>
            </w:r>
          </w:p>
          <w:p w:rsidR="0054036B" w:rsidRPr="00D53E36" w:rsidRDefault="0054036B" w:rsidP="0054036B">
            <w:pPr>
              <w:spacing w:before="120"/>
              <w:rPr>
                <w:rFonts w:cs="Arial"/>
                <w:b/>
                <w:color w:val="FF0000"/>
              </w:rPr>
            </w:pPr>
            <w:r w:rsidRPr="00D53E36">
              <w:rPr>
                <w:rFonts w:cs="Arial"/>
                <w:b/>
                <w:color w:val="FF0000"/>
              </w:rPr>
              <w:t>o</w:t>
            </w:r>
            <w:r w:rsidR="00DC768F">
              <w:rPr>
                <w:rFonts w:cs="Arial"/>
                <w:b/>
                <w:color w:val="FF0000"/>
              </w:rPr>
              <w:t>u</w:t>
            </w:r>
          </w:p>
          <w:p w:rsidR="0054036B" w:rsidRDefault="00DC768F" w:rsidP="0054036B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  <w:r w:rsidR="00451408">
              <w:rPr>
                <w:rFonts w:cs="Arial"/>
                <w:b/>
              </w:rPr>
              <w:t>n</w:t>
            </w:r>
          </w:p>
          <w:p w:rsidR="00D53E36" w:rsidRDefault="00D53E36">
            <w:pPr>
              <w:spacing w:before="120"/>
              <w:rPr>
                <w:rFonts w:cs="Arial"/>
                <w:b/>
              </w:rPr>
            </w:pPr>
          </w:p>
        </w:tc>
      </w:tr>
      <w:tr w:rsidR="00BD5D2C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D5D2C" w:rsidRPr="00EA504A" w:rsidRDefault="00BD5D2C">
            <w:pPr>
              <w:spacing w:before="120"/>
              <w:rPr>
                <w:rFonts w:cs="Arial"/>
                <w:b/>
              </w:rPr>
            </w:pPr>
            <w:r w:rsidRPr="00EA504A">
              <w:rPr>
                <w:rFonts w:cs="Arial"/>
                <w:b/>
              </w:rPr>
              <w:t>2.</w:t>
            </w:r>
          </w:p>
          <w:p w:rsidR="00BD5D2C" w:rsidRPr="00EA504A" w:rsidRDefault="00BD5D2C">
            <w:pPr>
              <w:spacing w:before="120"/>
              <w:rPr>
                <w:rFonts w:cs="Arial"/>
                <w:b/>
              </w:rPr>
            </w:pPr>
            <w:r w:rsidRPr="00EA504A">
              <w:rPr>
                <w:rFonts w:cs="Arial"/>
                <w:b/>
              </w:rPr>
              <w:t>2.1</w:t>
            </w:r>
          </w:p>
        </w:tc>
        <w:tc>
          <w:tcPr>
            <w:tcW w:w="8505" w:type="dxa"/>
          </w:tcPr>
          <w:p w:rsidR="00BD5D2C" w:rsidRPr="00E056DA" w:rsidRDefault="00E056DA">
            <w:pPr>
              <w:spacing w:before="120"/>
              <w:rPr>
                <w:rFonts w:cs="Arial"/>
                <w:b/>
                <w:lang w:val="fr-CH"/>
              </w:rPr>
            </w:pPr>
            <w:r w:rsidRPr="00E056DA">
              <w:rPr>
                <w:rFonts w:cs="Arial"/>
                <w:b/>
                <w:lang w:val="fr-CH"/>
              </w:rPr>
              <w:t>Objet du marché</w:t>
            </w:r>
          </w:p>
          <w:p w:rsidR="00E83B8D" w:rsidRPr="00E056DA" w:rsidRDefault="00A40143" w:rsidP="00E83B8D">
            <w:pPr>
              <w:spacing w:before="120"/>
              <w:rPr>
                <w:lang w:val="fr-CH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3832860</wp:posOffset>
                      </wp:positionH>
                      <wp:positionV relativeFrom="paragraph">
                        <wp:posOffset>6350</wp:posOffset>
                      </wp:positionV>
                      <wp:extent cx="1979930" cy="269875"/>
                      <wp:effectExtent l="12700" t="8890" r="7620" b="6985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B8D" w:rsidRDefault="00E83B8D" w:rsidP="00E83B8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Max. 150 </w:t>
                                  </w:r>
                                  <w:r w:rsidR="00E056D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signes</w:t>
                                  </w:r>
                                  <w:r w:rsidR="00713070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:rsidR="00E83B8D" w:rsidRDefault="00E83B8D" w:rsidP="00E83B8D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3B8D" w:rsidRDefault="00E83B8D" w:rsidP="00E83B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301.8pt;margin-top:.5pt;width:155.9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" fillcolor="#ff9">
                      <v:textbox>
                        <w:txbxContent>
                          <w:p w:rsidR="00E83B8D" w:rsidRDefault="00E83B8D" w:rsidP="00E83B8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Max. 150 </w:t>
                            </w:r>
                            <w:r w:rsidR="00E056DA">
                              <w:rPr>
                                <w:i/>
                                <w:sz w:val="16"/>
                                <w:szCs w:val="16"/>
                              </w:rPr>
                              <w:t>signes</w:t>
                            </w:r>
                            <w:r w:rsidR="00713070">
                              <w:rPr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:rsidR="00E83B8D" w:rsidRDefault="00E83B8D" w:rsidP="00E83B8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83B8D" w:rsidRDefault="00E83B8D" w:rsidP="00E83B8D"/>
                        </w:txbxContent>
                      </v:textbox>
                    </v:shape>
                  </w:pict>
                </mc:Fallback>
              </mc:AlternateContent>
            </w:r>
            <w:r w:rsidR="00E056DA" w:rsidRPr="00E056DA">
              <w:rPr>
                <w:rFonts w:cs="Arial"/>
                <w:b/>
                <w:noProof/>
                <w:lang w:val="fr-CH"/>
              </w:rPr>
              <w:t>Titre du projet du marché</w:t>
            </w:r>
          </w:p>
          <w:p w:rsidR="00E83B8D" w:rsidRDefault="00E83B8D" w:rsidP="00E83B8D">
            <w:pPr>
              <w:pStyle w:val="Kopfzeile"/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Max. 150 Zeichen können eingegeben werden."/>
                  <w:textInput>
                    <w:maxLength w:val="150"/>
                  </w:textInput>
                </w:ffData>
              </w:fldChar>
            </w:r>
            <w:bookmarkStart w:id="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BD5D2C" w:rsidRDefault="00BD5D2C" w:rsidP="00E83B8D">
            <w:pPr>
              <w:pStyle w:val="Kopfzeile"/>
              <w:spacing w:before="120"/>
              <w:rPr>
                <w:rFonts w:cs="Arial"/>
                <w:color w:val="000000"/>
                <w:sz w:val="20"/>
              </w:rPr>
            </w:pPr>
          </w:p>
        </w:tc>
      </w:tr>
      <w:tr w:rsidR="00BD5D2C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D5D2C" w:rsidRPr="00EA504A" w:rsidRDefault="00BD5D2C">
            <w:pPr>
              <w:spacing w:before="120"/>
              <w:rPr>
                <w:rFonts w:cs="Arial"/>
                <w:b/>
              </w:rPr>
            </w:pPr>
            <w:r w:rsidRPr="00EA504A">
              <w:rPr>
                <w:rFonts w:cs="Arial"/>
                <w:b/>
              </w:rPr>
              <w:t>2.2</w:t>
            </w:r>
          </w:p>
        </w:tc>
        <w:tc>
          <w:tcPr>
            <w:tcW w:w="8505" w:type="dxa"/>
          </w:tcPr>
          <w:p w:rsidR="00E83B8D" w:rsidRDefault="00A40143" w:rsidP="00E83B8D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32385</wp:posOffset>
                      </wp:positionV>
                      <wp:extent cx="3336290" cy="650240"/>
                      <wp:effectExtent l="12700" t="6350" r="13335" b="10160"/>
                      <wp:wrapNone/>
                      <wp:docPr id="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6290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B8D" w:rsidRPr="00E056DA" w:rsidRDefault="00E056DA" w:rsidP="00E83B8D">
                                  <w:pPr>
                                    <w:spacing w:line="220" w:lineRule="exact"/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Courte description du projet</w:t>
                                  </w:r>
                                  <w:r w:rsidR="00E83B8D"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, 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estimation des </w:t>
                                  </w:r>
                                  <w:r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prestations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du </w:t>
                                  </w:r>
                                  <w:r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vol</w:t>
                                  </w:r>
                                  <w:r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u</w:t>
                                  </w:r>
                                  <w:r w:rsidRPr="00E056D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me</w:t>
                                  </w:r>
                                  <w:r w:rsidR="00713070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lang w:val="fr-CH"/>
                                    </w:rPr>
                                    <w:t>.</w:t>
                                  </w:r>
                                </w:p>
                                <w:p w:rsidR="00E056DA" w:rsidRPr="00E357C6" w:rsidRDefault="00E056DA" w:rsidP="00E056DA">
                                  <w:pPr>
                                    <w:spacing w:line="220" w:lineRule="exact"/>
                                    <w:rPr>
                                      <w:rFonts w:cs="Arial"/>
                                      <w:color w:val="000000"/>
                                      <w:sz w:val="18"/>
                                      <w:szCs w:val="16"/>
                                      <w:u w:val="single"/>
                                      <w:lang w:val="fr-CH"/>
                                    </w:rPr>
                                  </w:pP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Ne pas utiliser de formatages spéciaux comme les tab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u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lateurs ainsi que les 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liste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s et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 numérotation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s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 automati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que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s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.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Ne pas sép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a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rer les mots</w:t>
                                  </w:r>
                                  <w:r w:rsidR="005B416A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 </w:t>
                                  </w:r>
                                  <w:r w:rsidRPr="00EC449D"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>!</w:t>
                                  </w:r>
                                  <w:r>
                                    <w:rPr>
                                      <w:rFonts w:cs="Arial"/>
                                      <w:i/>
                                      <w:color w:val="000000"/>
                                      <w:sz w:val="16"/>
                                      <w:szCs w:val="16"/>
                                      <w:u w:val="single"/>
                                      <w:lang w:val="fr-CH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2" type="#_x0000_t202" style="position:absolute;margin-left:195.3pt;margin-top:2.55pt;width:262.7pt;height:5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" fillcolor="#ff9">
                      <v:textbox>
                        <w:txbxContent>
                          <w:p w:rsidR="00E83B8D" w:rsidRPr="00E056DA" w:rsidRDefault="00E056DA" w:rsidP="00E83B8D">
                            <w:pPr>
                              <w:spacing w:line="220" w:lineRule="exact"/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Courte description du projet</w:t>
                            </w:r>
                            <w:r w:rsidR="00E83B8D"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 xml:space="preserve">, 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 xml:space="preserve">estimation des </w:t>
                            </w:r>
                            <w:r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prestations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 xml:space="preserve">du </w:t>
                            </w:r>
                            <w:r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vol</w:t>
                            </w:r>
                            <w:r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u</w:t>
                            </w:r>
                            <w:r w:rsidRPr="00E056D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me</w:t>
                            </w:r>
                            <w:r w:rsidR="00713070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lang w:val="fr-CH"/>
                              </w:rPr>
                              <w:t>.</w:t>
                            </w:r>
                          </w:p>
                          <w:p w:rsidR="00E056DA" w:rsidRPr="00E357C6" w:rsidRDefault="00E056DA" w:rsidP="00E056DA">
                            <w:pPr>
                              <w:spacing w:line="220" w:lineRule="exact"/>
                              <w:rPr>
                                <w:rFonts w:cs="Arial"/>
                                <w:color w:val="000000"/>
                                <w:sz w:val="18"/>
                                <w:szCs w:val="16"/>
                                <w:u w:val="single"/>
                                <w:lang w:val="fr-CH"/>
                              </w:rPr>
                            </w:pP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Ne pas utiliser de formatages spéciaux comme les tab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u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lateurs ainsi que les 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liste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s et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 numérotation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s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 automati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que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.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Ne pas sép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rer les mots</w:t>
                            </w:r>
                            <w:r w:rsidR="005B416A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 </w:t>
                            </w:r>
                            <w:r w:rsidRPr="00EC449D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>!</w:t>
                            </w:r>
                            <w:r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6"/>
                                <w:u w:val="single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31B">
              <w:rPr>
                <w:rFonts w:cs="Arial"/>
                <w:b/>
              </w:rPr>
              <w:t>Objet et étendue du marché</w:t>
            </w:r>
          </w:p>
          <w:p w:rsidR="00E83B8D" w:rsidRDefault="00E83B8D" w:rsidP="00E83B8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Kurzer Beschrieb mit Angabe der Leistung/Menge.&#10;Mengenbeschriebe immer mit ca. Angabe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D5D2C" w:rsidRDefault="00BD5D2C" w:rsidP="00E83B8D">
            <w:pPr>
              <w:pStyle w:val="Kopfzeile"/>
              <w:spacing w:before="120"/>
              <w:rPr>
                <w:rFonts w:cs="Arial"/>
                <w:color w:val="000000"/>
                <w:sz w:val="20"/>
              </w:rPr>
            </w:pPr>
          </w:p>
        </w:tc>
      </w:tr>
      <w:tr w:rsidR="00BD5D2C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</w:tcPr>
          <w:p w:rsidR="00BD5D2C" w:rsidRPr="00EA504A" w:rsidRDefault="00BD5D2C">
            <w:pPr>
              <w:spacing w:before="120"/>
              <w:rPr>
                <w:rFonts w:cs="Arial"/>
                <w:b/>
              </w:rPr>
            </w:pPr>
            <w:r w:rsidRPr="00EA504A">
              <w:rPr>
                <w:rFonts w:cs="Arial"/>
                <w:b/>
              </w:rPr>
              <w:t>2.3</w:t>
            </w:r>
          </w:p>
        </w:tc>
        <w:tc>
          <w:tcPr>
            <w:tcW w:w="8505" w:type="dxa"/>
          </w:tcPr>
          <w:p w:rsidR="00E83B8D" w:rsidRPr="00E056DA" w:rsidRDefault="00E056DA" w:rsidP="00E83B8D">
            <w:pPr>
              <w:spacing w:before="120"/>
              <w:rPr>
                <w:rFonts w:cs="Arial"/>
                <w:b/>
                <w:lang w:val="fr-CH"/>
              </w:rPr>
            </w:pPr>
            <w:r w:rsidRPr="00E056DA">
              <w:rPr>
                <w:rFonts w:cs="Arial"/>
                <w:b/>
                <w:lang w:val="fr-CH"/>
              </w:rPr>
              <w:t>Vocabulaire commun pour les marchés publics</w:t>
            </w:r>
            <w:r w:rsidR="00DB5C6A" w:rsidRPr="00E056DA">
              <w:rPr>
                <w:rFonts w:cs="Arial"/>
                <w:b/>
                <w:lang w:val="fr-CH"/>
              </w:rPr>
              <w:t xml:space="preserve"> (</w:t>
            </w:r>
            <w:smartTag w:uri="urn:schemas-microsoft-com:office:smarttags" w:element="stockticker">
              <w:r w:rsidR="00DB5C6A" w:rsidRPr="00E056DA">
                <w:rPr>
                  <w:rFonts w:cs="Arial"/>
                  <w:b/>
                  <w:lang w:val="fr-CH"/>
                </w:rPr>
                <w:t>CPV</w:t>
              </w:r>
            </w:smartTag>
            <w:r w:rsidR="00DB5C6A" w:rsidRPr="00E056DA">
              <w:rPr>
                <w:rFonts w:cs="Arial"/>
                <w:b/>
                <w:lang w:val="fr-CH"/>
              </w:rPr>
              <w:t>)</w:t>
            </w:r>
          </w:p>
          <w:p w:rsidR="00BD5D2C" w:rsidRDefault="00E83B8D" w:rsidP="00E83B8D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Kurzer Beschrieb mit Angabe der Leistung/Menge.&#10;Mengenbeschriebe immer mit ca. Angabe."/>
                  <w:textInput/>
                </w:ffData>
              </w:fldChar>
            </w:r>
            <w:r w:rsidRPr="00E056DA">
              <w:rPr>
                <w:rFonts w:cs="Arial"/>
                <w:lang w:val="fr-CH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BD5D2C" w:rsidRDefault="00BD5D2C">
            <w:pPr>
              <w:pStyle w:val="Kopfzeile"/>
              <w:spacing w:before="120"/>
              <w:rPr>
                <w:rFonts w:cs="Arial"/>
                <w:color w:val="000000"/>
                <w:sz w:val="20"/>
              </w:rPr>
            </w:pPr>
          </w:p>
        </w:tc>
      </w:tr>
      <w:tr w:rsidR="00BD5D2C" w:rsidRPr="004169E9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bottom w:val="single" w:sz="6" w:space="0" w:color="auto"/>
            </w:tcBorders>
          </w:tcPr>
          <w:p w:rsidR="00BD5D2C" w:rsidRPr="00EA504A" w:rsidRDefault="00E83B8D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2.4</w:t>
            </w:r>
            <w:r w:rsidR="00BD5D2C" w:rsidRPr="00EA504A">
              <w:rPr>
                <w:rFonts w:cs="Arial"/>
                <w:b/>
              </w:rPr>
              <w:t xml:space="preserve"> 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E83B8D" w:rsidRPr="004169E9" w:rsidRDefault="00A40143" w:rsidP="00E83B8D">
            <w:pPr>
              <w:spacing w:before="120"/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114935</wp:posOffset>
                      </wp:positionV>
                      <wp:extent cx="2344420" cy="270510"/>
                      <wp:effectExtent l="13970" t="12700" r="13335" b="12065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442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3B8D" w:rsidRPr="00AF1513" w:rsidRDefault="008817BB" w:rsidP="00E83B8D">
                                  <w:pPr>
                                    <w:rPr>
                                      <w:sz w:val="16"/>
                                      <w:szCs w:val="16"/>
                                      <w:lang w:val="fr-CH"/>
                                    </w:rPr>
                                  </w:pPr>
                                  <w:r w:rsidRPr="00AF1513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En </w:t>
                                  </w:r>
                                  <w:r w:rsidRPr="00AF1513">
                                    <w:rPr>
                                      <w:b/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fr-CH"/>
                                    </w:rPr>
                                    <w:t>rouge</w:t>
                                  </w:r>
                                  <w:r w:rsidR="00E83B8D" w:rsidRPr="00AF1513"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</w:t>
                                  </w:r>
                                  <w:r w:rsidR="00E83B8D" w:rsidRPr="00AF1513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=</w:t>
                                  </w:r>
                                  <w:r w:rsidR="00AF1513" w:rsidRPr="00AF1513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 xml:space="preserve"> à titre d’information</w:t>
                                  </w:r>
                                  <w:r w:rsidRPr="00AF1513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, à efface</w:t>
                                  </w:r>
                                  <w:r w:rsidRPr="00AF1513">
                                    <w:rPr>
                                      <w:i/>
                                      <w:sz w:val="16"/>
                                      <w:szCs w:val="16"/>
                                      <w:lang w:val="fr-CH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3" type="#_x0000_t202" style="position:absolute;margin-left:273.4pt;margin-top:9.05pt;width:184.6pt;height:2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" fillcolor="#ff9">
                      <v:textbox>
                        <w:txbxContent>
                          <w:p w:rsidR="00E83B8D" w:rsidRPr="00AF1513" w:rsidRDefault="008817BB" w:rsidP="00E83B8D">
                            <w:pPr>
                              <w:rPr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AF1513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En </w:t>
                            </w:r>
                            <w:r w:rsidRPr="00AF1513"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>rouge</w:t>
                            </w:r>
                            <w:r w:rsidR="00E83B8D" w:rsidRPr="00AF1513"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fr-CH"/>
                              </w:rPr>
                              <w:t xml:space="preserve"> </w:t>
                            </w:r>
                            <w:r w:rsidR="00E83B8D" w:rsidRPr="00AF1513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=</w:t>
                            </w:r>
                            <w:r w:rsidR="00AF1513" w:rsidRPr="00AF1513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 xml:space="preserve"> à titre d’information</w:t>
                            </w:r>
                            <w:r w:rsidRPr="00AF1513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, à efface</w:t>
                            </w:r>
                            <w:r w:rsidRPr="00AF1513">
                              <w:rPr>
                                <w:i/>
                                <w:sz w:val="16"/>
                                <w:szCs w:val="16"/>
                                <w:lang w:val="fr-CH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9E9" w:rsidRPr="004169E9">
              <w:rPr>
                <w:rFonts w:cs="Arial"/>
                <w:b/>
                <w:lang w:val="fr-CH"/>
              </w:rPr>
              <w:t>Délai de clôture pour le dépôt des offres</w:t>
            </w:r>
          </w:p>
          <w:p w:rsidR="00E83B8D" w:rsidRPr="008817BB" w:rsidRDefault="00E83B8D" w:rsidP="00E83B8D">
            <w:pPr>
              <w:pStyle w:val="berschrift3"/>
              <w:spacing w:before="120"/>
              <w:rPr>
                <w:bCs w:val="0"/>
                <w:lang w:val="fr-CH"/>
              </w:rPr>
            </w:pPr>
            <w:r w:rsidRPr="008817BB">
              <w:rPr>
                <w:bCs w:val="0"/>
                <w:lang w:val="fr-CH"/>
              </w:rPr>
              <w:lastRenderedPageBreak/>
              <w:t>Dat</w:t>
            </w:r>
            <w:r w:rsidR="004169E9" w:rsidRPr="008817BB">
              <w:rPr>
                <w:bCs w:val="0"/>
                <w:lang w:val="fr-CH"/>
              </w:rPr>
              <w:t>e</w:t>
            </w:r>
            <w:r w:rsidR="00713070">
              <w:rPr>
                <w:bCs w:val="0"/>
                <w:lang w:val="fr-CH"/>
              </w:rPr>
              <w:t> </w:t>
            </w:r>
            <w:r w:rsidRPr="008817BB">
              <w:rPr>
                <w:bCs w:val="0"/>
                <w:lang w:val="fr-CH"/>
              </w:rPr>
              <w:t>:</w:t>
            </w:r>
          </w:p>
          <w:p w:rsidR="00E83B8D" w:rsidRPr="004169E9" w:rsidRDefault="00E83B8D" w:rsidP="00E83B8D">
            <w:pPr>
              <w:pStyle w:val="berschrift3"/>
              <w:spacing w:line="260" w:lineRule="atLeast"/>
              <w:ind w:left="2623" w:hanging="2623"/>
              <w:rPr>
                <w:color w:val="FF0000"/>
                <w:sz w:val="16"/>
                <w:szCs w:val="16"/>
                <w:u w:val="single"/>
                <w:lang w:val="fr-CH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817BB">
              <w:rPr>
                <w:b w:val="0"/>
                <w:bCs w:val="0"/>
                <w:lang w:val="fr-CH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r w:rsidRPr="008817BB">
              <w:rPr>
                <w:b w:val="0"/>
                <w:bCs w:val="0"/>
                <w:lang w:val="fr-CH"/>
              </w:rPr>
              <w:t xml:space="preserve"> </w:t>
            </w:r>
            <w:r w:rsidRPr="008817BB">
              <w:rPr>
                <w:color w:val="FF0000"/>
                <w:sz w:val="16"/>
                <w:szCs w:val="16"/>
                <w:u w:val="single"/>
                <w:lang w:val="fr-CH"/>
              </w:rPr>
              <w:t>(</w:t>
            </w:r>
            <w:r w:rsidR="008817BB" w:rsidRPr="008817BB">
              <w:rPr>
                <w:color w:val="FF0000"/>
                <w:sz w:val="16"/>
                <w:szCs w:val="16"/>
                <w:u w:val="single"/>
                <w:lang w:val="fr-CH"/>
              </w:rPr>
              <w:t xml:space="preserve">au moins </w:t>
            </w:r>
            <w:r w:rsidRPr="004169E9">
              <w:rPr>
                <w:color w:val="FF0000"/>
                <w:sz w:val="16"/>
                <w:szCs w:val="16"/>
                <w:u w:val="single"/>
                <w:lang w:val="fr-CH"/>
              </w:rPr>
              <w:t xml:space="preserve">40 </w:t>
            </w:r>
            <w:r w:rsidR="008817BB">
              <w:rPr>
                <w:color w:val="FF0000"/>
                <w:sz w:val="16"/>
                <w:szCs w:val="16"/>
                <w:u w:val="single"/>
                <w:lang w:val="fr-CH"/>
              </w:rPr>
              <w:t>jours à compter de la publication</w:t>
            </w:r>
            <w:r w:rsidRPr="004169E9">
              <w:rPr>
                <w:color w:val="FF0000"/>
                <w:sz w:val="16"/>
                <w:szCs w:val="16"/>
                <w:u w:val="single"/>
                <w:lang w:val="fr-CH"/>
              </w:rPr>
              <w:t>)</w:t>
            </w:r>
          </w:p>
          <w:p w:rsidR="00E83B8D" w:rsidRPr="004169E9" w:rsidRDefault="008347B8" w:rsidP="00E83B8D">
            <w:pPr>
              <w:pStyle w:val="berschrift3"/>
              <w:spacing w:before="120"/>
              <w:rPr>
                <w:bCs w:val="0"/>
                <w:lang w:val="fr-CH"/>
              </w:rPr>
            </w:pPr>
            <w:r w:rsidRPr="004169E9">
              <w:rPr>
                <w:bCs w:val="0"/>
                <w:lang w:val="fr-CH"/>
              </w:rPr>
              <w:t>Exigences formelles</w:t>
            </w:r>
            <w:r w:rsidR="00713070">
              <w:rPr>
                <w:bCs w:val="0"/>
                <w:lang w:val="fr-CH"/>
              </w:rPr>
              <w:t> </w:t>
            </w:r>
            <w:r w:rsidRPr="004169E9">
              <w:rPr>
                <w:bCs w:val="0"/>
                <w:lang w:val="fr-CH"/>
              </w:rPr>
              <w:t>:</w:t>
            </w:r>
          </w:p>
          <w:p w:rsidR="00BD5D2C" w:rsidRPr="004169E9" w:rsidRDefault="004169E9" w:rsidP="004169E9">
            <w:pPr>
              <w:pStyle w:val="berschrift3"/>
              <w:spacing w:line="260" w:lineRule="atLeast"/>
              <w:rPr>
                <w:b w:val="0"/>
                <w:bCs w:val="0"/>
                <w:lang w:val="fr-CH"/>
              </w:rPr>
            </w:pPr>
            <w:r w:rsidRPr="004169E9">
              <w:rPr>
                <w:b w:val="0"/>
                <w:lang w:val="fr-CH"/>
              </w:rPr>
              <w:t>Envoi par courrier A (date du cachet apposé par un bureau de poste suisse</w:t>
            </w:r>
            <w:r w:rsidR="00896193">
              <w:rPr>
                <w:b w:val="0"/>
                <w:lang w:val="fr-CH"/>
              </w:rPr>
              <w:t xml:space="preserve"> ou un bureau de poste étranger officiellement reconnu</w:t>
            </w:r>
            <w:r w:rsidRPr="004169E9">
              <w:rPr>
                <w:b w:val="0"/>
                <w:lang w:val="fr-CH"/>
              </w:rPr>
              <w:t xml:space="preserve">). Le soumissionnaire doit </w:t>
            </w:r>
            <w:r w:rsidR="00AF1513">
              <w:rPr>
                <w:b w:val="0"/>
                <w:lang w:val="fr-CH"/>
              </w:rPr>
              <w:t>dans tous les cas pouvoir prouver</w:t>
            </w:r>
            <w:r w:rsidRPr="004169E9">
              <w:rPr>
                <w:b w:val="0"/>
                <w:lang w:val="fr-CH"/>
              </w:rPr>
              <w:t xml:space="preserve"> que l’offre a été déposée dans les délais. Les offres </w:t>
            </w:r>
            <w:r w:rsidR="005B416A">
              <w:rPr>
                <w:b w:val="0"/>
                <w:lang w:val="fr-CH"/>
              </w:rPr>
              <w:t xml:space="preserve">remises </w:t>
            </w:r>
            <w:r w:rsidRPr="004169E9">
              <w:rPr>
                <w:b w:val="0"/>
                <w:lang w:val="fr-CH"/>
              </w:rPr>
              <w:t xml:space="preserve">hors délai ne </w:t>
            </w:r>
            <w:r w:rsidR="005B416A">
              <w:rPr>
                <w:b w:val="0"/>
                <w:lang w:val="fr-CH"/>
              </w:rPr>
              <w:t>seront pas pr</w:t>
            </w:r>
            <w:r w:rsidR="005B416A">
              <w:rPr>
                <w:b w:val="0"/>
                <w:lang w:val="fr-CH"/>
              </w:rPr>
              <w:t>i</w:t>
            </w:r>
            <w:r w:rsidR="005B416A">
              <w:rPr>
                <w:b w:val="0"/>
                <w:lang w:val="fr-CH"/>
              </w:rPr>
              <w:t>ses</w:t>
            </w:r>
            <w:r w:rsidRPr="004169E9">
              <w:rPr>
                <w:b w:val="0"/>
                <w:lang w:val="fr-CH"/>
              </w:rPr>
              <w:t xml:space="preserve"> en considération et seront renvoyées à l’expéditeur sans </w:t>
            </w:r>
            <w:r w:rsidR="00713070">
              <w:rPr>
                <w:b w:val="0"/>
                <w:lang w:val="fr-CH"/>
              </w:rPr>
              <w:t>être</w:t>
            </w:r>
            <w:r w:rsidRPr="004169E9">
              <w:rPr>
                <w:b w:val="0"/>
                <w:lang w:val="fr-CH"/>
              </w:rPr>
              <w:t xml:space="preserve"> ouvertes. L’enveloppe doit comporter, en plus de la désignation du projet, l’indication « Ne pas ouvrir – dossier d’offre » bien en évide</w:t>
            </w:r>
            <w:r w:rsidRPr="004169E9">
              <w:rPr>
                <w:b w:val="0"/>
                <w:lang w:val="fr-CH"/>
              </w:rPr>
              <w:t>n</w:t>
            </w:r>
            <w:r w:rsidRPr="004169E9">
              <w:rPr>
                <w:b w:val="0"/>
                <w:lang w:val="fr-CH"/>
              </w:rPr>
              <w:t xml:space="preserve">ce. </w:t>
            </w:r>
          </w:p>
        </w:tc>
      </w:tr>
      <w:tr w:rsidR="000F3777" w:rsidRPr="00EA504A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FF9999"/>
          </w:tcPr>
          <w:p w:rsidR="000F3777" w:rsidRDefault="000F3777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2.5</w:t>
            </w:r>
          </w:p>
        </w:tc>
        <w:tc>
          <w:tcPr>
            <w:tcW w:w="8505" w:type="dxa"/>
            <w:shd w:val="clear" w:color="auto" w:fill="FF9999"/>
          </w:tcPr>
          <w:p w:rsidR="000F3777" w:rsidRPr="004169E9" w:rsidRDefault="00BD231B" w:rsidP="00E83B8D">
            <w:pPr>
              <w:spacing w:before="120"/>
              <w:rPr>
                <w:rFonts w:cs="Arial"/>
                <w:b/>
                <w:noProof/>
                <w:lang w:val="fr-CH"/>
              </w:rPr>
            </w:pPr>
            <w:r>
              <w:rPr>
                <w:rFonts w:cs="Arial"/>
                <w:b/>
                <w:noProof/>
                <w:lang w:val="fr-CH"/>
              </w:rPr>
              <w:t>Publication officielle</w:t>
            </w:r>
          </w:p>
          <w:p w:rsidR="00B76D3D" w:rsidRDefault="004169E9" w:rsidP="00E83B8D">
            <w:pPr>
              <w:spacing w:before="120"/>
              <w:rPr>
                <w:rFonts w:cs="Arial"/>
                <w:noProof/>
                <w:color w:val="0000FF"/>
                <w:lang w:val="fr-CH"/>
              </w:rPr>
            </w:pPr>
            <w:r w:rsidRPr="004169E9">
              <w:rPr>
                <w:rFonts w:cs="Arial"/>
                <w:noProof/>
                <w:lang w:val="fr-CH"/>
              </w:rPr>
              <w:t>L’appel d’offres public a été effectué</w:t>
            </w:r>
            <w:r w:rsidR="00654176">
              <w:rPr>
                <w:rFonts w:cs="Arial"/>
                <w:noProof/>
                <w:lang w:val="fr-CH"/>
              </w:rPr>
              <w:t xml:space="preserve"> au moyen de</w:t>
            </w:r>
            <w:r w:rsidR="00713070">
              <w:rPr>
                <w:rFonts w:cs="Arial"/>
                <w:noProof/>
                <w:lang w:val="fr-CH"/>
              </w:rPr>
              <w:t> </w:t>
            </w:r>
            <w:r w:rsidR="0054036B" w:rsidRPr="004169E9">
              <w:rPr>
                <w:rFonts w:cs="Arial"/>
                <w:noProof/>
                <w:lang w:val="fr-CH"/>
              </w:rPr>
              <w:t xml:space="preserve">: </w:t>
            </w:r>
            <w:hyperlink r:id="rId10" w:history="1">
              <w:r w:rsidR="00B76D3D" w:rsidRPr="00AC6C3A">
                <w:rPr>
                  <w:rStyle w:val="Hyperlink"/>
                  <w:rFonts w:cs="Arial"/>
                  <w:noProof/>
                  <w:lang w:val="fr-CH"/>
                </w:rPr>
                <w:t>www.simap.ch</w:t>
              </w:r>
            </w:hyperlink>
          </w:p>
          <w:p w:rsidR="0054036B" w:rsidRDefault="004169E9" w:rsidP="00E83B8D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noProof/>
              </w:rPr>
              <w:t>Date de publication</w:t>
            </w:r>
            <w:r w:rsidR="00713070">
              <w:rPr>
                <w:rFonts w:cs="Arial"/>
                <w:noProof/>
              </w:rPr>
              <w:t> </w:t>
            </w:r>
            <w:r w:rsidR="0054036B" w:rsidRPr="00B11534">
              <w:rPr>
                <w:rFonts w:cs="Arial"/>
                <w:noProof/>
              </w:rPr>
              <w:t>:</w:t>
            </w:r>
            <w:r w:rsidR="0054036B">
              <w:rPr>
                <w:rFonts w:cs="Arial"/>
                <w:b/>
                <w:noProof/>
              </w:rPr>
              <w:t xml:space="preserve"> </w:t>
            </w:r>
            <w:r w:rsidR="0054036B">
              <w:rPr>
                <w:rFonts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4036B">
              <w:rPr>
                <w:rFonts w:cs="Arial"/>
                <w:color w:val="000000"/>
              </w:rPr>
              <w:instrText xml:space="preserve"> FORMTEXT </w:instrText>
            </w:r>
            <w:r w:rsidR="0054036B">
              <w:rPr>
                <w:rFonts w:cs="Arial"/>
                <w:color w:val="000000"/>
              </w:rPr>
            </w:r>
            <w:r w:rsidR="0054036B">
              <w:rPr>
                <w:rFonts w:cs="Arial"/>
                <w:color w:val="000000"/>
              </w:rPr>
              <w:fldChar w:fldCharType="separate"/>
            </w:r>
            <w:r w:rsidR="0054036B">
              <w:rPr>
                <w:rFonts w:cs="Arial"/>
                <w:noProof/>
                <w:color w:val="000000"/>
              </w:rPr>
              <w:t> </w:t>
            </w:r>
            <w:r w:rsidR="0054036B">
              <w:rPr>
                <w:rFonts w:cs="Arial"/>
                <w:noProof/>
                <w:color w:val="000000"/>
              </w:rPr>
              <w:t> </w:t>
            </w:r>
            <w:r w:rsidR="0054036B">
              <w:rPr>
                <w:rFonts w:cs="Arial"/>
                <w:noProof/>
                <w:color w:val="000000"/>
              </w:rPr>
              <w:t> </w:t>
            </w:r>
            <w:r w:rsidR="0054036B">
              <w:rPr>
                <w:rFonts w:cs="Arial"/>
                <w:noProof/>
                <w:color w:val="000000"/>
              </w:rPr>
              <w:t> </w:t>
            </w:r>
            <w:r w:rsidR="0054036B">
              <w:rPr>
                <w:rFonts w:cs="Arial"/>
                <w:noProof/>
                <w:color w:val="000000"/>
              </w:rPr>
              <w:t> </w:t>
            </w:r>
            <w:r w:rsidR="0054036B">
              <w:rPr>
                <w:rFonts w:cs="Arial"/>
                <w:color w:val="000000"/>
              </w:rPr>
              <w:fldChar w:fldCharType="end"/>
            </w:r>
          </w:p>
          <w:p w:rsidR="00D53E36" w:rsidRDefault="00D53E36" w:rsidP="00E83B8D">
            <w:pPr>
              <w:spacing w:before="120"/>
              <w:rPr>
                <w:rFonts w:cs="Arial"/>
                <w:b/>
                <w:noProof/>
              </w:rPr>
            </w:pPr>
          </w:p>
        </w:tc>
      </w:tr>
    </w:tbl>
    <w:p w:rsidR="00D36C90" w:rsidRPr="00A243D3" w:rsidRDefault="00D36C90" w:rsidP="00D36C90">
      <w:pPr>
        <w:jc w:val="right"/>
        <w:rPr>
          <w:lang w:val="fr-CH"/>
        </w:rPr>
      </w:pPr>
      <w:r>
        <w:rPr>
          <w:lang w:val="fr-CH"/>
        </w:rPr>
        <w:t xml:space="preserve">Dernière mise à jour le: </w:t>
      </w:r>
      <w:r w:rsidR="00BD231B">
        <w:rPr>
          <w:lang w:val="fr-CH"/>
        </w:rPr>
        <w:t>23.12.2020</w:t>
      </w:r>
      <w:bookmarkStart w:id="8" w:name="_GoBack"/>
      <w:bookmarkEnd w:id="8"/>
    </w:p>
    <w:p w:rsidR="00BD5D2C" w:rsidRPr="00BD231B" w:rsidRDefault="00BD5D2C" w:rsidP="00D36C90">
      <w:pPr>
        <w:jc w:val="right"/>
        <w:rPr>
          <w:lang w:val="fr-CH"/>
        </w:rPr>
      </w:pPr>
    </w:p>
    <w:sectPr w:rsidR="00BD5D2C" w:rsidRPr="00BD231B" w:rsidSect="00E12CB0"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81" w:rsidRDefault="00886281">
      <w:r>
        <w:separator/>
      </w:r>
    </w:p>
  </w:endnote>
  <w:endnote w:type="continuationSeparator" w:id="0">
    <w:p w:rsidR="00886281" w:rsidRDefault="008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B0" w:rsidRDefault="00E12CB0" w:rsidP="00E12CB0">
    <w:pPr>
      <w:pStyle w:val="Fuzeile"/>
      <w:tabs>
        <w:tab w:val="right" w:pos="9072"/>
      </w:tabs>
    </w:pPr>
    <w:r>
      <w:fldChar w:fldCharType="begin"/>
    </w:r>
    <w:r>
      <w:instrText xml:space="preserve"> DOCPROPERTY  FSC#IDMTEMPLASTRA@102.100:Aktenzeichen </w:instrText>
    </w:r>
    <w:r>
      <w:fldChar w:fldCharType="separate"/>
    </w:r>
    <w:r w:rsidR="00963AB2">
      <w:t>I304-0837</w:t>
    </w:r>
    <w:r>
      <w:fldChar w:fldCharType="end"/>
    </w:r>
    <w:r>
      <w:tab/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40143">
      <w:rPr>
        <w:rStyle w:val="Seitenzahl"/>
      </w:rPr>
      <w:t>2</w:t>
    </w:r>
    <w:r>
      <w:rPr>
        <w:rStyle w:val="Seitenzahl"/>
      </w:rPr>
      <w:fldChar w:fldCharType="end"/>
    </w:r>
    <w:r>
      <w:t xml:space="preserve"> sur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40143">
      <w:rPr>
        <w:rStyle w:val="Seitenzahl"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B0" w:rsidRDefault="00E12CB0" w:rsidP="00E12CB0">
    <w:pPr>
      <w:pStyle w:val="Fuzeile"/>
      <w:tabs>
        <w:tab w:val="right" w:pos="9072"/>
      </w:tabs>
    </w:pPr>
    <w:r>
      <w:fldChar w:fldCharType="begin"/>
    </w:r>
    <w:r>
      <w:instrText xml:space="preserve"> DOCPROPERTY  FSC#IDMTEMPLASTRA@102.100:Aktenzeichen </w:instrText>
    </w:r>
    <w:r>
      <w:fldChar w:fldCharType="separate"/>
    </w:r>
    <w:r w:rsidR="00963AB2">
      <w:t>I304-0837</w:t>
    </w:r>
    <w: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40143">
      <w:rPr>
        <w:rStyle w:val="Seitenzahl"/>
      </w:rPr>
      <w:t>1</w:t>
    </w:r>
    <w:r>
      <w:rPr>
        <w:rStyle w:val="Seitenzahl"/>
      </w:rP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40143">
      <w:rPr>
        <w:rStyle w:val="Seitenzahl"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81" w:rsidRDefault="00886281">
      <w:r>
        <w:separator/>
      </w:r>
    </w:p>
  </w:footnote>
  <w:footnote w:type="continuationSeparator" w:id="0">
    <w:p w:rsidR="00886281" w:rsidRDefault="00886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D5D2C" w:rsidRPr="00D000C7">
      <w:trPr>
        <w:cantSplit/>
        <w:trHeight w:hRule="exact" w:val="1980"/>
      </w:trPr>
      <w:tc>
        <w:tcPr>
          <w:tcW w:w="4848" w:type="dxa"/>
        </w:tcPr>
        <w:p w:rsidR="00A074DF" w:rsidRDefault="00A40143">
          <w:pPr>
            <w:pStyle w:val="Logo"/>
          </w:pPr>
          <w:r w:rsidRPr="00E534A0">
            <w:drawing>
              <wp:inline distT="0" distB="0" distL="0" distR="0">
                <wp:extent cx="2057400" cy="65722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5D2C" w:rsidRPr="00E534A0" w:rsidRDefault="00BD5D2C">
          <w:pPr>
            <w:pStyle w:val="Logo"/>
          </w:pPr>
        </w:p>
      </w:tc>
      <w:tc>
        <w:tcPr>
          <w:tcW w:w="4961" w:type="dxa"/>
        </w:tcPr>
        <w:p w:rsidR="00BD5D2C" w:rsidRPr="00D000C7" w:rsidRDefault="00D000C7">
          <w:pPr>
            <w:pStyle w:val="KopfDept"/>
            <w:rPr>
              <w:lang w:val="fr-CH"/>
            </w:rPr>
          </w:pPr>
          <w:r>
            <w:rPr>
              <w:lang w:val="fr-FR"/>
            </w:rPr>
            <w:t>Département fédéral de l’environnement,                                                 des transports, de l’énergie et de la communication DETEC</w:t>
          </w:r>
        </w:p>
        <w:p w:rsidR="00BD5D2C" w:rsidRPr="00D000C7" w:rsidRDefault="00D000C7">
          <w:pPr>
            <w:pStyle w:val="KopfFett"/>
            <w:rPr>
              <w:lang w:val="fr-CH"/>
            </w:rPr>
          </w:pPr>
          <w:r w:rsidRPr="00D000C7">
            <w:rPr>
              <w:lang w:val="fr-CH"/>
            </w:rPr>
            <w:t>Office fédéral des routes OFROU</w:t>
          </w:r>
        </w:p>
      </w:tc>
    </w:tr>
  </w:tbl>
  <w:p w:rsidR="00BD5D2C" w:rsidRPr="00D000C7" w:rsidRDefault="00BD5D2C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91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E0976"/>
    <w:multiLevelType w:val="hybridMultilevel"/>
    <w:tmpl w:val="6F6AAA2C"/>
    <w:lvl w:ilvl="0" w:tplc="CDEA3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3074">
      <o:colormru v:ext="edit" colors="#f99"/>
      <o:colormenu v:ext="edit" fillcolor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0A37E5"/>
    <w:rsid w:val="0002517E"/>
    <w:rsid w:val="000349B9"/>
    <w:rsid w:val="00036FE1"/>
    <w:rsid w:val="00060FF7"/>
    <w:rsid w:val="00065ADC"/>
    <w:rsid w:val="00073F4A"/>
    <w:rsid w:val="000A37E5"/>
    <w:rsid w:val="000A58C6"/>
    <w:rsid w:val="000B6A2E"/>
    <w:rsid w:val="000D5493"/>
    <w:rsid w:val="000F3777"/>
    <w:rsid w:val="00103D07"/>
    <w:rsid w:val="00103EA2"/>
    <w:rsid w:val="00114942"/>
    <w:rsid w:val="001476D1"/>
    <w:rsid w:val="00151C0F"/>
    <w:rsid w:val="001B61CD"/>
    <w:rsid w:val="001C0F34"/>
    <w:rsid w:val="001C5E8B"/>
    <w:rsid w:val="001D124A"/>
    <w:rsid w:val="00215221"/>
    <w:rsid w:val="00261E57"/>
    <w:rsid w:val="00265A15"/>
    <w:rsid w:val="002B4C0C"/>
    <w:rsid w:val="002E756F"/>
    <w:rsid w:val="003165CC"/>
    <w:rsid w:val="0031682C"/>
    <w:rsid w:val="003210C7"/>
    <w:rsid w:val="00353125"/>
    <w:rsid w:val="00367682"/>
    <w:rsid w:val="003A399A"/>
    <w:rsid w:val="003C0204"/>
    <w:rsid w:val="003D4502"/>
    <w:rsid w:val="00402456"/>
    <w:rsid w:val="004169E9"/>
    <w:rsid w:val="00421737"/>
    <w:rsid w:val="004471FE"/>
    <w:rsid w:val="00451408"/>
    <w:rsid w:val="004734A6"/>
    <w:rsid w:val="00474255"/>
    <w:rsid w:val="00485317"/>
    <w:rsid w:val="004A04A6"/>
    <w:rsid w:val="004A427C"/>
    <w:rsid w:val="004B0A47"/>
    <w:rsid w:val="004B110F"/>
    <w:rsid w:val="004D0F5E"/>
    <w:rsid w:val="004D318F"/>
    <w:rsid w:val="004F2B4E"/>
    <w:rsid w:val="00511E87"/>
    <w:rsid w:val="005156CE"/>
    <w:rsid w:val="0052307F"/>
    <w:rsid w:val="00523FDE"/>
    <w:rsid w:val="0054036B"/>
    <w:rsid w:val="00541087"/>
    <w:rsid w:val="00551217"/>
    <w:rsid w:val="005649A6"/>
    <w:rsid w:val="005717B9"/>
    <w:rsid w:val="005829E0"/>
    <w:rsid w:val="005A2C8F"/>
    <w:rsid w:val="005A7AFD"/>
    <w:rsid w:val="005B32E8"/>
    <w:rsid w:val="005B416A"/>
    <w:rsid w:val="005B4A2D"/>
    <w:rsid w:val="005C4EC1"/>
    <w:rsid w:val="005E380C"/>
    <w:rsid w:val="00616E2C"/>
    <w:rsid w:val="0065235D"/>
    <w:rsid w:val="0065285D"/>
    <w:rsid w:val="00654176"/>
    <w:rsid w:val="00664C93"/>
    <w:rsid w:val="00682D6D"/>
    <w:rsid w:val="00690AD4"/>
    <w:rsid w:val="006A17B9"/>
    <w:rsid w:val="00713070"/>
    <w:rsid w:val="007B067B"/>
    <w:rsid w:val="007B4714"/>
    <w:rsid w:val="007E0432"/>
    <w:rsid w:val="007E291E"/>
    <w:rsid w:val="008347B8"/>
    <w:rsid w:val="008420A7"/>
    <w:rsid w:val="008817BB"/>
    <w:rsid w:val="00886281"/>
    <w:rsid w:val="00896193"/>
    <w:rsid w:val="008B797A"/>
    <w:rsid w:val="008C3BD1"/>
    <w:rsid w:val="008D0AB9"/>
    <w:rsid w:val="008D727C"/>
    <w:rsid w:val="008E5B32"/>
    <w:rsid w:val="008F58D4"/>
    <w:rsid w:val="008F7A48"/>
    <w:rsid w:val="00904A25"/>
    <w:rsid w:val="00915E65"/>
    <w:rsid w:val="00963AB2"/>
    <w:rsid w:val="009809C7"/>
    <w:rsid w:val="009B53DD"/>
    <w:rsid w:val="009C2ECC"/>
    <w:rsid w:val="009E0BDC"/>
    <w:rsid w:val="009F73B8"/>
    <w:rsid w:val="00A07092"/>
    <w:rsid w:val="00A074DF"/>
    <w:rsid w:val="00A14E5A"/>
    <w:rsid w:val="00A36D4E"/>
    <w:rsid w:val="00A40143"/>
    <w:rsid w:val="00A44354"/>
    <w:rsid w:val="00A4787F"/>
    <w:rsid w:val="00A528DE"/>
    <w:rsid w:val="00A529C7"/>
    <w:rsid w:val="00A7484E"/>
    <w:rsid w:val="00AD3F98"/>
    <w:rsid w:val="00AE7FDF"/>
    <w:rsid w:val="00AF1513"/>
    <w:rsid w:val="00B11397"/>
    <w:rsid w:val="00B11534"/>
    <w:rsid w:val="00B22A65"/>
    <w:rsid w:val="00B36E9E"/>
    <w:rsid w:val="00B76D3D"/>
    <w:rsid w:val="00BC0F74"/>
    <w:rsid w:val="00BD231B"/>
    <w:rsid w:val="00BD5D2C"/>
    <w:rsid w:val="00BF3472"/>
    <w:rsid w:val="00C20482"/>
    <w:rsid w:val="00C53268"/>
    <w:rsid w:val="00CD399B"/>
    <w:rsid w:val="00CE5884"/>
    <w:rsid w:val="00CF1FE6"/>
    <w:rsid w:val="00D000C7"/>
    <w:rsid w:val="00D04D39"/>
    <w:rsid w:val="00D10715"/>
    <w:rsid w:val="00D34CB4"/>
    <w:rsid w:val="00D36C90"/>
    <w:rsid w:val="00D43D50"/>
    <w:rsid w:val="00D472F6"/>
    <w:rsid w:val="00D539B8"/>
    <w:rsid w:val="00D53E36"/>
    <w:rsid w:val="00D74EA1"/>
    <w:rsid w:val="00D9743A"/>
    <w:rsid w:val="00DA1E41"/>
    <w:rsid w:val="00DB5C6A"/>
    <w:rsid w:val="00DC768F"/>
    <w:rsid w:val="00DD1E12"/>
    <w:rsid w:val="00DD25AA"/>
    <w:rsid w:val="00E00512"/>
    <w:rsid w:val="00E056DA"/>
    <w:rsid w:val="00E10FA2"/>
    <w:rsid w:val="00E12CB0"/>
    <w:rsid w:val="00E357C6"/>
    <w:rsid w:val="00E3788D"/>
    <w:rsid w:val="00E52708"/>
    <w:rsid w:val="00E83B8D"/>
    <w:rsid w:val="00EA2EE8"/>
    <w:rsid w:val="00EC5ED2"/>
    <w:rsid w:val="00EE66BA"/>
    <w:rsid w:val="00EF7B8A"/>
    <w:rsid w:val="00F16CB4"/>
    <w:rsid w:val="00F24AD6"/>
    <w:rsid w:val="00F27A5A"/>
    <w:rsid w:val="00F3623C"/>
    <w:rsid w:val="00F509BD"/>
    <w:rsid w:val="00F56093"/>
    <w:rsid w:val="00F70977"/>
    <w:rsid w:val="00F841B9"/>
    <w:rsid w:val="00F91DE3"/>
    <w:rsid w:val="00F9584D"/>
    <w:rsid w:val="00FD3B88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>
      <o:colormru v:ext="edit" colors="#f99"/>
      <o:colormenu v:ext="edit" fillcolor="#ff9"/>
    </o:shapedefaults>
    <o:shapelayout v:ext="edit">
      <o:idmap v:ext="edit" data="1"/>
    </o:shapelayout>
  </w:shapeDefaults>
  <w:decimalSymbol w:val="."/>
  <w:listSeparator w:val=";"/>
  <w14:docId w14:val="08A25903"/>
  <w15:chartTrackingRefBased/>
  <w15:docId w15:val="{D1EA0592-778D-4351-A792-210F4E2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A5A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240" w:lineRule="auto"/>
      <w:outlineLvl w:val="3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Grundschrift11pt">
    <w:name w:val="Grundschrift11pt"/>
    <w:basedOn w:val="Standard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table" w:styleId="Tabellengitternetz">
    <w:name w:val="Tabellengitternetz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character" w:styleId="Hyperlink">
    <w:name w:val="Hyperlink"/>
    <w:basedOn w:val="Absatz-Standardschriftart"/>
    <w:rsid w:val="00664C93"/>
    <w:rPr>
      <w:color w:val="0000FF"/>
      <w:u w:val="single"/>
    </w:rPr>
  </w:style>
  <w:style w:type="paragraph" w:styleId="Sprechblasentext">
    <w:name w:val="Balloon Text"/>
    <w:basedOn w:val="Standard"/>
    <w:semiHidden/>
    <w:rsid w:val="004B110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1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p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imap.c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map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map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ASTRA, 3003 Bern</vt:lpstr>
      <vt:lpstr>ASTRA, 3003 Bern</vt:lpstr>
    </vt:vector>
  </TitlesOfParts>
  <Company>ASTRA</Company>
  <LinksUpToDate>false</LinksUpToDate>
  <CharactersWithSpaces>3185</CharactersWithSpaces>
  <SharedDoc>false</SharedDoc>
  <HLinks>
    <vt:vector size="18" baseType="variant">
      <vt:variant>
        <vt:i4>589854</vt:i4>
      </vt:variant>
      <vt:variant>
        <vt:i4>63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589854</vt:i4>
      </vt:variant>
      <vt:variant>
        <vt:i4>27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Briefvorlage CD Bund</dc:subject>
  <dc:creator>ASTRA</dc:creator>
  <cp:keywords/>
  <cp:lastModifiedBy>Ruchti Marcel ASTRA</cp:lastModifiedBy>
  <cp:revision>2</cp:revision>
  <cp:lastPrinted>2011-12-12T08:00:00Z</cp:lastPrinted>
  <dcterms:created xsi:type="dcterms:W3CDTF">2020-12-23T08:56:00Z</dcterms:created>
  <dcterms:modified xsi:type="dcterms:W3CDTF">2020-12-23T08:56:00Z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COO.2045.100.7.2659848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16.01.2012 10:25:00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*COO.2045.100.7.2659848*</vt:lpwstr>
  </property>
  <property fmtid="{D5CDD505-2E9C-101B-9397-08002B2CF9AE}" pid="21" name="FSC#COOELAK@1.1001:RefBarCode">
    <vt:lpwstr>*191 Masque SIMAP - Résumé de l'appel d'offres*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IDMTEMPLASTRA@102.100:Aktenzeichen">
    <vt:lpwstr>L031-0475</vt:lpwstr>
  </property>
</Properties>
</file>