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A37" w:rsidRPr="00020875" w:rsidRDefault="00DF38FF" w:rsidP="00E124DB">
      <w:pPr>
        <w:pStyle w:val="Titel"/>
        <w:jc w:val="both"/>
        <w:rPr>
          <w:sz w:val="52"/>
          <w:szCs w:val="52"/>
          <w:lang w:val="fr-CH"/>
        </w:rPr>
      </w:pPr>
      <w:bookmarkStart w:id="0" w:name="_Toc51599940"/>
      <w:bookmarkStart w:id="1" w:name="_Toc51599962"/>
      <w:bookmarkStart w:id="2" w:name="_Toc55218469"/>
      <w:bookmarkStart w:id="3" w:name="_Toc66621795"/>
      <w:bookmarkStart w:id="4" w:name="_Toc66844693"/>
      <w:r w:rsidRPr="00020875">
        <w:rPr>
          <w:sz w:val="52"/>
          <w:szCs w:val="52"/>
          <w:lang w:val="fr-CH"/>
        </w:rPr>
        <w:t xml:space="preserve">Description des prestations </w:t>
      </w:r>
      <w:r w:rsidR="002B1E41" w:rsidRPr="00020875">
        <w:rPr>
          <w:sz w:val="52"/>
          <w:szCs w:val="52"/>
          <w:lang w:val="fr-CH"/>
        </w:rPr>
        <w:t>d</w:t>
      </w:r>
      <w:r w:rsidR="00CA6FF9" w:rsidRPr="00020875">
        <w:rPr>
          <w:sz w:val="52"/>
          <w:szCs w:val="52"/>
          <w:lang w:val="fr-CH"/>
        </w:rPr>
        <w:t>u</w:t>
      </w:r>
      <w:r w:rsidRPr="00020875">
        <w:rPr>
          <w:sz w:val="52"/>
          <w:szCs w:val="52"/>
          <w:lang w:val="fr-CH"/>
        </w:rPr>
        <w:br/>
      </w:r>
      <w:r w:rsidR="00F722B4" w:rsidRPr="00020875">
        <w:rPr>
          <w:sz w:val="52"/>
          <w:szCs w:val="52"/>
          <w:lang w:val="fr-CH"/>
        </w:rPr>
        <w:t>b</w:t>
      </w:r>
      <w:r w:rsidR="0013145D" w:rsidRPr="00020875">
        <w:rPr>
          <w:sz w:val="52"/>
          <w:szCs w:val="52"/>
          <w:lang w:val="fr-CH"/>
        </w:rPr>
        <w:t>ureau d’appui au maître d’o</w:t>
      </w:r>
      <w:r w:rsidR="006F05AC" w:rsidRPr="00020875">
        <w:rPr>
          <w:sz w:val="52"/>
          <w:szCs w:val="52"/>
          <w:lang w:val="fr-CH"/>
        </w:rPr>
        <w:t>uvrage (BAMO)</w:t>
      </w:r>
      <w:r w:rsidR="000035FE" w:rsidRPr="00020875">
        <w:rPr>
          <w:sz w:val="52"/>
          <w:szCs w:val="52"/>
          <w:lang w:val="fr-CH"/>
        </w:rPr>
        <w:t xml:space="preserve"> </w:t>
      </w:r>
      <w:r w:rsidR="00295335" w:rsidRPr="00020875">
        <w:rPr>
          <w:sz w:val="52"/>
          <w:szCs w:val="52"/>
          <w:lang w:val="fr-CH"/>
        </w:rPr>
        <w:t>durant la</w:t>
      </w:r>
      <w:r w:rsidR="000035FE" w:rsidRPr="00020875">
        <w:rPr>
          <w:sz w:val="52"/>
          <w:szCs w:val="52"/>
          <w:lang w:val="fr-CH"/>
        </w:rPr>
        <w:t xml:space="preserve"> phase</w:t>
      </w:r>
      <w:r w:rsidR="00371976" w:rsidRPr="00020875">
        <w:rPr>
          <w:sz w:val="52"/>
          <w:szCs w:val="52"/>
          <w:lang w:val="fr-CH"/>
        </w:rPr>
        <w:t xml:space="preserve"> de conception</w:t>
      </w:r>
    </w:p>
    <w:p w:rsidR="00A4398E" w:rsidRPr="00020875" w:rsidRDefault="00A4398E" w:rsidP="00E124DB">
      <w:pPr>
        <w:pStyle w:val="Text"/>
        <w:jc w:val="both"/>
        <w:rPr>
          <w:lang w:val="fr-CH"/>
        </w:rPr>
      </w:pPr>
    </w:p>
    <w:p w:rsidR="00A03BEA" w:rsidRPr="00020875" w:rsidRDefault="00F14B4F" w:rsidP="00E124DB">
      <w:pPr>
        <w:pStyle w:val="Titel"/>
        <w:jc w:val="both"/>
        <w:rPr>
          <w:kern w:val="0"/>
          <w:lang w:val="fr-CH"/>
        </w:rPr>
      </w:pPr>
      <w:bookmarkStart w:id="5" w:name="_Toc51118411"/>
      <w:bookmarkStart w:id="6" w:name="_Toc51120165"/>
      <w:r w:rsidRPr="00020875">
        <w:rPr>
          <w:kern w:val="0"/>
          <w:lang w:val="fr-CH"/>
        </w:rPr>
        <w:t>Contenu</w:t>
      </w:r>
      <w:bookmarkEnd w:id="5"/>
      <w:bookmarkEnd w:id="6"/>
    </w:p>
    <w:p w:rsidR="00CA6FF9" w:rsidRPr="00020875" w:rsidRDefault="00E13E89">
      <w:pPr>
        <w:pStyle w:val="Verzeichnis1"/>
        <w:rPr>
          <w:rFonts w:asciiTheme="minorHAnsi" w:eastAsiaTheme="minorEastAsia" w:hAnsiTheme="minorHAnsi" w:cstheme="minorBidi"/>
          <w:b w:val="0"/>
          <w:caps w:val="0"/>
          <w:sz w:val="22"/>
          <w:szCs w:val="22"/>
          <w:lang w:val="fr-CH" w:eastAsia="en-US"/>
        </w:rPr>
      </w:pPr>
      <w:r w:rsidRPr="00020875">
        <w:rPr>
          <w:noProof w:val="0"/>
          <w:lang w:val="fr-CH"/>
        </w:rPr>
        <w:fldChar w:fldCharType="begin"/>
      </w:r>
      <w:r w:rsidR="00A03BEA" w:rsidRPr="00020875">
        <w:rPr>
          <w:noProof w:val="0"/>
          <w:lang w:val="fr-CH"/>
        </w:rPr>
        <w:instrText xml:space="preserve"> TOC \O "1-2" \H \Z \T "</w:instrText>
      </w:r>
      <w:r w:rsidR="00D96400" w:rsidRPr="00020875">
        <w:rPr>
          <w:noProof w:val="0"/>
          <w:lang w:val="fr-CH"/>
        </w:rPr>
        <w:instrText>Überschrift;1;</w:instrText>
      </w:r>
      <w:r w:rsidR="00D56C5B" w:rsidRPr="00020875">
        <w:rPr>
          <w:noProof w:val="0"/>
          <w:lang w:val="fr-CH"/>
        </w:rPr>
        <w:instrText>Anhang 1;1;Anhang 2;2</w:instrText>
      </w:r>
      <w:r w:rsidR="00A03BEA" w:rsidRPr="00020875">
        <w:rPr>
          <w:noProof w:val="0"/>
          <w:lang w:val="fr-CH"/>
        </w:rPr>
        <w:instrText xml:space="preserve">", PreserveFormatting:=True \* MERGEFORMAT </w:instrText>
      </w:r>
      <w:r w:rsidRPr="00020875">
        <w:rPr>
          <w:noProof w:val="0"/>
          <w:lang w:val="fr-CH"/>
        </w:rPr>
        <w:fldChar w:fldCharType="separate"/>
      </w:r>
      <w:hyperlink w:anchor="_Toc503972533" w:history="1">
        <w:r w:rsidR="00CA6FF9" w:rsidRPr="00020875">
          <w:rPr>
            <w:rStyle w:val="Hyperlink"/>
            <w:color w:val="auto"/>
            <w:lang w:val="fr-CH"/>
          </w:rPr>
          <w:t>A</w:t>
        </w:r>
        <w:r w:rsidR="00CA6FF9" w:rsidRPr="00020875">
          <w:rPr>
            <w:rFonts w:asciiTheme="minorHAnsi" w:eastAsiaTheme="minorEastAsia" w:hAnsiTheme="minorHAnsi" w:cstheme="minorBidi"/>
            <w:b w:val="0"/>
            <w:caps w:val="0"/>
            <w:sz w:val="22"/>
            <w:szCs w:val="22"/>
            <w:lang w:val="fr-CH" w:eastAsia="en-US"/>
          </w:rPr>
          <w:tab/>
        </w:r>
        <w:r w:rsidR="00CA6FF9" w:rsidRPr="00020875">
          <w:rPr>
            <w:rStyle w:val="Hyperlink"/>
            <w:color w:val="auto"/>
            <w:lang w:val="fr-CH"/>
          </w:rPr>
          <w:t>Généralités</w:t>
        </w:r>
        <w:r w:rsidR="00CA6FF9" w:rsidRPr="00020875">
          <w:rPr>
            <w:webHidden/>
            <w:lang w:val="fr-CH"/>
          </w:rPr>
          <w:tab/>
        </w:r>
        <w:r w:rsidR="00CA6FF9" w:rsidRPr="00020875">
          <w:rPr>
            <w:webHidden/>
            <w:lang w:val="fr-CH"/>
          </w:rPr>
          <w:fldChar w:fldCharType="begin"/>
        </w:r>
        <w:r w:rsidR="00CA6FF9" w:rsidRPr="00020875">
          <w:rPr>
            <w:webHidden/>
            <w:lang w:val="fr-CH"/>
          </w:rPr>
          <w:instrText xml:space="preserve"> PAGEREF _Toc503972533 \h </w:instrText>
        </w:r>
        <w:r w:rsidR="00CA6FF9" w:rsidRPr="00020875">
          <w:rPr>
            <w:webHidden/>
            <w:lang w:val="fr-CH"/>
          </w:rPr>
        </w:r>
        <w:r w:rsidR="00CA6FF9" w:rsidRPr="00020875">
          <w:rPr>
            <w:webHidden/>
            <w:lang w:val="fr-CH"/>
          </w:rPr>
          <w:fldChar w:fldCharType="separate"/>
        </w:r>
        <w:r w:rsidR="00AA6A3F" w:rsidRPr="00020875">
          <w:rPr>
            <w:webHidden/>
            <w:lang w:val="fr-CH"/>
          </w:rPr>
          <w:t>2</w:t>
        </w:r>
        <w:r w:rsidR="00CA6FF9" w:rsidRPr="00020875">
          <w:rPr>
            <w:webHidden/>
            <w:lang w:val="fr-CH"/>
          </w:rPr>
          <w:fldChar w:fldCharType="end"/>
        </w:r>
      </w:hyperlink>
    </w:p>
    <w:p w:rsidR="00CA6FF9" w:rsidRPr="00020875" w:rsidRDefault="007F1EA6">
      <w:pPr>
        <w:pStyle w:val="Verzeichnis1"/>
        <w:rPr>
          <w:rFonts w:asciiTheme="minorHAnsi" w:eastAsiaTheme="minorEastAsia" w:hAnsiTheme="minorHAnsi" w:cstheme="minorBidi"/>
          <w:b w:val="0"/>
          <w:caps w:val="0"/>
          <w:sz w:val="22"/>
          <w:szCs w:val="22"/>
          <w:lang w:val="fr-CH" w:eastAsia="en-US"/>
        </w:rPr>
      </w:pPr>
      <w:hyperlink w:anchor="_Toc503972534" w:history="1">
        <w:r w:rsidR="00CA6FF9" w:rsidRPr="00020875">
          <w:rPr>
            <w:rStyle w:val="Hyperlink"/>
            <w:color w:val="auto"/>
            <w:lang w:val="fr-CH"/>
          </w:rPr>
          <w:t>1</w:t>
        </w:r>
        <w:r w:rsidR="00CA6FF9" w:rsidRPr="00020875">
          <w:rPr>
            <w:rFonts w:asciiTheme="minorHAnsi" w:eastAsiaTheme="minorEastAsia" w:hAnsiTheme="minorHAnsi" w:cstheme="minorBidi"/>
            <w:b w:val="0"/>
            <w:caps w:val="0"/>
            <w:sz w:val="22"/>
            <w:szCs w:val="22"/>
            <w:lang w:val="fr-CH" w:eastAsia="en-US"/>
          </w:rPr>
          <w:tab/>
        </w:r>
        <w:r w:rsidR="00CA6FF9" w:rsidRPr="00020875">
          <w:rPr>
            <w:rStyle w:val="Hyperlink"/>
            <w:color w:val="auto"/>
            <w:lang w:val="fr-CH"/>
          </w:rPr>
          <w:t>Champ d’application</w:t>
        </w:r>
        <w:r w:rsidR="00CA6FF9" w:rsidRPr="00020875">
          <w:rPr>
            <w:webHidden/>
            <w:lang w:val="fr-CH"/>
          </w:rPr>
          <w:tab/>
        </w:r>
        <w:r w:rsidR="00CA6FF9" w:rsidRPr="00020875">
          <w:rPr>
            <w:webHidden/>
            <w:lang w:val="fr-CH"/>
          </w:rPr>
          <w:fldChar w:fldCharType="begin"/>
        </w:r>
        <w:r w:rsidR="00CA6FF9" w:rsidRPr="00020875">
          <w:rPr>
            <w:webHidden/>
            <w:lang w:val="fr-CH"/>
          </w:rPr>
          <w:instrText xml:space="preserve"> PAGEREF _Toc503972534 \h </w:instrText>
        </w:r>
        <w:r w:rsidR="00CA6FF9" w:rsidRPr="00020875">
          <w:rPr>
            <w:webHidden/>
            <w:lang w:val="fr-CH"/>
          </w:rPr>
        </w:r>
        <w:r w:rsidR="00CA6FF9" w:rsidRPr="00020875">
          <w:rPr>
            <w:webHidden/>
            <w:lang w:val="fr-CH"/>
          </w:rPr>
          <w:fldChar w:fldCharType="separate"/>
        </w:r>
        <w:r w:rsidR="00AA6A3F" w:rsidRPr="00020875">
          <w:rPr>
            <w:webHidden/>
            <w:lang w:val="fr-CH"/>
          </w:rPr>
          <w:t>2</w:t>
        </w:r>
        <w:r w:rsidR="00CA6FF9" w:rsidRPr="00020875">
          <w:rPr>
            <w:webHidden/>
            <w:lang w:val="fr-CH"/>
          </w:rPr>
          <w:fldChar w:fldCharType="end"/>
        </w:r>
      </w:hyperlink>
    </w:p>
    <w:p w:rsidR="00CA6FF9" w:rsidRPr="00020875" w:rsidRDefault="007F1EA6">
      <w:pPr>
        <w:pStyle w:val="Verzeichnis1"/>
        <w:rPr>
          <w:rFonts w:asciiTheme="minorHAnsi" w:eastAsiaTheme="minorEastAsia" w:hAnsiTheme="minorHAnsi" w:cstheme="minorBidi"/>
          <w:b w:val="0"/>
          <w:caps w:val="0"/>
          <w:sz w:val="22"/>
          <w:szCs w:val="22"/>
          <w:lang w:val="fr-CH" w:eastAsia="en-US"/>
        </w:rPr>
      </w:pPr>
      <w:hyperlink w:anchor="_Toc503972535" w:history="1">
        <w:r w:rsidR="00CA6FF9" w:rsidRPr="00020875">
          <w:rPr>
            <w:rStyle w:val="Hyperlink"/>
            <w:color w:val="auto"/>
            <w:lang w:val="fr-CH"/>
          </w:rPr>
          <w:t>2</w:t>
        </w:r>
        <w:r w:rsidR="00CA6FF9" w:rsidRPr="00020875">
          <w:rPr>
            <w:rFonts w:asciiTheme="minorHAnsi" w:eastAsiaTheme="minorEastAsia" w:hAnsiTheme="minorHAnsi" w:cstheme="minorBidi"/>
            <w:b w:val="0"/>
            <w:caps w:val="0"/>
            <w:sz w:val="22"/>
            <w:szCs w:val="22"/>
            <w:lang w:val="fr-CH" w:eastAsia="en-US"/>
          </w:rPr>
          <w:tab/>
        </w:r>
        <w:r w:rsidR="00CA6FF9" w:rsidRPr="00020875">
          <w:rPr>
            <w:rStyle w:val="Hyperlink"/>
            <w:color w:val="auto"/>
            <w:lang w:val="fr-CH"/>
          </w:rPr>
          <w:t>Objet</w:t>
        </w:r>
        <w:r w:rsidR="00CA6FF9" w:rsidRPr="00020875">
          <w:rPr>
            <w:webHidden/>
            <w:lang w:val="fr-CH"/>
          </w:rPr>
          <w:tab/>
        </w:r>
        <w:r w:rsidR="00CA6FF9" w:rsidRPr="00020875">
          <w:rPr>
            <w:webHidden/>
            <w:lang w:val="fr-CH"/>
          </w:rPr>
          <w:fldChar w:fldCharType="begin"/>
        </w:r>
        <w:r w:rsidR="00CA6FF9" w:rsidRPr="00020875">
          <w:rPr>
            <w:webHidden/>
            <w:lang w:val="fr-CH"/>
          </w:rPr>
          <w:instrText xml:space="preserve"> PAGEREF _Toc503972535 \h </w:instrText>
        </w:r>
        <w:r w:rsidR="00CA6FF9" w:rsidRPr="00020875">
          <w:rPr>
            <w:webHidden/>
            <w:lang w:val="fr-CH"/>
          </w:rPr>
        </w:r>
        <w:r w:rsidR="00CA6FF9" w:rsidRPr="00020875">
          <w:rPr>
            <w:webHidden/>
            <w:lang w:val="fr-CH"/>
          </w:rPr>
          <w:fldChar w:fldCharType="separate"/>
        </w:r>
        <w:r w:rsidR="00AA6A3F" w:rsidRPr="00020875">
          <w:rPr>
            <w:webHidden/>
            <w:lang w:val="fr-CH"/>
          </w:rPr>
          <w:t>2</w:t>
        </w:r>
        <w:r w:rsidR="00CA6FF9" w:rsidRPr="00020875">
          <w:rPr>
            <w:webHidden/>
            <w:lang w:val="fr-CH"/>
          </w:rPr>
          <w:fldChar w:fldCharType="end"/>
        </w:r>
      </w:hyperlink>
    </w:p>
    <w:p w:rsidR="00CA6FF9" w:rsidRPr="00020875" w:rsidRDefault="007F1EA6">
      <w:pPr>
        <w:pStyle w:val="Verzeichnis1"/>
        <w:rPr>
          <w:rFonts w:asciiTheme="minorHAnsi" w:eastAsiaTheme="minorEastAsia" w:hAnsiTheme="minorHAnsi" w:cstheme="minorBidi"/>
          <w:b w:val="0"/>
          <w:caps w:val="0"/>
          <w:sz w:val="22"/>
          <w:szCs w:val="22"/>
          <w:lang w:val="fr-CH" w:eastAsia="en-US"/>
        </w:rPr>
      </w:pPr>
      <w:hyperlink w:anchor="_Toc503972536" w:history="1">
        <w:r w:rsidR="00CA6FF9" w:rsidRPr="00020875">
          <w:rPr>
            <w:rStyle w:val="Hyperlink"/>
            <w:color w:val="auto"/>
            <w:lang w:val="fr-CH"/>
          </w:rPr>
          <w:t>3</w:t>
        </w:r>
        <w:r w:rsidR="00CA6FF9" w:rsidRPr="00020875">
          <w:rPr>
            <w:rFonts w:asciiTheme="minorHAnsi" w:eastAsiaTheme="minorEastAsia" w:hAnsiTheme="minorHAnsi" w:cstheme="minorBidi"/>
            <w:b w:val="0"/>
            <w:caps w:val="0"/>
            <w:sz w:val="22"/>
            <w:szCs w:val="22"/>
            <w:lang w:val="fr-CH" w:eastAsia="en-US"/>
          </w:rPr>
          <w:tab/>
        </w:r>
        <w:r w:rsidR="00CA6FF9" w:rsidRPr="00020875">
          <w:rPr>
            <w:rStyle w:val="Hyperlink"/>
            <w:color w:val="auto"/>
            <w:lang w:val="fr-CH"/>
          </w:rPr>
          <w:t>Objectif</w:t>
        </w:r>
        <w:r w:rsidR="00CA6FF9" w:rsidRPr="00020875">
          <w:rPr>
            <w:webHidden/>
            <w:lang w:val="fr-CH"/>
          </w:rPr>
          <w:tab/>
        </w:r>
        <w:r w:rsidR="00CA6FF9" w:rsidRPr="00020875">
          <w:rPr>
            <w:webHidden/>
            <w:lang w:val="fr-CH"/>
          </w:rPr>
          <w:fldChar w:fldCharType="begin"/>
        </w:r>
        <w:r w:rsidR="00CA6FF9" w:rsidRPr="00020875">
          <w:rPr>
            <w:webHidden/>
            <w:lang w:val="fr-CH"/>
          </w:rPr>
          <w:instrText xml:space="preserve"> PAGEREF _Toc503972536 \h </w:instrText>
        </w:r>
        <w:r w:rsidR="00CA6FF9" w:rsidRPr="00020875">
          <w:rPr>
            <w:webHidden/>
            <w:lang w:val="fr-CH"/>
          </w:rPr>
        </w:r>
        <w:r w:rsidR="00CA6FF9" w:rsidRPr="00020875">
          <w:rPr>
            <w:webHidden/>
            <w:lang w:val="fr-CH"/>
          </w:rPr>
          <w:fldChar w:fldCharType="separate"/>
        </w:r>
        <w:r w:rsidR="00AA6A3F" w:rsidRPr="00020875">
          <w:rPr>
            <w:webHidden/>
            <w:lang w:val="fr-CH"/>
          </w:rPr>
          <w:t>2</w:t>
        </w:r>
        <w:r w:rsidR="00CA6FF9" w:rsidRPr="00020875">
          <w:rPr>
            <w:webHidden/>
            <w:lang w:val="fr-CH"/>
          </w:rPr>
          <w:fldChar w:fldCharType="end"/>
        </w:r>
      </w:hyperlink>
    </w:p>
    <w:p w:rsidR="00CA6FF9" w:rsidRPr="00020875" w:rsidRDefault="007F1EA6">
      <w:pPr>
        <w:pStyle w:val="Verzeichnis1"/>
        <w:rPr>
          <w:rFonts w:asciiTheme="minorHAnsi" w:eastAsiaTheme="minorEastAsia" w:hAnsiTheme="minorHAnsi" w:cstheme="minorBidi"/>
          <w:b w:val="0"/>
          <w:caps w:val="0"/>
          <w:sz w:val="22"/>
          <w:szCs w:val="22"/>
          <w:lang w:val="fr-CH" w:eastAsia="en-US"/>
        </w:rPr>
      </w:pPr>
      <w:hyperlink w:anchor="_Toc503972537" w:history="1">
        <w:r w:rsidR="00CA6FF9" w:rsidRPr="00020875">
          <w:rPr>
            <w:rStyle w:val="Hyperlink"/>
            <w:color w:val="auto"/>
            <w:lang w:val="fr-CH"/>
          </w:rPr>
          <w:t>B</w:t>
        </w:r>
        <w:r w:rsidR="00CA6FF9" w:rsidRPr="00020875">
          <w:rPr>
            <w:rFonts w:asciiTheme="minorHAnsi" w:eastAsiaTheme="minorEastAsia" w:hAnsiTheme="minorHAnsi" w:cstheme="minorBidi"/>
            <w:b w:val="0"/>
            <w:caps w:val="0"/>
            <w:sz w:val="22"/>
            <w:szCs w:val="22"/>
            <w:lang w:val="fr-CH" w:eastAsia="en-US"/>
          </w:rPr>
          <w:tab/>
        </w:r>
        <w:r w:rsidR="00CA6FF9" w:rsidRPr="00020875">
          <w:rPr>
            <w:rStyle w:val="Hyperlink"/>
            <w:color w:val="auto"/>
            <w:lang w:val="fr-CH"/>
          </w:rPr>
          <w:t>Prestations à chaque phase de projet</w:t>
        </w:r>
        <w:r w:rsidR="00CA6FF9" w:rsidRPr="00020875">
          <w:rPr>
            <w:webHidden/>
            <w:lang w:val="fr-CH"/>
          </w:rPr>
          <w:tab/>
        </w:r>
        <w:r w:rsidR="00CA6FF9" w:rsidRPr="00020875">
          <w:rPr>
            <w:webHidden/>
            <w:lang w:val="fr-CH"/>
          </w:rPr>
          <w:fldChar w:fldCharType="begin"/>
        </w:r>
        <w:r w:rsidR="00CA6FF9" w:rsidRPr="00020875">
          <w:rPr>
            <w:webHidden/>
            <w:lang w:val="fr-CH"/>
          </w:rPr>
          <w:instrText xml:space="preserve"> PAGEREF _Toc503972537 \h </w:instrText>
        </w:r>
        <w:r w:rsidR="00CA6FF9" w:rsidRPr="00020875">
          <w:rPr>
            <w:webHidden/>
            <w:lang w:val="fr-CH"/>
          </w:rPr>
        </w:r>
        <w:r w:rsidR="00CA6FF9" w:rsidRPr="00020875">
          <w:rPr>
            <w:webHidden/>
            <w:lang w:val="fr-CH"/>
          </w:rPr>
          <w:fldChar w:fldCharType="separate"/>
        </w:r>
        <w:r w:rsidR="00AA6A3F" w:rsidRPr="00020875">
          <w:rPr>
            <w:webHidden/>
            <w:lang w:val="fr-CH"/>
          </w:rPr>
          <w:t>3</w:t>
        </w:r>
        <w:r w:rsidR="00CA6FF9" w:rsidRPr="00020875">
          <w:rPr>
            <w:webHidden/>
            <w:lang w:val="fr-CH"/>
          </w:rPr>
          <w:fldChar w:fldCharType="end"/>
        </w:r>
      </w:hyperlink>
    </w:p>
    <w:p w:rsidR="00CA6FF9" w:rsidRPr="00020875" w:rsidRDefault="007F1EA6">
      <w:pPr>
        <w:pStyle w:val="Verzeichnis1"/>
        <w:rPr>
          <w:rFonts w:asciiTheme="minorHAnsi" w:eastAsiaTheme="minorEastAsia" w:hAnsiTheme="minorHAnsi" w:cstheme="minorBidi"/>
          <w:b w:val="0"/>
          <w:caps w:val="0"/>
          <w:sz w:val="22"/>
          <w:szCs w:val="22"/>
          <w:lang w:val="fr-CH" w:eastAsia="en-US"/>
        </w:rPr>
      </w:pPr>
      <w:hyperlink w:anchor="_Toc503972543" w:history="1">
        <w:r w:rsidR="00CA6FF9" w:rsidRPr="00020875">
          <w:rPr>
            <w:rStyle w:val="Hyperlink"/>
            <w:color w:val="auto"/>
            <w:lang w:val="fr-CH"/>
          </w:rPr>
          <w:t xml:space="preserve">C </w:t>
        </w:r>
        <w:r w:rsidR="00CA6FF9" w:rsidRPr="00020875">
          <w:rPr>
            <w:rFonts w:asciiTheme="minorHAnsi" w:eastAsiaTheme="minorEastAsia" w:hAnsiTheme="minorHAnsi" w:cstheme="minorBidi"/>
            <w:b w:val="0"/>
            <w:caps w:val="0"/>
            <w:sz w:val="22"/>
            <w:szCs w:val="22"/>
            <w:lang w:val="fr-CH" w:eastAsia="en-US"/>
          </w:rPr>
          <w:tab/>
        </w:r>
        <w:r w:rsidR="00CA6FF9" w:rsidRPr="00020875">
          <w:rPr>
            <w:rStyle w:val="Hyperlink"/>
            <w:color w:val="auto"/>
            <w:lang w:val="fr-CH"/>
          </w:rPr>
          <w:t>Gestion de la qualité</w:t>
        </w:r>
        <w:r w:rsidR="00CA6FF9" w:rsidRPr="00020875">
          <w:rPr>
            <w:webHidden/>
            <w:lang w:val="fr-CH"/>
          </w:rPr>
          <w:tab/>
        </w:r>
        <w:r w:rsidR="00CA6FF9" w:rsidRPr="00020875">
          <w:rPr>
            <w:webHidden/>
            <w:lang w:val="fr-CH"/>
          </w:rPr>
          <w:fldChar w:fldCharType="begin"/>
        </w:r>
        <w:r w:rsidR="00CA6FF9" w:rsidRPr="00020875">
          <w:rPr>
            <w:webHidden/>
            <w:lang w:val="fr-CH"/>
          </w:rPr>
          <w:instrText xml:space="preserve"> PAGEREF _Toc503972543 \h </w:instrText>
        </w:r>
        <w:r w:rsidR="00CA6FF9" w:rsidRPr="00020875">
          <w:rPr>
            <w:webHidden/>
            <w:lang w:val="fr-CH"/>
          </w:rPr>
        </w:r>
        <w:r w:rsidR="00CA6FF9" w:rsidRPr="00020875">
          <w:rPr>
            <w:webHidden/>
            <w:lang w:val="fr-CH"/>
          </w:rPr>
          <w:fldChar w:fldCharType="separate"/>
        </w:r>
        <w:r w:rsidR="00AA6A3F" w:rsidRPr="00020875">
          <w:rPr>
            <w:webHidden/>
            <w:lang w:val="fr-CH"/>
          </w:rPr>
          <w:t>4</w:t>
        </w:r>
        <w:r w:rsidR="00CA6FF9" w:rsidRPr="00020875">
          <w:rPr>
            <w:webHidden/>
            <w:lang w:val="fr-CH"/>
          </w:rPr>
          <w:fldChar w:fldCharType="end"/>
        </w:r>
      </w:hyperlink>
    </w:p>
    <w:p w:rsidR="00CA6FF9" w:rsidRPr="00020875" w:rsidRDefault="007F1EA6">
      <w:pPr>
        <w:pStyle w:val="Verzeichnis1"/>
        <w:rPr>
          <w:rFonts w:asciiTheme="minorHAnsi" w:eastAsiaTheme="minorEastAsia" w:hAnsiTheme="minorHAnsi" w:cstheme="minorBidi"/>
          <w:b w:val="0"/>
          <w:caps w:val="0"/>
          <w:sz w:val="22"/>
          <w:szCs w:val="22"/>
          <w:lang w:val="fr-CH" w:eastAsia="en-US"/>
        </w:rPr>
      </w:pPr>
      <w:hyperlink w:anchor="_Toc503972544" w:history="1">
        <w:r w:rsidR="00CA6FF9" w:rsidRPr="00020875">
          <w:rPr>
            <w:rStyle w:val="Hyperlink"/>
            <w:color w:val="auto"/>
            <w:lang w:val="fr-CH"/>
          </w:rPr>
          <w:t>D</w:t>
        </w:r>
        <w:r w:rsidR="00CA6FF9" w:rsidRPr="00020875">
          <w:rPr>
            <w:rFonts w:asciiTheme="minorHAnsi" w:eastAsiaTheme="minorEastAsia" w:hAnsiTheme="minorHAnsi" w:cstheme="minorBidi"/>
            <w:b w:val="0"/>
            <w:caps w:val="0"/>
            <w:sz w:val="22"/>
            <w:szCs w:val="22"/>
            <w:lang w:val="fr-CH" w:eastAsia="en-US"/>
          </w:rPr>
          <w:tab/>
        </w:r>
        <w:r w:rsidR="00CA6FF9" w:rsidRPr="00020875">
          <w:rPr>
            <w:rStyle w:val="Hyperlink"/>
            <w:color w:val="auto"/>
            <w:lang w:val="fr-CH"/>
          </w:rPr>
          <w:t>Prestations du bureau d’appui au maître d’ouvrage lors de la conception</w:t>
        </w:r>
        <w:r w:rsidR="00CA6FF9" w:rsidRPr="00020875">
          <w:rPr>
            <w:webHidden/>
            <w:lang w:val="fr-CH"/>
          </w:rPr>
          <w:tab/>
        </w:r>
        <w:r w:rsidR="00CA6FF9" w:rsidRPr="00020875">
          <w:rPr>
            <w:webHidden/>
            <w:lang w:val="fr-CH"/>
          </w:rPr>
          <w:fldChar w:fldCharType="begin"/>
        </w:r>
        <w:r w:rsidR="00CA6FF9" w:rsidRPr="00020875">
          <w:rPr>
            <w:webHidden/>
            <w:lang w:val="fr-CH"/>
          </w:rPr>
          <w:instrText xml:space="preserve"> PAGEREF _Toc503972544 \h </w:instrText>
        </w:r>
        <w:r w:rsidR="00CA6FF9" w:rsidRPr="00020875">
          <w:rPr>
            <w:webHidden/>
            <w:lang w:val="fr-CH"/>
          </w:rPr>
        </w:r>
        <w:r w:rsidR="00CA6FF9" w:rsidRPr="00020875">
          <w:rPr>
            <w:webHidden/>
            <w:lang w:val="fr-CH"/>
          </w:rPr>
          <w:fldChar w:fldCharType="separate"/>
        </w:r>
        <w:r w:rsidR="00AA6A3F" w:rsidRPr="00020875">
          <w:rPr>
            <w:webHidden/>
            <w:lang w:val="fr-CH"/>
          </w:rPr>
          <w:t>5</w:t>
        </w:r>
        <w:r w:rsidR="00CA6FF9" w:rsidRPr="00020875">
          <w:rPr>
            <w:webHidden/>
            <w:lang w:val="fr-CH"/>
          </w:rPr>
          <w:fldChar w:fldCharType="end"/>
        </w:r>
      </w:hyperlink>
    </w:p>
    <w:p w:rsidR="00A03BEA" w:rsidRPr="00020875" w:rsidRDefault="00E13E89" w:rsidP="00E124DB">
      <w:pPr>
        <w:tabs>
          <w:tab w:val="right" w:leader="dot" w:pos="9072"/>
        </w:tabs>
        <w:jc w:val="both"/>
        <w:rPr>
          <w:b/>
          <w:lang w:val="fr-CH"/>
        </w:rPr>
      </w:pPr>
      <w:r w:rsidRPr="00020875">
        <w:rPr>
          <w:b/>
          <w:lang w:val="fr-CH"/>
        </w:rPr>
        <w:fldChar w:fldCharType="end"/>
      </w:r>
    </w:p>
    <w:p w:rsidR="00CC57DA" w:rsidRPr="00020875" w:rsidRDefault="00CC57DA" w:rsidP="00CC57DA">
      <w:pPr>
        <w:pStyle w:val="Text"/>
        <w:jc w:val="both"/>
        <w:rPr>
          <w:b/>
        </w:rPr>
      </w:pPr>
      <w:r w:rsidRPr="00020875">
        <w:rPr>
          <w:b/>
        </w:rPr>
        <w:t xml:space="preserve">Autor: André Meyer / Edwin </w:t>
      </w:r>
      <w:proofErr w:type="spellStart"/>
      <w:r w:rsidRPr="00020875">
        <w:rPr>
          <w:b/>
        </w:rPr>
        <w:t>Stämpfli</w:t>
      </w:r>
      <w:proofErr w:type="spellEnd"/>
      <w:r w:rsidRPr="00020875">
        <w:rPr>
          <w:b/>
        </w:rPr>
        <w:t xml:space="preserve"> / Roger Meier / Serge Tschäppeler</w:t>
      </w:r>
    </w:p>
    <w:p w:rsidR="00651E7A" w:rsidRPr="00020875" w:rsidRDefault="00CC57DA" w:rsidP="00CC57DA">
      <w:pPr>
        <w:pStyle w:val="Text"/>
        <w:jc w:val="both"/>
        <w:rPr>
          <w:b/>
          <w:lang w:val="fr-CH"/>
        </w:rPr>
      </w:pPr>
      <w:proofErr w:type="spellStart"/>
      <w:r w:rsidRPr="00020875">
        <w:rPr>
          <w:b/>
          <w:lang w:val="fr-CH"/>
        </w:rPr>
        <w:t>Projektverantwortlicher</w:t>
      </w:r>
      <w:proofErr w:type="spellEnd"/>
      <w:r w:rsidRPr="00020875">
        <w:rPr>
          <w:b/>
          <w:lang w:val="fr-CH"/>
        </w:rPr>
        <w:t>: Alain Cuche</w:t>
      </w:r>
    </w:p>
    <w:p w:rsidR="00651E7A" w:rsidRPr="00020875" w:rsidRDefault="00651E7A" w:rsidP="00E124DB">
      <w:pPr>
        <w:pStyle w:val="Text"/>
        <w:jc w:val="both"/>
        <w:rPr>
          <w:lang w:val="fr-CH"/>
        </w:rPr>
      </w:pPr>
      <w:r w:rsidRPr="00020875">
        <w:rPr>
          <w:b/>
          <w:lang w:val="fr-CH"/>
        </w:rPr>
        <w:t>Dat</w:t>
      </w:r>
      <w:r w:rsidR="00F14B4F" w:rsidRPr="00020875">
        <w:rPr>
          <w:b/>
          <w:lang w:val="fr-CH"/>
        </w:rPr>
        <w:t>e</w:t>
      </w:r>
      <w:r w:rsidR="00E124DB" w:rsidRPr="00020875">
        <w:rPr>
          <w:b/>
          <w:lang w:val="fr-CH"/>
        </w:rPr>
        <w:t> </w:t>
      </w:r>
      <w:r w:rsidRPr="00020875">
        <w:rPr>
          <w:b/>
          <w:lang w:val="fr-CH"/>
        </w:rPr>
        <w:t>:</w:t>
      </w:r>
      <w:r w:rsidR="00E124DB" w:rsidRPr="00020875">
        <w:rPr>
          <w:lang w:val="fr-CH"/>
        </w:rPr>
        <w:t xml:space="preserve"> </w:t>
      </w:r>
      <w:r w:rsidR="00CC57DA" w:rsidRPr="00020875">
        <w:rPr>
          <w:lang w:val="fr-CH"/>
        </w:rPr>
        <w:t>1.1.2018 / 27.1.2021</w:t>
      </w:r>
      <w:r w:rsidRPr="00020875">
        <w:rPr>
          <w:b/>
          <w:lang w:val="fr-CH"/>
        </w:rPr>
        <w:t xml:space="preserve"> </w:t>
      </w:r>
    </w:p>
    <w:p w:rsidR="00651E7A" w:rsidRPr="00020875" w:rsidRDefault="00CC57DA" w:rsidP="00E124DB">
      <w:pPr>
        <w:tabs>
          <w:tab w:val="right" w:leader="dot" w:pos="9072"/>
        </w:tabs>
        <w:jc w:val="both"/>
        <w:rPr>
          <w:lang w:val="fr-CH"/>
        </w:rPr>
      </w:pPr>
      <w:r w:rsidRPr="00020875">
        <w:rPr>
          <w:b/>
          <w:lang w:val="fr-CH"/>
        </w:rPr>
        <w:t>No de référence:</w:t>
      </w:r>
      <w:r w:rsidRPr="00020875">
        <w:rPr>
          <w:lang w:val="fr-CH"/>
        </w:rPr>
        <w:t xml:space="preserve"> ASTRA-D-C6613401/1317</w:t>
      </w:r>
      <w:bookmarkStart w:id="7" w:name="_GoBack"/>
      <w:bookmarkEnd w:id="7"/>
    </w:p>
    <w:p w:rsidR="00CC57DA" w:rsidRPr="00020875" w:rsidRDefault="00CC57DA" w:rsidP="00E124DB">
      <w:pPr>
        <w:tabs>
          <w:tab w:val="right" w:leader="dot" w:pos="9072"/>
        </w:tabs>
        <w:jc w:val="both"/>
        <w:rPr>
          <w:b/>
          <w:lang w:val="fr-CH"/>
        </w:rPr>
      </w:pPr>
    </w:p>
    <w:p w:rsidR="006F05AC" w:rsidRPr="00020875" w:rsidRDefault="006F05AC" w:rsidP="00E124DB">
      <w:pPr>
        <w:tabs>
          <w:tab w:val="right" w:leader="dot" w:pos="9072"/>
        </w:tabs>
        <w:jc w:val="both"/>
        <w:rPr>
          <w:lang w:val="fr-CH"/>
        </w:rPr>
      </w:pPr>
      <w:r w:rsidRPr="00020875">
        <w:rPr>
          <w:lang w:val="fr-CH"/>
        </w:rPr>
        <w:t>Document disponible sous</w:t>
      </w:r>
      <w:r w:rsidR="00E124DB" w:rsidRPr="00020875">
        <w:rPr>
          <w:lang w:val="fr-CH"/>
        </w:rPr>
        <w:t> </w:t>
      </w:r>
      <w:r w:rsidRPr="00020875">
        <w:rPr>
          <w:lang w:val="fr-CH"/>
        </w:rPr>
        <w:t>:</w:t>
      </w:r>
    </w:p>
    <w:p w:rsidR="006F05AC" w:rsidRPr="00020875" w:rsidRDefault="007F1EA6" w:rsidP="00E124DB">
      <w:pPr>
        <w:tabs>
          <w:tab w:val="right" w:leader="dot" w:pos="9072"/>
        </w:tabs>
        <w:spacing w:before="60" w:after="60"/>
        <w:jc w:val="both"/>
        <w:rPr>
          <w:lang w:val="fr-CH"/>
        </w:rPr>
      </w:pPr>
      <w:hyperlink r:id="rId8" w:history="1">
        <w:r w:rsidR="006F05AC" w:rsidRPr="00020875">
          <w:rPr>
            <w:rStyle w:val="Hyperlink"/>
            <w:color w:val="auto"/>
            <w:lang w:val="fr-CH"/>
          </w:rPr>
          <w:t>www.astra.admin.ch</w:t>
        </w:r>
      </w:hyperlink>
    </w:p>
    <w:p w:rsidR="006F05AC" w:rsidRPr="00020875" w:rsidRDefault="006F05AC" w:rsidP="00E124DB">
      <w:pPr>
        <w:tabs>
          <w:tab w:val="left" w:pos="284"/>
          <w:tab w:val="right" w:leader="dot" w:pos="9072"/>
        </w:tabs>
        <w:spacing w:before="60" w:after="60"/>
        <w:jc w:val="both"/>
        <w:rPr>
          <w:lang w:val="fr-CH"/>
        </w:rPr>
      </w:pPr>
      <w:r w:rsidRPr="00020875">
        <w:rPr>
          <w:lang w:val="fr-CH"/>
        </w:rPr>
        <w:sym w:font="Wingdings" w:char="F0F0"/>
      </w:r>
      <w:r w:rsidRPr="00020875">
        <w:rPr>
          <w:lang w:val="fr-CH"/>
        </w:rPr>
        <w:tab/>
      </w:r>
      <w:r w:rsidR="0063347A" w:rsidRPr="00020875">
        <w:rPr>
          <w:lang w:val="fr-CH"/>
        </w:rPr>
        <w:t>Public professionnel</w:t>
      </w:r>
    </w:p>
    <w:p w:rsidR="006F05AC" w:rsidRPr="00020875" w:rsidRDefault="006F05AC" w:rsidP="00E124DB">
      <w:pPr>
        <w:tabs>
          <w:tab w:val="left" w:pos="284"/>
          <w:tab w:val="left" w:pos="567"/>
          <w:tab w:val="right" w:leader="dot" w:pos="9072"/>
        </w:tabs>
        <w:spacing w:before="60" w:after="60"/>
        <w:jc w:val="both"/>
        <w:rPr>
          <w:lang w:val="fr-CH"/>
        </w:rPr>
      </w:pPr>
      <w:r w:rsidRPr="00020875">
        <w:rPr>
          <w:lang w:val="fr-CH"/>
        </w:rPr>
        <w:tab/>
      </w:r>
      <w:r w:rsidRPr="00020875">
        <w:rPr>
          <w:lang w:val="fr-CH"/>
        </w:rPr>
        <w:sym w:font="Wingdings" w:char="F0F0"/>
      </w:r>
      <w:r w:rsidRPr="00020875">
        <w:rPr>
          <w:lang w:val="fr-CH"/>
        </w:rPr>
        <w:tab/>
        <w:t xml:space="preserve">Modèles pour les projets </w:t>
      </w:r>
      <w:r w:rsidR="00371976" w:rsidRPr="00020875">
        <w:rPr>
          <w:lang w:val="fr-CH"/>
        </w:rPr>
        <w:t>d’</w:t>
      </w:r>
      <w:r w:rsidRPr="00020875">
        <w:rPr>
          <w:lang w:val="fr-CH"/>
        </w:rPr>
        <w:t>infrastructure</w:t>
      </w:r>
    </w:p>
    <w:p w:rsidR="006F05AC" w:rsidRPr="00020875" w:rsidRDefault="006F05AC" w:rsidP="00E124DB">
      <w:pPr>
        <w:tabs>
          <w:tab w:val="left" w:pos="284"/>
          <w:tab w:val="left" w:pos="567"/>
          <w:tab w:val="left" w:pos="851"/>
          <w:tab w:val="right" w:leader="dot" w:pos="9072"/>
        </w:tabs>
        <w:spacing w:before="60" w:after="60"/>
        <w:jc w:val="both"/>
        <w:rPr>
          <w:lang w:val="fr-CH"/>
        </w:rPr>
      </w:pPr>
      <w:r w:rsidRPr="00020875">
        <w:rPr>
          <w:lang w:val="fr-CH"/>
        </w:rPr>
        <w:tab/>
      </w:r>
      <w:r w:rsidRPr="00020875">
        <w:rPr>
          <w:lang w:val="fr-CH"/>
        </w:rPr>
        <w:tab/>
      </w:r>
      <w:r w:rsidRPr="00020875">
        <w:rPr>
          <w:lang w:val="fr-CH"/>
        </w:rPr>
        <w:sym w:font="Wingdings" w:char="F0F0"/>
      </w:r>
      <w:r w:rsidRPr="00020875">
        <w:rPr>
          <w:lang w:val="fr-CH"/>
        </w:rPr>
        <w:tab/>
        <w:t>Acquisitions et contrats</w:t>
      </w:r>
    </w:p>
    <w:p w:rsidR="00651E7A" w:rsidRPr="00020875" w:rsidRDefault="006F05AC" w:rsidP="00E124DB">
      <w:pPr>
        <w:tabs>
          <w:tab w:val="left" w:pos="284"/>
          <w:tab w:val="left" w:pos="567"/>
          <w:tab w:val="left" w:pos="851"/>
          <w:tab w:val="left" w:pos="1134"/>
          <w:tab w:val="right" w:leader="dot" w:pos="9072"/>
        </w:tabs>
        <w:spacing w:before="60" w:after="60"/>
        <w:jc w:val="both"/>
        <w:rPr>
          <w:lang w:val="fr-CH"/>
        </w:rPr>
      </w:pPr>
      <w:r w:rsidRPr="00020875">
        <w:rPr>
          <w:lang w:val="fr-CH"/>
        </w:rPr>
        <w:tab/>
      </w:r>
      <w:r w:rsidRPr="00020875">
        <w:rPr>
          <w:lang w:val="fr-CH"/>
        </w:rPr>
        <w:tab/>
      </w:r>
      <w:r w:rsidRPr="00020875">
        <w:rPr>
          <w:lang w:val="fr-CH"/>
        </w:rPr>
        <w:tab/>
      </w:r>
      <w:r w:rsidRPr="00020875">
        <w:rPr>
          <w:lang w:val="fr-CH"/>
        </w:rPr>
        <w:sym w:font="Wingdings" w:char="F0F0"/>
      </w:r>
      <w:r w:rsidRPr="00020875">
        <w:rPr>
          <w:lang w:val="fr-CH"/>
        </w:rPr>
        <w:tab/>
        <w:t>Description</w:t>
      </w:r>
      <w:r w:rsidR="00E124DB" w:rsidRPr="00020875">
        <w:rPr>
          <w:lang w:val="fr-CH"/>
        </w:rPr>
        <w:t xml:space="preserve"> des</w:t>
      </w:r>
      <w:r w:rsidRPr="00020875">
        <w:rPr>
          <w:lang w:val="fr-CH"/>
        </w:rPr>
        <w:t xml:space="preserve"> prestations</w:t>
      </w:r>
      <w:r w:rsidR="00E124DB" w:rsidRPr="00020875">
        <w:rPr>
          <w:lang w:val="fr-CH"/>
        </w:rPr>
        <w:t xml:space="preserve"> et cahiers des charges</w:t>
      </w:r>
    </w:p>
    <w:p w:rsidR="00A03BEA" w:rsidRPr="00020875" w:rsidRDefault="00A03BEA" w:rsidP="00E124DB">
      <w:pPr>
        <w:pStyle w:val="Text"/>
        <w:jc w:val="both"/>
        <w:rPr>
          <w:lang w:val="fr-CH"/>
        </w:rPr>
        <w:sectPr w:rsidR="00A03BEA" w:rsidRPr="00020875" w:rsidSect="00E90A37">
          <w:headerReference w:type="even" r:id="rId9"/>
          <w:headerReference w:type="default" r:id="rId10"/>
          <w:footerReference w:type="even" r:id="rId11"/>
          <w:footerReference w:type="default" r:id="rId12"/>
          <w:headerReference w:type="first" r:id="rId13"/>
          <w:footnotePr>
            <w:numRestart w:val="eachPage"/>
          </w:footnotePr>
          <w:endnotePr>
            <w:numFmt w:val="decimal"/>
          </w:endnotePr>
          <w:type w:val="continuous"/>
          <w:pgSz w:w="11906" w:h="16838" w:code="9"/>
          <w:pgMar w:top="1134" w:right="1134" w:bottom="907" w:left="1701" w:header="567" w:footer="284" w:gutter="0"/>
          <w:cols w:space="720"/>
          <w:titlePg/>
        </w:sectPr>
      </w:pPr>
    </w:p>
    <w:p w:rsidR="00173041" w:rsidRPr="00020875" w:rsidRDefault="00D46664" w:rsidP="00E124DB">
      <w:pPr>
        <w:pStyle w:val="berschrift"/>
        <w:ind w:left="567" w:hanging="567"/>
        <w:jc w:val="both"/>
        <w:rPr>
          <w:sz w:val="32"/>
          <w:szCs w:val="32"/>
          <w:lang w:val="fr-CH"/>
        </w:rPr>
      </w:pPr>
      <w:bookmarkStart w:id="8" w:name="_Toc503972533"/>
      <w:r w:rsidRPr="00020875">
        <w:rPr>
          <w:sz w:val="32"/>
          <w:szCs w:val="32"/>
          <w:lang w:val="fr-CH"/>
        </w:rPr>
        <w:lastRenderedPageBreak/>
        <w:t>A</w:t>
      </w:r>
      <w:r w:rsidR="00801E19" w:rsidRPr="00020875">
        <w:rPr>
          <w:sz w:val="32"/>
          <w:szCs w:val="32"/>
          <w:lang w:val="fr-CH"/>
        </w:rPr>
        <w:tab/>
      </w:r>
      <w:r w:rsidR="00F14B4F" w:rsidRPr="00020875">
        <w:rPr>
          <w:sz w:val="32"/>
          <w:szCs w:val="32"/>
          <w:lang w:val="fr-CH"/>
        </w:rPr>
        <w:t>Généralité</w:t>
      </w:r>
      <w:r w:rsidR="00173041" w:rsidRPr="00020875">
        <w:rPr>
          <w:sz w:val="32"/>
          <w:szCs w:val="32"/>
          <w:lang w:val="fr-CH"/>
        </w:rPr>
        <w:t>s</w:t>
      </w:r>
      <w:bookmarkEnd w:id="8"/>
    </w:p>
    <w:p w:rsidR="00B94727" w:rsidRPr="00020875" w:rsidRDefault="00D71A7D" w:rsidP="00E124DB">
      <w:pPr>
        <w:pStyle w:val="berschrift1"/>
        <w:tabs>
          <w:tab w:val="clear" w:pos="0"/>
          <w:tab w:val="clear" w:pos="540"/>
        </w:tabs>
        <w:ind w:left="567" w:hanging="567"/>
        <w:jc w:val="both"/>
        <w:rPr>
          <w:sz w:val="24"/>
          <w:szCs w:val="24"/>
          <w:lang w:val="fr-CH"/>
        </w:rPr>
      </w:pPr>
      <w:bookmarkStart w:id="9" w:name="_Toc503972534"/>
      <w:r w:rsidRPr="00020875">
        <w:rPr>
          <w:sz w:val="24"/>
          <w:szCs w:val="24"/>
          <w:lang w:val="fr-CH"/>
        </w:rPr>
        <w:t>Champ</w:t>
      </w:r>
      <w:r w:rsidR="00F14B4F" w:rsidRPr="00020875">
        <w:rPr>
          <w:sz w:val="24"/>
          <w:szCs w:val="24"/>
          <w:lang w:val="fr-CH"/>
        </w:rPr>
        <w:t xml:space="preserve"> d</w:t>
      </w:r>
      <w:r w:rsidR="0013145D" w:rsidRPr="00020875">
        <w:rPr>
          <w:sz w:val="24"/>
          <w:lang w:val="fr-CH"/>
        </w:rPr>
        <w:t>’</w:t>
      </w:r>
      <w:r w:rsidR="00F14B4F" w:rsidRPr="00020875">
        <w:rPr>
          <w:sz w:val="24"/>
          <w:szCs w:val="24"/>
          <w:lang w:val="fr-CH"/>
        </w:rPr>
        <w:t>application</w:t>
      </w:r>
      <w:bookmarkEnd w:id="9"/>
    </w:p>
    <w:p w:rsidR="00651E7A" w:rsidRPr="00020875" w:rsidRDefault="00DE6E2D" w:rsidP="00E124DB">
      <w:pPr>
        <w:jc w:val="both"/>
        <w:rPr>
          <w:lang w:val="fr-CH"/>
        </w:rPr>
      </w:pPr>
      <w:r w:rsidRPr="00020875">
        <w:rPr>
          <w:lang w:val="fr-CH"/>
        </w:rPr>
        <w:t xml:space="preserve">Le présent </w:t>
      </w:r>
      <w:r w:rsidR="000035FE" w:rsidRPr="00020875">
        <w:rPr>
          <w:lang w:val="fr-CH"/>
        </w:rPr>
        <w:t xml:space="preserve">cahier des charges </w:t>
      </w:r>
      <w:r w:rsidR="00F13FB5" w:rsidRPr="00020875">
        <w:rPr>
          <w:lang w:val="fr-CH"/>
        </w:rPr>
        <w:t>décrit les prestations du</w:t>
      </w:r>
      <w:r w:rsidR="00CA6FF9" w:rsidRPr="00020875">
        <w:rPr>
          <w:lang w:val="fr-CH"/>
        </w:rPr>
        <w:t xml:space="preserve"> </w:t>
      </w:r>
      <w:r w:rsidR="000035FE" w:rsidRPr="00020875">
        <w:rPr>
          <w:lang w:val="fr-CH"/>
        </w:rPr>
        <w:t xml:space="preserve">bureau d’appui au maître d’ouvrage (BAMO) </w:t>
      </w:r>
      <w:r w:rsidR="0053609C" w:rsidRPr="00020875">
        <w:rPr>
          <w:lang w:val="fr-CH"/>
        </w:rPr>
        <w:t xml:space="preserve">et </w:t>
      </w:r>
      <w:r w:rsidR="00CD68B6" w:rsidRPr="00020875">
        <w:rPr>
          <w:lang w:val="fr-CH"/>
        </w:rPr>
        <w:t xml:space="preserve">doit être appliqué </w:t>
      </w:r>
      <w:r w:rsidR="0053609C" w:rsidRPr="00020875">
        <w:rPr>
          <w:lang w:val="fr-CH"/>
        </w:rPr>
        <w:t>lors de la phase de conception des</w:t>
      </w:r>
      <w:r w:rsidRPr="00020875">
        <w:rPr>
          <w:lang w:val="fr-CH"/>
        </w:rPr>
        <w:t xml:space="preserve"> projets d’aménagement, de transformation et de remise en état d</w:t>
      </w:r>
      <w:r w:rsidR="000035FE" w:rsidRPr="00020875">
        <w:rPr>
          <w:lang w:val="fr-CH"/>
        </w:rPr>
        <w:t>es routes nationales</w:t>
      </w:r>
      <w:r w:rsidR="0053609C" w:rsidRPr="00020875">
        <w:rPr>
          <w:lang w:val="fr-CH"/>
        </w:rPr>
        <w:t>, tant à l’intérieur qu’</w:t>
      </w:r>
      <w:r w:rsidR="00CD68B6" w:rsidRPr="00020875">
        <w:rPr>
          <w:lang w:val="fr-CH"/>
        </w:rPr>
        <w:t>à l’extérieur des zones habitées, ainsi que pour le</w:t>
      </w:r>
      <w:r w:rsidR="0053609C" w:rsidRPr="00020875">
        <w:rPr>
          <w:lang w:val="fr-CH"/>
        </w:rPr>
        <w:t>s démolitions</w:t>
      </w:r>
      <w:r w:rsidR="000035FE" w:rsidRPr="00020875">
        <w:rPr>
          <w:lang w:val="fr-CH"/>
        </w:rPr>
        <w:t>.</w:t>
      </w:r>
    </w:p>
    <w:p w:rsidR="00651E7A" w:rsidRPr="00020875" w:rsidRDefault="00F14B4F" w:rsidP="00E124DB">
      <w:pPr>
        <w:pStyle w:val="berschrift1"/>
        <w:tabs>
          <w:tab w:val="clear" w:pos="0"/>
          <w:tab w:val="clear" w:pos="540"/>
        </w:tabs>
        <w:ind w:left="567" w:hanging="567"/>
        <w:jc w:val="both"/>
        <w:rPr>
          <w:sz w:val="24"/>
          <w:szCs w:val="24"/>
          <w:lang w:val="fr-CH"/>
        </w:rPr>
      </w:pPr>
      <w:bookmarkStart w:id="10" w:name="_Toc356291803"/>
      <w:bookmarkStart w:id="11" w:name="_Toc503972535"/>
      <w:r w:rsidRPr="00020875">
        <w:rPr>
          <w:sz w:val="24"/>
          <w:szCs w:val="24"/>
          <w:lang w:val="fr-CH"/>
        </w:rPr>
        <w:t>Objet</w:t>
      </w:r>
      <w:bookmarkEnd w:id="10"/>
      <w:bookmarkEnd w:id="11"/>
    </w:p>
    <w:p w:rsidR="00F14B4F" w:rsidRPr="00020875" w:rsidRDefault="00E124DB" w:rsidP="00E124DB">
      <w:pPr>
        <w:jc w:val="both"/>
        <w:rPr>
          <w:lang w:val="fr-CH"/>
        </w:rPr>
      </w:pPr>
      <w:r w:rsidRPr="00020875">
        <w:rPr>
          <w:lang w:val="fr-CH"/>
        </w:rPr>
        <w:t>Le présent</w:t>
      </w:r>
      <w:r w:rsidR="00F14B4F" w:rsidRPr="00020875">
        <w:rPr>
          <w:lang w:val="fr-CH"/>
        </w:rPr>
        <w:t xml:space="preserve"> cahier des charges</w:t>
      </w:r>
      <w:r w:rsidR="0053609C" w:rsidRPr="00020875">
        <w:rPr>
          <w:lang w:val="fr-CH"/>
        </w:rPr>
        <w:t xml:space="preserve"> offre </w:t>
      </w:r>
      <w:r w:rsidR="00F14B4F" w:rsidRPr="00020875">
        <w:rPr>
          <w:lang w:val="fr-CH"/>
        </w:rPr>
        <w:t>une vue globale des</w:t>
      </w:r>
      <w:r w:rsidR="0013145D" w:rsidRPr="00020875">
        <w:rPr>
          <w:lang w:val="fr-CH"/>
        </w:rPr>
        <w:t xml:space="preserve"> </w:t>
      </w:r>
      <w:r w:rsidR="0053609C" w:rsidRPr="00020875">
        <w:rPr>
          <w:lang w:val="fr-CH"/>
        </w:rPr>
        <w:t xml:space="preserve">travaux </w:t>
      </w:r>
      <w:r w:rsidR="00F14B4F" w:rsidRPr="00020875">
        <w:rPr>
          <w:lang w:val="fr-CH"/>
        </w:rPr>
        <w:t xml:space="preserve">de </w:t>
      </w:r>
      <w:r w:rsidR="00CD68B6" w:rsidRPr="00020875">
        <w:rPr>
          <w:lang w:val="fr-CH"/>
        </w:rPr>
        <w:t>conception</w:t>
      </w:r>
      <w:r w:rsidR="00F14B4F" w:rsidRPr="00020875">
        <w:rPr>
          <w:lang w:val="fr-CH"/>
        </w:rPr>
        <w:t xml:space="preserve"> des quatre </w:t>
      </w:r>
      <w:r w:rsidR="00CD68B6" w:rsidRPr="00020875">
        <w:rPr>
          <w:lang w:val="fr-CH"/>
        </w:rPr>
        <w:t xml:space="preserve">secteurs </w:t>
      </w:r>
      <w:r w:rsidRPr="00020875">
        <w:rPr>
          <w:lang w:val="fr-CH"/>
        </w:rPr>
        <w:t>de l’</w:t>
      </w:r>
      <w:r w:rsidR="00F14B4F" w:rsidRPr="00020875">
        <w:rPr>
          <w:lang w:val="fr-CH"/>
        </w:rPr>
        <w:t>OFROU</w:t>
      </w:r>
      <w:r w:rsidR="0013145D" w:rsidRPr="00020875">
        <w:rPr>
          <w:lang w:val="fr-CH"/>
        </w:rPr>
        <w:t xml:space="preserve"> </w:t>
      </w:r>
      <w:r w:rsidR="004135D5" w:rsidRPr="00020875">
        <w:rPr>
          <w:lang w:val="fr-CH"/>
        </w:rPr>
        <w:t>(</w:t>
      </w:r>
      <w:r w:rsidR="008D7A1D" w:rsidRPr="00020875">
        <w:rPr>
          <w:lang w:val="fr-CH"/>
        </w:rPr>
        <w:t>T</w:t>
      </w:r>
      <w:r w:rsidR="00AA6E2E" w:rsidRPr="00020875">
        <w:rPr>
          <w:lang w:val="fr-CH"/>
        </w:rPr>
        <w:t xml:space="preserve">racé et environnement </w:t>
      </w:r>
      <w:r w:rsidR="00CD68B6" w:rsidRPr="00020875">
        <w:rPr>
          <w:lang w:val="fr-CH"/>
        </w:rPr>
        <w:t xml:space="preserve">[T/U] ; </w:t>
      </w:r>
      <w:r w:rsidR="008D7A1D" w:rsidRPr="00020875">
        <w:rPr>
          <w:lang w:val="fr-CH"/>
        </w:rPr>
        <w:t>O</w:t>
      </w:r>
      <w:r w:rsidR="00CD68B6" w:rsidRPr="00020875">
        <w:rPr>
          <w:lang w:val="fr-CH"/>
        </w:rPr>
        <w:t>uvrages d’art [K]</w:t>
      </w:r>
      <w:r w:rsidR="00F14B4F" w:rsidRPr="00020875">
        <w:rPr>
          <w:lang w:val="fr-CH"/>
        </w:rPr>
        <w:t xml:space="preserve"> ; </w:t>
      </w:r>
      <w:r w:rsidR="008D7A1D" w:rsidRPr="00020875">
        <w:rPr>
          <w:lang w:val="fr-CH"/>
        </w:rPr>
        <w:t>T</w:t>
      </w:r>
      <w:r w:rsidR="00F14B4F" w:rsidRPr="00020875">
        <w:rPr>
          <w:lang w:val="fr-CH"/>
        </w:rPr>
        <w:t>unnel</w:t>
      </w:r>
      <w:r w:rsidR="00CD68B6" w:rsidRPr="00020875">
        <w:rPr>
          <w:lang w:val="fr-CH"/>
        </w:rPr>
        <w:t>s et</w:t>
      </w:r>
      <w:r w:rsidR="00F14B4F" w:rsidRPr="00020875">
        <w:rPr>
          <w:lang w:val="fr-CH"/>
        </w:rPr>
        <w:t xml:space="preserve"> géot</w:t>
      </w:r>
      <w:r w:rsidR="00CD68B6" w:rsidRPr="00020875">
        <w:rPr>
          <w:lang w:val="fr-CH"/>
        </w:rPr>
        <w:t xml:space="preserve">echnique [T/G] </w:t>
      </w:r>
      <w:r w:rsidRPr="00020875">
        <w:rPr>
          <w:lang w:val="fr-CH"/>
        </w:rPr>
        <w:t xml:space="preserve">et </w:t>
      </w:r>
      <w:r w:rsidR="008D7A1D" w:rsidRPr="00020875">
        <w:rPr>
          <w:lang w:val="fr-CH"/>
        </w:rPr>
        <w:t>É</w:t>
      </w:r>
      <w:r w:rsidRPr="00020875">
        <w:rPr>
          <w:lang w:val="fr-CH"/>
        </w:rPr>
        <w:t>quipements d’</w:t>
      </w:r>
      <w:r w:rsidR="00F14B4F" w:rsidRPr="00020875">
        <w:rPr>
          <w:lang w:val="fr-CH"/>
        </w:rPr>
        <w:t>exploitation et de sécurité</w:t>
      </w:r>
      <w:r w:rsidR="00CD68B6" w:rsidRPr="00020875">
        <w:rPr>
          <w:lang w:val="fr-CH"/>
        </w:rPr>
        <w:t xml:space="preserve"> [</w:t>
      </w:r>
      <w:r w:rsidR="00B56E52" w:rsidRPr="00020875">
        <w:rPr>
          <w:lang w:val="fr-CH"/>
        </w:rPr>
        <w:t>EES</w:t>
      </w:r>
      <w:r w:rsidR="00CD68B6" w:rsidRPr="00020875">
        <w:rPr>
          <w:lang w:val="fr-CH"/>
        </w:rPr>
        <w:t>]</w:t>
      </w:r>
      <w:r w:rsidR="00F14B4F" w:rsidRPr="00020875">
        <w:rPr>
          <w:lang w:val="fr-CH"/>
        </w:rPr>
        <w:t xml:space="preserve">) </w:t>
      </w:r>
      <w:r w:rsidR="00F13FB5" w:rsidRPr="00020875">
        <w:rPr>
          <w:lang w:val="fr-CH"/>
        </w:rPr>
        <w:t xml:space="preserve">conformément </w:t>
      </w:r>
      <w:r w:rsidR="008D7A1D" w:rsidRPr="00020875">
        <w:rPr>
          <w:lang w:val="fr-CH"/>
        </w:rPr>
        <w:t>aux</w:t>
      </w:r>
      <w:r w:rsidR="00F14B4F" w:rsidRPr="00020875">
        <w:rPr>
          <w:lang w:val="fr-CH"/>
        </w:rPr>
        <w:t xml:space="preserve"> exigences des manuels techniques</w:t>
      </w:r>
      <w:r w:rsidRPr="00020875">
        <w:rPr>
          <w:lang w:val="fr-CH"/>
        </w:rPr>
        <w:t xml:space="preserve"> </w:t>
      </w:r>
      <w:r w:rsidR="008D7A1D" w:rsidRPr="00020875">
        <w:rPr>
          <w:lang w:val="fr-CH"/>
        </w:rPr>
        <w:t>en la matière</w:t>
      </w:r>
      <w:r w:rsidR="008D0240" w:rsidRPr="00020875">
        <w:rPr>
          <w:lang w:val="fr-CH"/>
        </w:rPr>
        <w:t xml:space="preserve"> et</w:t>
      </w:r>
      <w:r w:rsidR="00F14B4F" w:rsidRPr="00020875">
        <w:rPr>
          <w:lang w:val="fr-CH"/>
        </w:rPr>
        <w:t xml:space="preserve"> décrit les prestations </w:t>
      </w:r>
      <w:r w:rsidR="008D7A1D" w:rsidRPr="00020875">
        <w:rPr>
          <w:lang w:val="fr-CH"/>
        </w:rPr>
        <w:t>à fournir lors des</w:t>
      </w:r>
      <w:r w:rsidR="00F14B4F" w:rsidRPr="00020875">
        <w:rPr>
          <w:lang w:val="fr-CH"/>
        </w:rPr>
        <w:t xml:space="preserve"> phases de projet suivantes</w:t>
      </w:r>
      <w:r w:rsidRPr="00020875">
        <w:rPr>
          <w:lang w:val="fr-CH"/>
        </w:rPr>
        <w:t> </w:t>
      </w:r>
      <w:r w:rsidR="00F14B4F" w:rsidRPr="00020875">
        <w:rPr>
          <w:lang w:val="fr-CH"/>
        </w:rPr>
        <w:t>:</w:t>
      </w:r>
    </w:p>
    <w:p w:rsidR="00651E7A" w:rsidRPr="00020875" w:rsidRDefault="008D0240" w:rsidP="00E124DB">
      <w:pPr>
        <w:numPr>
          <w:ilvl w:val="0"/>
          <w:numId w:val="16"/>
        </w:numPr>
        <w:tabs>
          <w:tab w:val="left" w:pos="742"/>
        </w:tabs>
        <w:jc w:val="both"/>
        <w:rPr>
          <w:lang w:val="fr-CH"/>
        </w:rPr>
      </w:pPr>
      <w:proofErr w:type="gramStart"/>
      <w:r w:rsidRPr="00020875">
        <w:rPr>
          <w:lang w:val="fr-CH"/>
        </w:rPr>
        <w:t>projet</w:t>
      </w:r>
      <w:proofErr w:type="gramEnd"/>
      <w:r w:rsidRPr="00020875">
        <w:rPr>
          <w:lang w:val="fr-CH"/>
        </w:rPr>
        <w:t xml:space="preserve"> général (PG) / concept global de maintenance (EK)</w:t>
      </w:r>
    </w:p>
    <w:p w:rsidR="00651E7A" w:rsidRPr="00020875" w:rsidRDefault="008D0240" w:rsidP="00E124DB">
      <w:pPr>
        <w:numPr>
          <w:ilvl w:val="0"/>
          <w:numId w:val="16"/>
        </w:numPr>
        <w:tabs>
          <w:tab w:val="left" w:pos="728"/>
        </w:tabs>
        <w:jc w:val="both"/>
        <w:rPr>
          <w:lang w:val="fr-CH"/>
        </w:rPr>
      </w:pPr>
      <w:proofErr w:type="gramStart"/>
      <w:r w:rsidRPr="00020875">
        <w:rPr>
          <w:lang w:val="fr-CH"/>
        </w:rPr>
        <w:t>projet</w:t>
      </w:r>
      <w:proofErr w:type="gramEnd"/>
      <w:r w:rsidRPr="00020875">
        <w:rPr>
          <w:lang w:val="fr-CH"/>
        </w:rPr>
        <w:t xml:space="preserve"> définitif (Pdéf) / concept d’intervention (MK)</w:t>
      </w:r>
    </w:p>
    <w:p w:rsidR="00651E7A" w:rsidRPr="00020875" w:rsidRDefault="008D0240" w:rsidP="00E124DB">
      <w:pPr>
        <w:numPr>
          <w:ilvl w:val="0"/>
          <w:numId w:val="16"/>
        </w:numPr>
        <w:tabs>
          <w:tab w:val="left" w:pos="728"/>
        </w:tabs>
        <w:jc w:val="both"/>
        <w:rPr>
          <w:lang w:val="fr-CH"/>
        </w:rPr>
      </w:pPr>
      <w:proofErr w:type="gramStart"/>
      <w:r w:rsidRPr="00020875">
        <w:rPr>
          <w:lang w:val="fr-CH"/>
        </w:rPr>
        <w:t>projet</w:t>
      </w:r>
      <w:proofErr w:type="gramEnd"/>
      <w:r w:rsidRPr="00020875">
        <w:rPr>
          <w:lang w:val="fr-CH"/>
        </w:rPr>
        <w:t xml:space="preserve"> de détail (</w:t>
      </w:r>
      <w:proofErr w:type="spellStart"/>
      <w:r w:rsidRPr="00020875">
        <w:rPr>
          <w:lang w:val="fr-CH"/>
        </w:rPr>
        <w:t>Pdét</w:t>
      </w:r>
      <w:proofErr w:type="spellEnd"/>
      <w:r w:rsidRPr="00020875">
        <w:rPr>
          <w:lang w:val="fr-CH"/>
        </w:rPr>
        <w:t>) / projet d’intervention</w:t>
      </w:r>
    </w:p>
    <w:p w:rsidR="00651E7A" w:rsidRPr="00020875" w:rsidRDefault="0010433A" w:rsidP="00785509">
      <w:pPr>
        <w:autoSpaceDE w:val="0"/>
        <w:autoSpaceDN w:val="0"/>
        <w:adjustRightInd w:val="0"/>
        <w:spacing w:before="0" w:after="0"/>
        <w:jc w:val="both"/>
        <w:rPr>
          <w:lang w:val="fr-CH"/>
        </w:rPr>
      </w:pPr>
      <w:r w:rsidRPr="00020875">
        <w:rPr>
          <w:lang w:val="fr-CH"/>
        </w:rPr>
        <w:t>Il</w:t>
      </w:r>
      <w:r w:rsidR="00F14B4F" w:rsidRPr="00020875">
        <w:rPr>
          <w:lang w:val="fr-CH"/>
        </w:rPr>
        <w:t xml:space="preserve"> se base </w:t>
      </w:r>
      <w:r w:rsidRPr="00020875">
        <w:rPr>
          <w:lang w:val="fr-CH"/>
        </w:rPr>
        <w:t xml:space="preserve">sur </w:t>
      </w:r>
      <w:r w:rsidR="00FA495A" w:rsidRPr="00020875">
        <w:rPr>
          <w:lang w:val="fr-CH"/>
        </w:rPr>
        <w:t xml:space="preserve">la </w:t>
      </w:r>
      <w:r w:rsidR="00F14B4F" w:rsidRPr="00020875">
        <w:rPr>
          <w:lang w:val="fr-CH"/>
        </w:rPr>
        <w:t>norme SN</w:t>
      </w:r>
      <w:r w:rsidR="00E124DB" w:rsidRPr="00020875">
        <w:rPr>
          <w:lang w:val="fr-CH"/>
        </w:rPr>
        <w:t xml:space="preserve"> </w:t>
      </w:r>
      <w:r w:rsidR="00F14B4F" w:rsidRPr="00020875">
        <w:rPr>
          <w:lang w:val="fr-CH"/>
        </w:rPr>
        <w:t xml:space="preserve">640 026 </w:t>
      </w:r>
      <w:r w:rsidR="00FA495A" w:rsidRPr="00020875">
        <w:rPr>
          <w:lang w:val="fr-CH"/>
        </w:rPr>
        <w:t>(</w:t>
      </w:r>
      <w:r w:rsidR="00101323" w:rsidRPr="00020875">
        <w:rPr>
          <w:lang w:val="fr-CH"/>
        </w:rPr>
        <w:t>« </w:t>
      </w:r>
      <w:r w:rsidRPr="00020875">
        <w:rPr>
          <w:lang w:val="fr-CH"/>
        </w:rPr>
        <w:t>É</w:t>
      </w:r>
      <w:r w:rsidR="00785509" w:rsidRPr="00020875">
        <w:rPr>
          <w:lang w:val="fr-CH"/>
        </w:rPr>
        <w:t>laboration des projets,</w:t>
      </w:r>
      <w:r w:rsidR="00F14B4F" w:rsidRPr="00020875">
        <w:rPr>
          <w:lang w:val="fr-CH"/>
        </w:rPr>
        <w:t xml:space="preserve"> </w:t>
      </w:r>
      <w:r w:rsidR="00101323" w:rsidRPr="00020875">
        <w:rPr>
          <w:lang w:val="fr-CH"/>
        </w:rPr>
        <w:t>étapes</w:t>
      </w:r>
      <w:r w:rsidR="00F14B4F" w:rsidRPr="00020875">
        <w:rPr>
          <w:lang w:val="fr-CH"/>
        </w:rPr>
        <w:t xml:space="preserve"> de projet</w:t>
      </w:r>
      <w:r w:rsidR="00101323" w:rsidRPr="00020875">
        <w:rPr>
          <w:lang w:val="fr-CH"/>
        </w:rPr>
        <w:t> »</w:t>
      </w:r>
      <w:r w:rsidR="00FA495A" w:rsidRPr="00020875">
        <w:rPr>
          <w:lang w:val="fr-CH"/>
        </w:rPr>
        <w:t>)</w:t>
      </w:r>
      <w:r w:rsidR="00785509" w:rsidRPr="00020875">
        <w:rPr>
          <w:lang w:val="fr-CH"/>
        </w:rPr>
        <w:t xml:space="preserve">, </w:t>
      </w:r>
      <w:r w:rsidR="00513BFF" w:rsidRPr="00020875">
        <w:rPr>
          <w:lang w:val="fr-CH"/>
        </w:rPr>
        <w:t xml:space="preserve">sur </w:t>
      </w:r>
      <w:r w:rsidR="00FA495A" w:rsidRPr="00020875">
        <w:rPr>
          <w:lang w:val="fr-CH"/>
        </w:rPr>
        <w:t xml:space="preserve">les </w:t>
      </w:r>
      <w:r w:rsidR="004052F1" w:rsidRPr="00020875">
        <w:rPr>
          <w:lang w:val="fr-CH"/>
        </w:rPr>
        <w:t>règlement</w:t>
      </w:r>
      <w:r w:rsidR="00785509" w:rsidRPr="00020875">
        <w:rPr>
          <w:lang w:val="fr-CH"/>
        </w:rPr>
        <w:t>s</w:t>
      </w:r>
      <w:r w:rsidR="004052F1" w:rsidRPr="00020875">
        <w:rPr>
          <w:lang w:val="fr-CH"/>
        </w:rPr>
        <w:t xml:space="preserve"> </w:t>
      </w:r>
      <w:r w:rsidR="00F14B4F" w:rsidRPr="00020875">
        <w:rPr>
          <w:lang w:val="fr-CH"/>
        </w:rPr>
        <w:t>SIA 108 (</w:t>
      </w:r>
      <w:r w:rsidR="003207C7" w:rsidRPr="00020875">
        <w:rPr>
          <w:lang w:val="fr-CH"/>
        </w:rPr>
        <w:t>concernant les prestations et les honoraires des ingénieurs et ingénieures spécialisés dans les domaines des installations du bâtiment, de la mécanique et de l’électrotechnique</w:t>
      </w:r>
      <w:r w:rsidR="00785509" w:rsidRPr="00020875">
        <w:rPr>
          <w:lang w:val="fr-CH"/>
        </w:rPr>
        <w:t xml:space="preserve">) et 112 (modèle de prestations), </w:t>
      </w:r>
      <w:r w:rsidR="00513BFF" w:rsidRPr="00020875">
        <w:rPr>
          <w:lang w:val="fr-CH"/>
        </w:rPr>
        <w:t xml:space="preserve">sur </w:t>
      </w:r>
      <w:r w:rsidR="00FA495A" w:rsidRPr="00020875">
        <w:rPr>
          <w:lang w:val="fr-CH"/>
        </w:rPr>
        <w:t xml:space="preserve">le </w:t>
      </w:r>
      <w:r w:rsidR="00F14B4F" w:rsidRPr="00020875">
        <w:rPr>
          <w:lang w:val="fr-CH"/>
        </w:rPr>
        <w:t xml:space="preserve">cahier des charges </w:t>
      </w:r>
      <w:r w:rsidR="00FA495A" w:rsidRPr="00020875">
        <w:rPr>
          <w:lang w:val="fr-CH"/>
        </w:rPr>
        <w:t>standard pour le</w:t>
      </w:r>
      <w:r w:rsidR="00F14B4F" w:rsidRPr="00020875">
        <w:rPr>
          <w:lang w:val="fr-CH"/>
        </w:rPr>
        <w:t xml:space="preserve"> suivi environnemental de </w:t>
      </w:r>
      <w:r w:rsidR="00FA495A" w:rsidRPr="00020875">
        <w:rPr>
          <w:lang w:val="fr-CH"/>
        </w:rPr>
        <w:t>la phase de réalisation (SER),</w:t>
      </w:r>
      <w:r w:rsidR="00785509" w:rsidRPr="00020875">
        <w:rPr>
          <w:lang w:val="fr-CH"/>
        </w:rPr>
        <w:t xml:space="preserve"> </w:t>
      </w:r>
      <w:r w:rsidR="00513BFF" w:rsidRPr="00020875">
        <w:rPr>
          <w:lang w:val="fr-CH"/>
        </w:rPr>
        <w:t xml:space="preserve">sur </w:t>
      </w:r>
      <w:r w:rsidR="00FA495A" w:rsidRPr="00020875">
        <w:rPr>
          <w:lang w:val="fr-CH"/>
        </w:rPr>
        <w:t xml:space="preserve">le </w:t>
      </w:r>
      <w:r w:rsidR="00785509" w:rsidRPr="00020875">
        <w:rPr>
          <w:lang w:val="fr-CH"/>
        </w:rPr>
        <w:t>manuel technique OFROU T/U et</w:t>
      </w:r>
      <w:r w:rsidR="00FA495A" w:rsidRPr="00020875">
        <w:rPr>
          <w:lang w:val="fr-CH"/>
        </w:rPr>
        <w:t xml:space="preserve"> </w:t>
      </w:r>
      <w:r w:rsidR="00513BFF" w:rsidRPr="00020875">
        <w:rPr>
          <w:lang w:val="fr-CH"/>
        </w:rPr>
        <w:t xml:space="preserve">sur </w:t>
      </w:r>
      <w:r w:rsidR="00FA495A" w:rsidRPr="00020875">
        <w:rPr>
          <w:lang w:val="fr-CH"/>
        </w:rPr>
        <w:t>la</w:t>
      </w:r>
      <w:r w:rsidR="00785509" w:rsidRPr="00020875">
        <w:rPr>
          <w:lang w:val="fr-CH"/>
        </w:rPr>
        <w:t xml:space="preserve"> </w:t>
      </w:r>
      <w:r w:rsidR="00F14B4F" w:rsidRPr="00020875">
        <w:rPr>
          <w:lang w:val="fr-CH"/>
        </w:rPr>
        <w:t xml:space="preserve">norme SN 640 610b </w:t>
      </w:r>
      <w:r w:rsidR="00FA495A" w:rsidRPr="00020875">
        <w:rPr>
          <w:lang w:val="fr-CH"/>
        </w:rPr>
        <w:t>(</w:t>
      </w:r>
      <w:r w:rsidR="00F14B4F" w:rsidRPr="00020875">
        <w:rPr>
          <w:lang w:val="fr-CH"/>
        </w:rPr>
        <w:t>« </w:t>
      </w:r>
      <w:r w:rsidR="00E124DB" w:rsidRPr="00020875">
        <w:rPr>
          <w:lang w:val="fr-CH"/>
        </w:rPr>
        <w:t>S</w:t>
      </w:r>
      <w:r w:rsidR="00F14B4F" w:rsidRPr="00020875">
        <w:rPr>
          <w:lang w:val="fr-CH"/>
        </w:rPr>
        <w:t xml:space="preserve">uivi environnemental de la phase de réalisation </w:t>
      </w:r>
      <w:r w:rsidR="00FA495A" w:rsidRPr="00020875">
        <w:rPr>
          <w:lang w:val="fr-CH"/>
        </w:rPr>
        <w:t>avec réception environnementale</w:t>
      </w:r>
      <w:r w:rsidR="00F14B4F" w:rsidRPr="00020875">
        <w:rPr>
          <w:lang w:val="fr-CH"/>
        </w:rPr>
        <w:t xml:space="preserve"> des travaux</w:t>
      </w:r>
      <w:r w:rsidR="00FA495A" w:rsidRPr="00020875">
        <w:rPr>
          <w:lang w:val="fr-CH"/>
        </w:rPr>
        <w:t> </w:t>
      </w:r>
      <w:r w:rsidR="00F14B4F" w:rsidRPr="00020875">
        <w:rPr>
          <w:lang w:val="fr-CH"/>
        </w:rPr>
        <w:t>»</w:t>
      </w:r>
      <w:r w:rsidR="00FA495A" w:rsidRPr="00020875">
        <w:rPr>
          <w:lang w:val="fr-CH"/>
        </w:rPr>
        <w:t>)</w:t>
      </w:r>
      <w:r w:rsidR="00651E7A" w:rsidRPr="00020875">
        <w:rPr>
          <w:lang w:val="fr-CH"/>
        </w:rPr>
        <w:t>.</w:t>
      </w:r>
    </w:p>
    <w:p w:rsidR="00FA495A" w:rsidRPr="00020875" w:rsidRDefault="00FA495A" w:rsidP="00785509">
      <w:pPr>
        <w:autoSpaceDE w:val="0"/>
        <w:autoSpaceDN w:val="0"/>
        <w:adjustRightInd w:val="0"/>
        <w:spacing w:before="0" w:after="0"/>
        <w:jc w:val="both"/>
        <w:rPr>
          <w:lang w:val="fr-CH"/>
        </w:rPr>
      </w:pPr>
    </w:p>
    <w:p w:rsidR="00F14B4F" w:rsidRPr="00020875" w:rsidRDefault="00F14B4F" w:rsidP="00E124DB">
      <w:pPr>
        <w:autoSpaceDE w:val="0"/>
        <w:autoSpaceDN w:val="0"/>
        <w:adjustRightInd w:val="0"/>
        <w:spacing w:before="0" w:after="0"/>
        <w:jc w:val="both"/>
        <w:rPr>
          <w:lang w:val="fr-CH"/>
        </w:rPr>
      </w:pPr>
      <w:r w:rsidRPr="00020875">
        <w:rPr>
          <w:lang w:val="fr-CH"/>
        </w:rPr>
        <w:t xml:space="preserve">Chaque phase de projet </w:t>
      </w:r>
      <w:r w:rsidR="00513BFF" w:rsidRPr="00020875">
        <w:rPr>
          <w:lang w:val="fr-CH"/>
        </w:rPr>
        <w:t xml:space="preserve">repose sur </w:t>
      </w:r>
      <w:r w:rsidRPr="00020875">
        <w:rPr>
          <w:lang w:val="fr-CH"/>
        </w:rPr>
        <w:t>la précédente.</w:t>
      </w:r>
    </w:p>
    <w:p w:rsidR="00651E7A" w:rsidRPr="00020875" w:rsidRDefault="00F14B4F" w:rsidP="00E124DB">
      <w:pPr>
        <w:jc w:val="both"/>
        <w:rPr>
          <w:lang w:val="fr-CH"/>
        </w:rPr>
      </w:pPr>
      <w:r w:rsidRPr="00020875">
        <w:rPr>
          <w:lang w:val="fr-CH"/>
        </w:rPr>
        <w:t xml:space="preserve">Les prestations à fournir se basent sur les manuels techniques </w:t>
      </w:r>
      <w:r w:rsidR="00E124DB" w:rsidRPr="00020875">
        <w:rPr>
          <w:lang w:val="fr-CH"/>
        </w:rPr>
        <w:t>actuels de l’</w:t>
      </w:r>
      <w:r w:rsidR="00FA495A" w:rsidRPr="00020875">
        <w:rPr>
          <w:lang w:val="fr-CH"/>
        </w:rPr>
        <w:t>OFROU. Dans le domaine des routes nationales, le contrôle de l’</w:t>
      </w:r>
      <w:r w:rsidRPr="00020875">
        <w:rPr>
          <w:lang w:val="fr-CH"/>
        </w:rPr>
        <w:t xml:space="preserve">efficacité </w:t>
      </w:r>
      <w:r w:rsidR="00513BFF" w:rsidRPr="00020875">
        <w:rPr>
          <w:lang w:val="fr-CH"/>
        </w:rPr>
        <w:t xml:space="preserve">porte sur </w:t>
      </w:r>
      <w:r w:rsidR="00FA495A" w:rsidRPr="00020875">
        <w:rPr>
          <w:lang w:val="fr-CH"/>
        </w:rPr>
        <w:t>l’ensemble des phases de projet</w:t>
      </w:r>
      <w:r w:rsidRPr="00020875">
        <w:rPr>
          <w:lang w:val="fr-CH"/>
        </w:rPr>
        <w:t xml:space="preserve">. </w:t>
      </w:r>
    </w:p>
    <w:p w:rsidR="00651E7A" w:rsidRPr="00020875" w:rsidRDefault="00651E7A" w:rsidP="00E124DB">
      <w:pPr>
        <w:jc w:val="both"/>
        <w:rPr>
          <w:lang w:val="fr-CH"/>
        </w:rPr>
      </w:pPr>
    </w:p>
    <w:p w:rsidR="0013145D" w:rsidRPr="00020875" w:rsidRDefault="0013145D" w:rsidP="00E124DB">
      <w:pPr>
        <w:pStyle w:val="berschrift1"/>
        <w:tabs>
          <w:tab w:val="clear" w:pos="0"/>
          <w:tab w:val="clear" w:pos="540"/>
        </w:tabs>
        <w:ind w:left="567" w:hanging="567"/>
        <w:jc w:val="both"/>
        <w:rPr>
          <w:sz w:val="24"/>
          <w:szCs w:val="24"/>
          <w:lang w:val="fr-CH"/>
        </w:rPr>
      </w:pPr>
      <w:bookmarkStart w:id="12" w:name="_Toc356291804"/>
      <w:bookmarkStart w:id="13" w:name="_Toc370373682"/>
      <w:bookmarkStart w:id="14" w:name="_Toc503972536"/>
      <w:r w:rsidRPr="00020875">
        <w:rPr>
          <w:sz w:val="24"/>
          <w:szCs w:val="24"/>
          <w:lang w:val="fr-CH"/>
        </w:rPr>
        <w:t>Objectif</w:t>
      </w:r>
      <w:bookmarkEnd w:id="12"/>
      <w:bookmarkEnd w:id="13"/>
      <w:bookmarkEnd w:id="14"/>
    </w:p>
    <w:p w:rsidR="0013145D" w:rsidRPr="00020875" w:rsidRDefault="000B6776" w:rsidP="00E124DB">
      <w:pPr>
        <w:jc w:val="both"/>
        <w:rPr>
          <w:lang w:val="fr-CH"/>
        </w:rPr>
      </w:pPr>
      <w:r w:rsidRPr="00020875">
        <w:rPr>
          <w:lang w:val="fr-CH"/>
        </w:rPr>
        <w:t>Le présent</w:t>
      </w:r>
      <w:r w:rsidR="0013145D" w:rsidRPr="00020875">
        <w:rPr>
          <w:lang w:val="fr-CH"/>
        </w:rPr>
        <w:t xml:space="preserve"> cahier des charges </w:t>
      </w:r>
      <w:r w:rsidR="007B632D" w:rsidRPr="00020875">
        <w:rPr>
          <w:lang w:val="fr-CH"/>
        </w:rPr>
        <w:t>présente quelles prestations doivent être fournies</w:t>
      </w:r>
      <w:r w:rsidR="00513BFF" w:rsidRPr="00020875">
        <w:rPr>
          <w:lang w:val="fr-CH"/>
        </w:rPr>
        <w:t xml:space="preserve"> par les divers intervenants lors de la phase de conception, et</w:t>
      </w:r>
      <w:r w:rsidR="007B632D" w:rsidRPr="00020875">
        <w:rPr>
          <w:lang w:val="fr-CH"/>
        </w:rPr>
        <w:t xml:space="preserve"> à quel moment </w:t>
      </w:r>
      <w:r w:rsidR="00513BFF" w:rsidRPr="00020875">
        <w:rPr>
          <w:lang w:val="fr-CH"/>
        </w:rPr>
        <w:t>elles doivent l’être, pour</w:t>
      </w:r>
      <w:r w:rsidR="007B632D" w:rsidRPr="00020875">
        <w:rPr>
          <w:lang w:val="fr-CH"/>
        </w:rPr>
        <w:t xml:space="preserve"> permettre l’élaboration et la réalisation ciblées de la solution</w:t>
      </w:r>
      <w:r w:rsidR="0013145D" w:rsidRPr="00020875">
        <w:rPr>
          <w:lang w:val="fr-CH"/>
        </w:rPr>
        <w:t xml:space="preserve"> optimale. </w:t>
      </w:r>
    </w:p>
    <w:p w:rsidR="0013145D" w:rsidRPr="00020875" w:rsidRDefault="007B632D" w:rsidP="00E124DB">
      <w:pPr>
        <w:jc w:val="both"/>
        <w:rPr>
          <w:lang w:val="fr-CH"/>
        </w:rPr>
      </w:pPr>
      <w:r w:rsidRPr="00020875">
        <w:rPr>
          <w:lang w:val="fr-CH"/>
        </w:rPr>
        <w:t>Le</w:t>
      </w:r>
      <w:r w:rsidR="00747FA4" w:rsidRPr="00020875">
        <w:rPr>
          <w:lang w:val="fr-CH"/>
        </w:rPr>
        <w:t>s</w:t>
      </w:r>
      <w:r w:rsidRPr="00020875">
        <w:rPr>
          <w:lang w:val="fr-CH"/>
        </w:rPr>
        <w:t xml:space="preserve"> cahier</w:t>
      </w:r>
      <w:r w:rsidR="00747FA4" w:rsidRPr="00020875">
        <w:rPr>
          <w:lang w:val="fr-CH"/>
        </w:rPr>
        <w:t>s</w:t>
      </w:r>
      <w:r w:rsidRPr="00020875">
        <w:rPr>
          <w:lang w:val="fr-CH"/>
        </w:rPr>
        <w:t xml:space="preserve"> des charges « Description des prestations pour mandants et mandataires » uniformise</w:t>
      </w:r>
      <w:r w:rsidR="00747FA4" w:rsidRPr="00020875">
        <w:rPr>
          <w:lang w:val="fr-CH"/>
        </w:rPr>
        <w:t>nt</w:t>
      </w:r>
      <w:r w:rsidR="0013145D" w:rsidRPr="00020875">
        <w:rPr>
          <w:lang w:val="fr-CH"/>
        </w:rPr>
        <w:t xml:space="preserve"> les exigences concernant les prestations des mandataires</w:t>
      </w:r>
      <w:r w:rsidR="000B6776" w:rsidRPr="00020875">
        <w:rPr>
          <w:lang w:val="fr-CH"/>
        </w:rPr>
        <w:t xml:space="preserve"> au niveau national</w:t>
      </w:r>
      <w:r w:rsidR="0013145D" w:rsidRPr="00020875">
        <w:rPr>
          <w:lang w:val="fr-CH"/>
        </w:rPr>
        <w:t xml:space="preserve"> dans toutes les filiales de l’OFROU.</w:t>
      </w:r>
    </w:p>
    <w:p w:rsidR="0013145D" w:rsidRPr="00020875" w:rsidRDefault="00926DDC" w:rsidP="00E124DB">
      <w:pPr>
        <w:jc w:val="both"/>
        <w:rPr>
          <w:lang w:val="fr-CH"/>
        </w:rPr>
      </w:pPr>
      <w:r w:rsidRPr="00020875">
        <w:rPr>
          <w:lang w:val="fr-CH"/>
        </w:rPr>
        <w:t>Le présent</w:t>
      </w:r>
      <w:r w:rsidR="0013145D" w:rsidRPr="00020875">
        <w:rPr>
          <w:lang w:val="fr-CH"/>
        </w:rPr>
        <w:t xml:space="preserve"> cahier des charges décrit</w:t>
      </w:r>
      <w:r w:rsidRPr="00020875">
        <w:rPr>
          <w:lang w:val="fr-CH"/>
        </w:rPr>
        <w:t>, pour la phase de conception,</w:t>
      </w:r>
      <w:r w:rsidR="0013145D" w:rsidRPr="00020875">
        <w:rPr>
          <w:lang w:val="fr-CH"/>
        </w:rPr>
        <w:t xml:space="preserve"> les objectifs </w:t>
      </w:r>
      <w:r w:rsidRPr="00020875">
        <w:rPr>
          <w:lang w:val="fr-CH"/>
        </w:rPr>
        <w:t xml:space="preserve">poursuivis et </w:t>
      </w:r>
      <w:r w:rsidR="0013145D" w:rsidRPr="00020875">
        <w:rPr>
          <w:lang w:val="fr-CH"/>
        </w:rPr>
        <w:t xml:space="preserve">les prestations à fournir. Les objectifs et </w:t>
      </w:r>
      <w:r w:rsidRPr="00020875">
        <w:rPr>
          <w:lang w:val="fr-CH"/>
        </w:rPr>
        <w:t xml:space="preserve">les </w:t>
      </w:r>
      <w:r w:rsidR="00CA6FF9" w:rsidRPr="00020875">
        <w:rPr>
          <w:lang w:val="fr-CH"/>
        </w:rPr>
        <w:t xml:space="preserve">prestations </w:t>
      </w:r>
      <w:r w:rsidRPr="00020875">
        <w:rPr>
          <w:lang w:val="fr-CH"/>
        </w:rPr>
        <w:t>qu’il décrit</w:t>
      </w:r>
      <w:r w:rsidR="00F13FB5" w:rsidRPr="00020875">
        <w:rPr>
          <w:lang w:val="fr-CH"/>
        </w:rPr>
        <w:t>s</w:t>
      </w:r>
      <w:r w:rsidR="0013145D" w:rsidRPr="00020875">
        <w:rPr>
          <w:lang w:val="fr-CH"/>
        </w:rPr>
        <w:t xml:space="preserve"> ne sont pas exhaustifs et peuvent être complétés </w:t>
      </w:r>
      <w:r w:rsidR="000B6776" w:rsidRPr="00020875">
        <w:rPr>
          <w:lang w:val="fr-CH"/>
        </w:rPr>
        <w:t>au</w:t>
      </w:r>
      <w:r w:rsidR="0013145D" w:rsidRPr="00020875">
        <w:rPr>
          <w:lang w:val="fr-CH"/>
        </w:rPr>
        <w:t xml:space="preserve"> besoin par le mandant.</w:t>
      </w:r>
    </w:p>
    <w:p w:rsidR="0013145D" w:rsidRPr="00020875" w:rsidRDefault="0013145D" w:rsidP="00E124DB">
      <w:pPr>
        <w:jc w:val="both"/>
        <w:rPr>
          <w:lang w:val="fr-CH"/>
        </w:rPr>
        <w:sectPr w:rsidR="0013145D" w:rsidRPr="00020875" w:rsidSect="00947FE4">
          <w:headerReference w:type="even" r:id="rId14"/>
          <w:headerReference w:type="default" r:id="rId15"/>
          <w:footerReference w:type="even" r:id="rId16"/>
          <w:footerReference w:type="default" r:id="rId17"/>
          <w:headerReference w:type="first" r:id="rId18"/>
          <w:footerReference w:type="first" r:id="rId19"/>
          <w:footnotePr>
            <w:numRestart w:val="eachPage"/>
          </w:footnotePr>
          <w:endnotePr>
            <w:numFmt w:val="decimal"/>
          </w:endnotePr>
          <w:pgSz w:w="11906" w:h="16838" w:code="9"/>
          <w:pgMar w:top="1701" w:right="851" w:bottom="851" w:left="851" w:header="567" w:footer="284" w:gutter="567"/>
          <w:cols w:space="708"/>
          <w:docGrid w:linePitch="360"/>
        </w:sectPr>
      </w:pPr>
    </w:p>
    <w:p w:rsidR="0013145D" w:rsidRPr="00020875" w:rsidRDefault="0013145D" w:rsidP="00E124DB">
      <w:pPr>
        <w:pStyle w:val="berschrift"/>
        <w:ind w:left="567" w:hanging="567"/>
        <w:jc w:val="both"/>
        <w:rPr>
          <w:sz w:val="32"/>
          <w:szCs w:val="32"/>
          <w:lang w:val="fr-CH"/>
        </w:rPr>
      </w:pPr>
      <w:bookmarkStart w:id="15" w:name="_Toc370373683"/>
      <w:bookmarkStart w:id="16" w:name="_Toc503972537"/>
      <w:r w:rsidRPr="00020875">
        <w:rPr>
          <w:sz w:val="32"/>
          <w:szCs w:val="32"/>
          <w:lang w:val="fr-CH"/>
        </w:rPr>
        <w:lastRenderedPageBreak/>
        <w:t>B</w:t>
      </w:r>
      <w:r w:rsidRPr="00020875">
        <w:rPr>
          <w:sz w:val="32"/>
          <w:szCs w:val="32"/>
          <w:lang w:val="fr-CH"/>
        </w:rPr>
        <w:tab/>
        <w:t xml:space="preserve">Prestations </w:t>
      </w:r>
      <w:r w:rsidR="0053609C" w:rsidRPr="00020875">
        <w:rPr>
          <w:sz w:val="32"/>
          <w:szCs w:val="32"/>
          <w:lang w:val="fr-CH"/>
        </w:rPr>
        <w:t>à</w:t>
      </w:r>
      <w:r w:rsidRPr="00020875">
        <w:rPr>
          <w:sz w:val="32"/>
          <w:szCs w:val="32"/>
          <w:lang w:val="fr-CH"/>
        </w:rPr>
        <w:t xml:space="preserve"> chaque phase d</w:t>
      </w:r>
      <w:r w:rsidR="000B6776" w:rsidRPr="00020875">
        <w:rPr>
          <w:sz w:val="32"/>
          <w:szCs w:val="32"/>
          <w:lang w:val="fr-CH"/>
        </w:rPr>
        <w:t>e</w:t>
      </w:r>
      <w:r w:rsidRPr="00020875">
        <w:rPr>
          <w:sz w:val="32"/>
          <w:szCs w:val="32"/>
          <w:lang w:val="fr-CH"/>
        </w:rPr>
        <w:t xml:space="preserve"> projet</w:t>
      </w:r>
      <w:bookmarkEnd w:id="15"/>
      <w:bookmarkEnd w:id="16"/>
    </w:p>
    <w:p w:rsidR="0013145D" w:rsidRPr="00020875" w:rsidRDefault="00F62514" w:rsidP="00E124DB">
      <w:pPr>
        <w:jc w:val="both"/>
        <w:rPr>
          <w:lang w:val="fr-CH"/>
        </w:rPr>
      </w:pPr>
      <w:r w:rsidRPr="00020875">
        <w:rPr>
          <w:lang w:val="fr-CH"/>
        </w:rPr>
        <w:t>À chaque phase de projet,</w:t>
      </w:r>
      <w:r w:rsidR="000B6776" w:rsidRPr="00020875">
        <w:rPr>
          <w:lang w:val="fr-CH"/>
        </w:rPr>
        <w:t xml:space="preserve"> </w:t>
      </w:r>
      <w:r w:rsidRPr="00020875">
        <w:rPr>
          <w:lang w:val="fr-CH"/>
        </w:rPr>
        <w:t xml:space="preserve">le mandataire doit </w:t>
      </w:r>
      <w:r w:rsidR="000B6776" w:rsidRPr="00020875">
        <w:rPr>
          <w:lang w:val="fr-CH"/>
        </w:rPr>
        <w:t xml:space="preserve">fournir </w:t>
      </w:r>
      <w:r w:rsidR="0013145D" w:rsidRPr="00020875">
        <w:rPr>
          <w:lang w:val="fr-CH"/>
        </w:rPr>
        <w:t xml:space="preserve">les </w:t>
      </w:r>
      <w:r w:rsidR="000B6776" w:rsidRPr="00020875">
        <w:rPr>
          <w:lang w:val="fr-CH"/>
        </w:rPr>
        <w:t>prestations générales</w:t>
      </w:r>
      <w:r w:rsidR="00CA6FF9" w:rsidRPr="00020875">
        <w:rPr>
          <w:lang w:val="fr-CH"/>
        </w:rPr>
        <w:t xml:space="preserve"> ci-après</w:t>
      </w:r>
      <w:r w:rsidR="000B6776" w:rsidRPr="00020875">
        <w:rPr>
          <w:lang w:val="fr-CH"/>
        </w:rPr>
        <w:t xml:space="preserve"> et</w:t>
      </w:r>
      <w:r w:rsidR="0013145D" w:rsidRPr="00020875">
        <w:rPr>
          <w:lang w:val="fr-CH"/>
        </w:rPr>
        <w:t xml:space="preserve"> préparer les </w:t>
      </w:r>
      <w:r w:rsidRPr="00020875">
        <w:rPr>
          <w:lang w:val="fr-CH"/>
        </w:rPr>
        <w:t>décisions suivantes </w:t>
      </w:r>
      <w:r w:rsidR="0013145D" w:rsidRPr="00020875">
        <w:rPr>
          <w:lang w:val="fr-CH"/>
        </w:rPr>
        <w:t>:</w:t>
      </w:r>
    </w:p>
    <w:p w:rsidR="0013145D" w:rsidRPr="00020875" w:rsidRDefault="0013145D" w:rsidP="00E124DB">
      <w:pPr>
        <w:numPr>
          <w:ilvl w:val="0"/>
          <w:numId w:val="19"/>
        </w:numPr>
        <w:tabs>
          <w:tab w:val="left" w:pos="728"/>
        </w:tabs>
        <w:ind w:left="728" w:hanging="364"/>
        <w:jc w:val="both"/>
        <w:rPr>
          <w:lang w:val="fr-CH"/>
        </w:rPr>
      </w:pPr>
      <w:proofErr w:type="gramStart"/>
      <w:r w:rsidRPr="00020875">
        <w:rPr>
          <w:lang w:val="fr-CH"/>
        </w:rPr>
        <w:t>réalisation</w:t>
      </w:r>
      <w:proofErr w:type="gramEnd"/>
      <w:r w:rsidRPr="00020875">
        <w:rPr>
          <w:lang w:val="fr-CH"/>
        </w:rPr>
        <w:t xml:space="preserve"> </w:t>
      </w:r>
      <w:r w:rsidR="000B6776" w:rsidRPr="00020875">
        <w:rPr>
          <w:lang w:val="fr-CH"/>
        </w:rPr>
        <w:t xml:space="preserve">fidèle, </w:t>
      </w:r>
      <w:r w:rsidRPr="00020875">
        <w:rPr>
          <w:lang w:val="fr-CH"/>
        </w:rPr>
        <w:t>soigneuse et consciencieuse ;</w:t>
      </w:r>
    </w:p>
    <w:p w:rsidR="0013145D" w:rsidRPr="00020875" w:rsidRDefault="0013145D" w:rsidP="00E124DB">
      <w:pPr>
        <w:numPr>
          <w:ilvl w:val="0"/>
          <w:numId w:val="19"/>
        </w:numPr>
        <w:tabs>
          <w:tab w:val="left" w:pos="728"/>
        </w:tabs>
        <w:ind w:left="728" w:hanging="364"/>
        <w:jc w:val="both"/>
        <w:rPr>
          <w:lang w:val="fr-CH"/>
        </w:rPr>
      </w:pPr>
      <w:proofErr w:type="gramStart"/>
      <w:r w:rsidRPr="00020875">
        <w:rPr>
          <w:lang w:val="fr-CH"/>
        </w:rPr>
        <w:t>conseil</w:t>
      </w:r>
      <w:proofErr w:type="gramEnd"/>
      <w:r w:rsidRPr="00020875">
        <w:rPr>
          <w:lang w:val="fr-CH"/>
        </w:rPr>
        <w:t xml:space="preserve"> </w:t>
      </w:r>
      <w:r w:rsidR="00691707" w:rsidRPr="00020875">
        <w:rPr>
          <w:lang w:val="fr-CH"/>
        </w:rPr>
        <w:t xml:space="preserve">d’expert </w:t>
      </w:r>
      <w:r w:rsidRPr="00020875">
        <w:rPr>
          <w:lang w:val="fr-CH"/>
        </w:rPr>
        <w:t xml:space="preserve">au mandant </w:t>
      </w:r>
      <w:r w:rsidR="00691707" w:rsidRPr="00020875">
        <w:rPr>
          <w:lang w:val="fr-CH"/>
        </w:rPr>
        <w:t>(proposition de recommandations, soumission de</w:t>
      </w:r>
      <w:r w:rsidRPr="00020875">
        <w:rPr>
          <w:lang w:val="fr-CH"/>
        </w:rPr>
        <w:t xml:space="preserve"> propositions, </w:t>
      </w:r>
      <w:r w:rsidR="00691707" w:rsidRPr="00020875">
        <w:rPr>
          <w:lang w:val="fr-CH"/>
        </w:rPr>
        <w:t>avis formels</w:t>
      </w:r>
      <w:r w:rsidRPr="00020875">
        <w:rPr>
          <w:lang w:val="fr-CH"/>
        </w:rPr>
        <w:t>) ;</w:t>
      </w:r>
    </w:p>
    <w:p w:rsidR="0013145D" w:rsidRPr="00020875" w:rsidRDefault="0013145D" w:rsidP="00E124DB">
      <w:pPr>
        <w:numPr>
          <w:ilvl w:val="0"/>
          <w:numId w:val="19"/>
        </w:numPr>
        <w:tabs>
          <w:tab w:val="left" w:pos="728"/>
        </w:tabs>
        <w:ind w:left="728" w:hanging="364"/>
        <w:jc w:val="both"/>
        <w:rPr>
          <w:lang w:val="fr-CH"/>
        </w:rPr>
      </w:pPr>
      <w:proofErr w:type="gramStart"/>
      <w:r w:rsidRPr="00020875">
        <w:rPr>
          <w:lang w:val="fr-CH"/>
        </w:rPr>
        <w:t>orientation</w:t>
      </w:r>
      <w:proofErr w:type="gramEnd"/>
      <w:r w:rsidRPr="00020875">
        <w:rPr>
          <w:lang w:val="fr-CH"/>
        </w:rPr>
        <w:t xml:space="preserve"> du comportement global </w:t>
      </w:r>
      <w:r w:rsidR="00570172" w:rsidRPr="00020875">
        <w:rPr>
          <w:lang w:val="fr-CH"/>
        </w:rPr>
        <w:t>en fonction des</w:t>
      </w:r>
      <w:r w:rsidRPr="00020875">
        <w:rPr>
          <w:lang w:val="fr-CH"/>
        </w:rPr>
        <w:t xml:space="preserve"> objectifs définis par le </w:t>
      </w:r>
      <w:r w:rsidR="002B1E41" w:rsidRPr="00020875">
        <w:rPr>
          <w:lang w:val="fr-CH"/>
        </w:rPr>
        <w:t>maître d’ouvrage</w:t>
      </w:r>
      <w:r w:rsidR="000B6776" w:rsidRPr="00020875">
        <w:rPr>
          <w:lang w:val="fr-CH"/>
        </w:rPr>
        <w:t> </w:t>
      </w:r>
      <w:r w:rsidRPr="00020875">
        <w:rPr>
          <w:lang w:val="fr-CH"/>
        </w:rPr>
        <w:t xml:space="preserve">; </w:t>
      </w:r>
    </w:p>
    <w:p w:rsidR="0013145D" w:rsidRPr="00020875" w:rsidRDefault="0013145D" w:rsidP="00E124DB">
      <w:pPr>
        <w:numPr>
          <w:ilvl w:val="0"/>
          <w:numId w:val="19"/>
        </w:numPr>
        <w:tabs>
          <w:tab w:val="left" w:pos="728"/>
        </w:tabs>
        <w:ind w:left="728" w:hanging="364"/>
        <w:jc w:val="both"/>
        <w:rPr>
          <w:lang w:val="fr-CH"/>
        </w:rPr>
      </w:pPr>
      <w:proofErr w:type="gramStart"/>
      <w:r w:rsidRPr="00020875">
        <w:rPr>
          <w:lang w:val="fr-CH"/>
        </w:rPr>
        <w:t>implication</w:t>
      </w:r>
      <w:proofErr w:type="gramEnd"/>
      <w:r w:rsidRPr="00020875">
        <w:rPr>
          <w:lang w:val="fr-CH"/>
        </w:rPr>
        <w:t xml:space="preserve"> active</w:t>
      </w:r>
      <w:r w:rsidR="00570172" w:rsidRPr="00020875">
        <w:rPr>
          <w:lang w:val="fr-CH"/>
        </w:rPr>
        <w:t xml:space="preserve"> </w:t>
      </w:r>
      <w:r w:rsidR="000058B8" w:rsidRPr="00020875">
        <w:rPr>
          <w:lang w:val="fr-CH"/>
        </w:rPr>
        <w:t xml:space="preserve">dans le </w:t>
      </w:r>
      <w:r w:rsidR="00570172" w:rsidRPr="00020875">
        <w:rPr>
          <w:lang w:val="fr-CH"/>
        </w:rPr>
        <w:t>projet et sa réalisation</w:t>
      </w:r>
      <w:r w:rsidR="00952E16" w:rsidRPr="00020875">
        <w:rPr>
          <w:lang w:val="fr-CH"/>
        </w:rPr>
        <w:t> </w:t>
      </w:r>
      <w:r w:rsidRPr="00020875">
        <w:rPr>
          <w:lang w:val="fr-CH"/>
        </w:rPr>
        <w:t>;</w:t>
      </w:r>
    </w:p>
    <w:p w:rsidR="0013145D" w:rsidRPr="00020875" w:rsidRDefault="0013145D" w:rsidP="00E124DB">
      <w:pPr>
        <w:numPr>
          <w:ilvl w:val="0"/>
          <w:numId w:val="19"/>
        </w:numPr>
        <w:tabs>
          <w:tab w:val="left" w:pos="728"/>
        </w:tabs>
        <w:ind w:left="728" w:hanging="364"/>
        <w:jc w:val="both"/>
        <w:rPr>
          <w:lang w:val="fr-CH"/>
        </w:rPr>
      </w:pPr>
      <w:proofErr w:type="gramStart"/>
      <w:r w:rsidRPr="00020875">
        <w:rPr>
          <w:lang w:val="fr-CH"/>
        </w:rPr>
        <w:t>analyse</w:t>
      </w:r>
      <w:proofErr w:type="gramEnd"/>
      <w:r w:rsidRPr="00020875">
        <w:rPr>
          <w:lang w:val="fr-CH"/>
        </w:rPr>
        <w:t xml:space="preserve"> </w:t>
      </w:r>
      <w:r w:rsidR="000058B8" w:rsidRPr="00020875">
        <w:rPr>
          <w:lang w:val="fr-CH"/>
        </w:rPr>
        <w:t>constante</w:t>
      </w:r>
      <w:r w:rsidRPr="00020875">
        <w:rPr>
          <w:lang w:val="fr-CH"/>
        </w:rPr>
        <w:t xml:space="preserve"> des besoins du mandant ;</w:t>
      </w:r>
    </w:p>
    <w:p w:rsidR="0013145D" w:rsidRPr="00020875" w:rsidRDefault="000058B8" w:rsidP="00E124DB">
      <w:pPr>
        <w:numPr>
          <w:ilvl w:val="0"/>
          <w:numId w:val="19"/>
        </w:numPr>
        <w:tabs>
          <w:tab w:val="left" w:pos="728"/>
        </w:tabs>
        <w:ind w:left="728" w:hanging="364"/>
        <w:jc w:val="both"/>
        <w:rPr>
          <w:lang w:val="fr-CH"/>
        </w:rPr>
      </w:pPr>
      <w:proofErr w:type="gramStart"/>
      <w:r w:rsidRPr="00020875">
        <w:rPr>
          <w:lang w:val="fr-CH"/>
        </w:rPr>
        <w:t>subordination</w:t>
      </w:r>
      <w:proofErr w:type="gramEnd"/>
      <w:r w:rsidRPr="00020875">
        <w:rPr>
          <w:lang w:val="fr-CH"/>
        </w:rPr>
        <w:t xml:space="preserve"> de ses </w:t>
      </w:r>
      <w:r w:rsidR="0013145D" w:rsidRPr="00020875">
        <w:rPr>
          <w:lang w:val="fr-CH"/>
        </w:rPr>
        <w:t>intérêts à ceux du mandant</w:t>
      </w:r>
      <w:r w:rsidR="00952E16" w:rsidRPr="00020875">
        <w:rPr>
          <w:lang w:val="fr-CH"/>
        </w:rPr>
        <w:t> </w:t>
      </w:r>
      <w:r w:rsidR="0013145D" w:rsidRPr="00020875">
        <w:rPr>
          <w:lang w:val="fr-CH"/>
        </w:rPr>
        <w:t>;</w:t>
      </w:r>
    </w:p>
    <w:p w:rsidR="0013145D" w:rsidRPr="00020875" w:rsidRDefault="0013145D" w:rsidP="00E124DB">
      <w:pPr>
        <w:numPr>
          <w:ilvl w:val="0"/>
          <w:numId w:val="19"/>
        </w:numPr>
        <w:tabs>
          <w:tab w:val="left" w:pos="728"/>
        </w:tabs>
        <w:ind w:left="728" w:hanging="364"/>
        <w:jc w:val="both"/>
        <w:rPr>
          <w:lang w:val="fr-CH"/>
        </w:rPr>
      </w:pPr>
      <w:proofErr w:type="gramStart"/>
      <w:r w:rsidRPr="00020875">
        <w:rPr>
          <w:lang w:val="fr-CH"/>
        </w:rPr>
        <w:t>obligation</w:t>
      </w:r>
      <w:proofErr w:type="gramEnd"/>
      <w:r w:rsidRPr="00020875">
        <w:rPr>
          <w:lang w:val="fr-CH"/>
        </w:rPr>
        <w:t xml:space="preserve"> </w:t>
      </w:r>
      <w:r w:rsidR="000058B8" w:rsidRPr="00020875">
        <w:rPr>
          <w:lang w:val="fr-CH"/>
        </w:rPr>
        <w:t xml:space="preserve">d’informer le mandant de </w:t>
      </w:r>
      <w:r w:rsidRPr="00020875">
        <w:rPr>
          <w:lang w:val="fr-CH"/>
        </w:rPr>
        <w:t xml:space="preserve">tous les détails </w:t>
      </w:r>
      <w:r w:rsidR="000058B8" w:rsidRPr="00020875">
        <w:rPr>
          <w:lang w:val="fr-CH"/>
        </w:rPr>
        <w:t>qui sont importants pour lui (tant sur le plan objectif que subjectif) concernant</w:t>
      </w:r>
      <w:r w:rsidRPr="00020875">
        <w:rPr>
          <w:lang w:val="fr-CH"/>
        </w:rPr>
        <w:t xml:space="preserve"> l’état du projet,</w:t>
      </w:r>
      <w:r w:rsidR="000058B8" w:rsidRPr="00020875">
        <w:rPr>
          <w:lang w:val="fr-CH"/>
        </w:rPr>
        <w:t xml:space="preserve"> les délais, l</w:t>
      </w:r>
      <w:r w:rsidRPr="00020875">
        <w:rPr>
          <w:lang w:val="fr-CH"/>
        </w:rPr>
        <w:t>es</w:t>
      </w:r>
      <w:r w:rsidR="000058B8" w:rsidRPr="00020875">
        <w:rPr>
          <w:lang w:val="fr-CH"/>
        </w:rPr>
        <w:t xml:space="preserve"> coûts, l</w:t>
      </w:r>
      <w:r w:rsidR="00952E16" w:rsidRPr="00020875">
        <w:rPr>
          <w:lang w:val="fr-CH"/>
        </w:rPr>
        <w:t xml:space="preserve">es volumes, </w:t>
      </w:r>
      <w:r w:rsidRPr="00020875">
        <w:rPr>
          <w:lang w:val="fr-CH"/>
        </w:rPr>
        <w:t xml:space="preserve">la qualité </w:t>
      </w:r>
      <w:r w:rsidR="000058B8" w:rsidRPr="00020875">
        <w:rPr>
          <w:lang w:val="fr-CH"/>
        </w:rPr>
        <w:t>et</w:t>
      </w:r>
      <w:r w:rsidR="00952E16" w:rsidRPr="00020875">
        <w:rPr>
          <w:lang w:val="fr-CH"/>
        </w:rPr>
        <w:t xml:space="preserve"> l’organisation </w:t>
      </w:r>
      <w:r w:rsidRPr="00020875">
        <w:rPr>
          <w:lang w:val="fr-CH"/>
        </w:rPr>
        <w:t xml:space="preserve">; </w:t>
      </w:r>
    </w:p>
    <w:p w:rsidR="0013145D" w:rsidRPr="00020875" w:rsidRDefault="0013145D" w:rsidP="00E124DB">
      <w:pPr>
        <w:numPr>
          <w:ilvl w:val="0"/>
          <w:numId w:val="19"/>
        </w:numPr>
        <w:tabs>
          <w:tab w:val="left" w:pos="728"/>
        </w:tabs>
        <w:ind w:left="728" w:hanging="364"/>
        <w:jc w:val="both"/>
        <w:rPr>
          <w:lang w:val="fr-CH"/>
        </w:rPr>
      </w:pPr>
      <w:proofErr w:type="gramStart"/>
      <w:r w:rsidRPr="00020875">
        <w:rPr>
          <w:lang w:val="fr-CH"/>
        </w:rPr>
        <w:t>communication</w:t>
      </w:r>
      <w:proofErr w:type="gramEnd"/>
      <w:r w:rsidRPr="00020875">
        <w:rPr>
          <w:lang w:val="fr-CH"/>
        </w:rPr>
        <w:t xml:space="preserve"> avec le mandant</w:t>
      </w:r>
      <w:r w:rsidR="00952E16" w:rsidRPr="00020875">
        <w:rPr>
          <w:lang w:val="fr-CH"/>
        </w:rPr>
        <w:t> </w:t>
      </w:r>
      <w:r w:rsidR="00283A8D" w:rsidRPr="00020875">
        <w:rPr>
          <w:lang w:val="fr-CH"/>
        </w:rPr>
        <w:t>;</w:t>
      </w:r>
    </w:p>
    <w:p w:rsidR="00822E91" w:rsidRPr="00020875" w:rsidRDefault="007A41A9" w:rsidP="00E124DB">
      <w:pPr>
        <w:numPr>
          <w:ilvl w:val="0"/>
          <w:numId w:val="19"/>
        </w:numPr>
        <w:tabs>
          <w:tab w:val="left" w:pos="728"/>
        </w:tabs>
        <w:ind w:left="728" w:hanging="364"/>
        <w:jc w:val="both"/>
        <w:rPr>
          <w:lang w:val="fr-CH"/>
        </w:rPr>
      </w:pPr>
      <w:proofErr w:type="gramStart"/>
      <w:r w:rsidRPr="00020875">
        <w:rPr>
          <w:lang w:val="fr-CH"/>
        </w:rPr>
        <w:t>rapport</w:t>
      </w:r>
      <w:proofErr w:type="gramEnd"/>
      <w:r w:rsidRPr="00020875">
        <w:rPr>
          <w:lang w:val="fr-CH"/>
        </w:rPr>
        <w:t xml:space="preserve"> à la direction générale </w:t>
      </w:r>
      <w:r w:rsidR="00390B4A" w:rsidRPr="00020875">
        <w:rPr>
          <w:lang w:val="fr-CH"/>
        </w:rPr>
        <w:t xml:space="preserve">du </w:t>
      </w:r>
      <w:r w:rsidRPr="00020875">
        <w:rPr>
          <w:lang w:val="fr-CH"/>
        </w:rPr>
        <w:t xml:space="preserve">projet sur </w:t>
      </w:r>
      <w:r w:rsidR="00822E91" w:rsidRPr="00020875">
        <w:rPr>
          <w:lang w:val="fr-CH"/>
        </w:rPr>
        <w:t xml:space="preserve">l’avancement du projet selon les </w:t>
      </w:r>
      <w:r w:rsidRPr="00020875">
        <w:rPr>
          <w:lang w:val="fr-CH"/>
        </w:rPr>
        <w:t>exigences du manuel de projet</w:t>
      </w:r>
      <w:r w:rsidR="001604B4" w:rsidRPr="00020875">
        <w:rPr>
          <w:lang w:val="fr-CH"/>
        </w:rPr>
        <w:t xml:space="preserve"> de l’</w:t>
      </w:r>
      <w:r w:rsidRPr="00020875">
        <w:rPr>
          <w:lang w:val="fr-CH"/>
        </w:rPr>
        <w:t>OFROU </w:t>
      </w:r>
      <w:r w:rsidR="00822E91" w:rsidRPr="00020875">
        <w:rPr>
          <w:lang w:val="fr-CH"/>
        </w:rPr>
        <w:t>;</w:t>
      </w:r>
    </w:p>
    <w:p w:rsidR="0013145D" w:rsidRPr="00020875" w:rsidRDefault="00202190" w:rsidP="00E124DB">
      <w:pPr>
        <w:numPr>
          <w:ilvl w:val="0"/>
          <w:numId w:val="19"/>
        </w:numPr>
        <w:tabs>
          <w:tab w:val="left" w:pos="728"/>
        </w:tabs>
        <w:ind w:left="728" w:hanging="364"/>
        <w:jc w:val="both"/>
        <w:rPr>
          <w:lang w:val="fr-CH"/>
        </w:rPr>
      </w:pPr>
      <w:proofErr w:type="gramStart"/>
      <w:r w:rsidRPr="00020875">
        <w:rPr>
          <w:lang w:val="fr-CH"/>
        </w:rPr>
        <w:t>représentation</w:t>
      </w:r>
      <w:proofErr w:type="gramEnd"/>
      <w:r w:rsidR="0013145D" w:rsidRPr="00020875">
        <w:rPr>
          <w:lang w:val="fr-CH"/>
        </w:rPr>
        <w:t xml:space="preserve"> du mandant vis-à-vis des entrepr</w:t>
      </w:r>
      <w:r w:rsidRPr="00020875">
        <w:rPr>
          <w:lang w:val="fr-CH"/>
        </w:rPr>
        <w:t>eneurs</w:t>
      </w:r>
      <w:r w:rsidR="0013145D" w:rsidRPr="00020875">
        <w:rPr>
          <w:lang w:val="fr-CH"/>
        </w:rPr>
        <w:t xml:space="preserve"> dans le cadre </w:t>
      </w:r>
      <w:r w:rsidRPr="00020875">
        <w:rPr>
          <w:lang w:val="fr-CH"/>
        </w:rPr>
        <w:t>de son contrat de mandataire </w:t>
      </w:r>
      <w:r w:rsidR="0013145D" w:rsidRPr="00020875">
        <w:rPr>
          <w:lang w:val="fr-CH"/>
        </w:rPr>
        <w:t>;</w:t>
      </w:r>
    </w:p>
    <w:p w:rsidR="0013145D" w:rsidRPr="00020875" w:rsidRDefault="0035229E" w:rsidP="00E124DB">
      <w:pPr>
        <w:numPr>
          <w:ilvl w:val="0"/>
          <w:numId w:val="19"/>
        </w:numPr>
        <w:tabs>
          <w:tab w:val="left" w:pos="728"/>
        </w:tabs>
        <w:ind w:left="728" w:hanging="364"/>
        <w:jc w:val="both"/>
        <w:rPr>
          <w:lang w:val="fr-CH"/>
        </w:rPr>
      </w:pPr>
      <w:proofErr w:type="gramStart"/>
      <w:r w:rsidRPr="00020875">
        <w:rPr>
          <w:lang w:val="fr-CH"/>
        </w:rPr>
        <w:t>préparation</w:t>
      </w:r>
      <w:proofErr w:type="gramEnd"/>
      <w:r w:rsidRPr="00020875">
        <w:rPr>
          <w:lang w:val="fr-CH"/>
        </w:rPr>
        <w:t xml:space="preserve"> et transmission,</w:t>
      </w:r>
      <w:r w:rsidR="0013145D" w:rsidRPr="00020875">
        <w:rPr>
          <w:lang w:val="fr-CH"/>
        </w:rPr>
        <w:t xml:space="preserve"> </w:t>
      </w:r>
      <w:r w:rsidR="00202190" w:rsidRPr="00020875">
        <w:rPr>
          <w:lang w:val="fr-CH"/>
        </w:rPr>
        <w:t>dans les délais</w:t>
      </w:r>
      <w:r w:rsidRPr="00020875">
        <w:rPr>
          <w:lang w:val="fr-CH"/>
        </w:rPr>
        <w:t>,</w:t>
      </w:r>
      <w:r w:rsidR="00202190" w:rsidRPr="00020875">
        <w:rPr>
          <w:lang w:val="fr-CH"/>
        </w:rPr>
        <w:t xml:space="preserve"> de l’ensemble</w:t>
      </w:r>
      <w:r w:rsidR="0013145D" w:rsidRPr="00020875">
        <w:rPr>
          <w:lang w:val="fr-CH"/>
        </w:rPr>
        <w:t xml:space="preserve"> des bases décisionnelles</w:t>
      </w:r>
      <w:r w:rsidR="00202190" w:rsidRPr="00020875">
        <w:rPr>
          <w:lang w:val="fr-CH"/>
        </w:rPr>
        <w:t xml:space="preserve"> nécessaires</w:t>
      </w:r>
      <w:r w:rsidR="0013145D" w:rsidRPr="00020875">
        <w:rPr>
          <w:lang w:val="fr-CH"/>
        </w:rPr>
        <w:t> ;</w:t>
      </w:r>
    </w:p>
    <w:p w:rsidR="00F13FB5" w:rsidRPr="00020875" w:rsidRDefault="00F13FB5" w:rsidP="0035229E">
      <w:pPr>
        <w:numPr>
          <w:ilvl w:val="0"/>
          <w:numId w:val="19"/>
        </w:numPr>
        <w:tabs>
          <w:tab w:val="left" w:pos="728"/>
        </w:tabs>
        <w:jc w:val="both"/>
        <w:rPr>
          <w:lang w:val="fr-CH"/>
        </w:rPr>
      </w:pPr>
      <w:proofErr w:type="gramStart"/>
      <w:r w:rsidRPr="00020875">
        <w:rPr>
          <w:lang w:val="fr-CH"/>
        </w:rPr>
        <w:t>préparation</w:t>
      </w:r>
      <w:proofErr w:type="gramEnd"/>
      <w:r w:rsidRPr="00020875">
        <w:rPr>
          <w:lang w:val="fr-CH"/>
        </w:rPr>
        <w:t xml:space="preserve">, dans les délais, des bases nécessaires au "chef de projet général" de l’OFROU pour </w:t>
      </w:r>
      <w:r w:rsidR="00FD2843" w:rsidRPr="00020875">
        <w:rPr>
          <w:lang w:val="fr-CH"/>
        </w:rPr>
        <w:t xml:space="preserve">qu’il puisse </w:t>
      </w:r>
      <w:r w:rsidRPr="00020875">
        <w:rPr>
          <w:lang w:val="fr-CH"/>
        </w:rPr>
        <w:t>prendre les bonnes décisions lors des phases d’élaboration et de réalisation du projet</w:t>
      </w:r>
      <w:r w:rsidR="00FD2843" w:rsidRPr="00020875">
        <w:rPr>
          <w:lang w:val="fr-CH"/>
        </w:rPr>
        <w:t>, restant ainsi maître de son projet</w:t>
      </w:r>
    </w:p>
    <w:p w:rsidR="0013145D" w:rsidRPr="00020875" w:rsidRDefault="00F567DA" w:rsidP="00E124DB">
      <w:pPr>
        <w:numPr>
          <w:ilvl w:val="0"/>
          <w:numId w:val="19"/>
        </w:numPr>
        <w:tabs>
          <w:tab w:val="left" w:pos="728"/>
        </w:tabs>
        <w:ind w:left="728" w:hanging="364"/>
        <w:jc w:val="both"/>
        <w:rPr>
          <w:lang w:val="fr-CH"/>
        </w:rPr>
      </w:pPr>
      <w:proofErr w:type="gramStart"/>
      <w:r w:rsidRPr="00020875">
        <w:rPr>
          <w:lang w:val="fr-CH"/>
        </w:rPr>
        <w:t>organisation</w:t>
      </w:r>
      <w:proofErr w:type="gramEnd"/>
      <w:r w:rsidRPr="00020875">
        <w:rPr>
          <w:lang w:val="fr-CH"/>
        </w:rPr>
        <w:t xml:space="preserve"> ou </w:t>
      </w:r>
      <w:r w:rsidR="000035FE" w:rsidRPr="00020875">
        <w:rPr>
          <w:lang w:val="fr-CH"/>
        </w:rPr>
        <w:t xml:space="preserve">examen de </w:t>
      </w:r>
      <w:r w:rsidRPr="00020875">
        <w:rPr>
          <w:lang w:val="fr-CH"/>
        </w:rPr>
        <w:t>l’organisation des structures et des procédures</w:t>
      </w:r>
      <w:r w:rsidR="0013145D" w:rsidRPr="00020875">
        <w:rPr>
          <w:lang w:val="fr-CH"/>
        </w:rPr>
        <w:t> ;</w:t>
      </w:r>
    </w:p>
    <w:p w:rsidR="0013145D" w:rsidRPr="00020875" w:rsidRDefault="0013145D" w:rsidP="00E124DB">
      <w:pPr>
        <w:numPr>
          <w:ilvl w:val="0"/>
          <w:numId w:val="19"/>
        </w:numPr>
        <w:tabs>
          <w:tab w:val="left" w:pos="728"/>
        </w:tabs>
        <w:ind w:left="728" w:hanging="364"/>
        <w:jc w:val="both"/>
        <w:rPr>
          <w:lang w:val="fr-CH"/>
        </w:rPr>
      </w:pPr>
      <w:proofErr w:type="gramStart"/>
      <w:r w:rsidRPr="00020875">
        <w:rPr>
          <w:lang w:val="fr-CH"/>
        </w:rPr>
        <w:t>surveillance</w:t>
      </w:r>
      <w:proofErr w:type="gramEnd"/>
      <w:r w:rsidRPr="00020875">
        <w:rPr>
          <w:lang w:val="fr-CH"/>
        </w:rPr>
        <w:t xml:space="preserve"> et pilotage des objectifs </w:t>
      </w:r>
      <w:r w:rsidR="00CA6FF9" w:rsidRPr="00020875">
        <w:rPr>
          <w:lang w:val="fr-CH"/>
        </w:rPr>
        <w:t>liés à la</w:t>
      </w:r>
      <w:r w:rsidRPr="00020875">
        <w:rPr>
          <w:lang w:val="fr-CH"/>
        </w:rPr>
        <w:t xml:space="preserve"> qualité, </w:t>
      </w:r>
      <w:r w:rsidR="00CA6FF9" w:rsidRPr="00020875">
        <w:rPr>
          <w:lang w:val="fr-CH"/>
        </w:rPr>
        <w:t xml:space="preserve">aux </w:t>
      </w:r>
      <w:r w:rsidRPr="00020875">
        <w:rPr>
          <w:lang w:val="fr-CH"/>
        </w:rPr>
        <w:t xml:space="preserve">coûts et </w:t>
      </w:r>
      <w:r w:rsidR="00CA6FF9" w:rsidRPr="00020875">
        <w:rPr>
          <w:lang w:val="fr-CH"/>
        </w:rPr>
        <w:t>aux</w:t>
      </w:r>
      <w:r w:rsidRPr="00020875">
        <w:rPr>
          <w:lang w:val="fr-CH"/>
        </w:rPr>
        <w:t xml:space="preserve"> délais</w:t>
      </w:r>
      <w:r w:rsidR="00CA6FF9" w:rsidRPr="00020875">
        <w:rPr>
          <w:lang w:val="fr-CH"/>
        </w:rPr>
        <w:t> </w:t>
      </w:r>
      <w:r w:rsidRPr="00020875">
        <w:rPr>
          <w:lang w:val="fr-CH"/>
        </w:rPr>
        <w:t>;</w:t>
      </w:r>
    </w:p>
    <w:p w:rsidR="0013145D" w:rsidRPr="00020875" w:rsidRDefault="0013145D" w:rsidP="00E124DB">
      <w:pPr>
        <w:numPr>
          <w:ilvl w:val="0"/>
          <w:numId w:val="19"/>
        </w:numPr>
        <w:tabs>
          <w:tab w:val="left" w:pos="728"/>
        </w:tabs>
        <w:ind w:left="728" w:hanging="364"/>
        <w:jc w:val="both"/>
        <w:rPr>
          <w:lang w:val="fr-CH"/>
        </w:rPr>
      </w:pPr>
      <w:proofErr w:type="gramStart"/>
      <w:r w:rsidRPr="00020875">
        <w:rPr>
          <w:lang w:val="fr-CH"/>
        </w:rPr>
        <w:t>coordination</w:t>
      </w:r>
      <w:proofErr w:type="gramEnd"/>
      <w:r w:rsidRPr="00020875">
        <w:rPr>
          <w:lang w:val="fr-CH"/>
        </w:rPr>
        <w:t xml:space="preserve"> des prestatio</w:t>
      </w:r>
      <w:r w:rsidR="00F567DA" w:rsidRPr="00020875">
        <w:rPr>
          <w:lang w:val="fr-CH"/>
        </w:rPr>
        <w:t>ns de tous les intervenants et secteurs</w:t>
      </w:r>
      <w:r w:rsidR="00CA6FF9" w:rsidRPr="00020875">
        <w:rPr>
          <w:lang w:val="fr-CH"/>
        </w:rPr>
        <w:t> </w:t>
      </w:r>
      <w:r w:rsidRPr="00020875">
        <w:rPr>
          <w:lang w:val="fr-CH"/>
        </w:rPr>
        <w:t>;</w:t>
      </w:r>
    </w:p>
    <w:p w:rsidR="0013145D" w:rsidRPr="00020875" w:rsidRDefault="00F567DA" w:rsidP="00F567DA">
      <w:pPr>
        <w:numPr>
          <w:ilvl w:val="0"/>
          <w:numId w:val="19"/>
        </w:numPr>
        <w:tabs>
          <w:tab w:val="left" w:pos="728"/>
        </w:tabs>
        <w:jc w:val="both"/>
        <w:rPr>
          <w:lang w:val="fr-CH"/>
        </w:rPr>
      </w:pPr>
      <w:proofErr w:type="gramStart"/>
      <w:r w:rsidRPr="00020875">
        <w:rPr>
          <w:lang w:val="fr-CH"/>
        </w:rPr>
        <w:t>liste</w:t>
      </w:r>
      <w:proofErr w:type="gramEnd"/>
      <w:r w:rsidRPr="00020875">
        <w:rPr>
          <w:lang w:val="fr-CH"/>
        </w:rPr>
        <w:t xml:space="preserve"> et justification des écarts de coûts par rapport à la phase de projet précédente</w:t>
      </w:r>
      <w:r w:rsidR="00CA6FF9" w:rsidRPr="00020875">
        <w:rPr>
          <w:lang w:val="fr-CH"/>
        </w:rPr>
        <w:t> </w:t>
      </w:r>
      <w:r w:rsidR="0013145D" w:rsidRPr="00020875">
        <w:rPr>
          <w:lang w:val="fr-CH"/>
        </w:rPr>
        <w:t xml:space="preserve">; </w:t>
      </w:r>
    </w:p>
    <w:p w:rsidR="0013145D" w:rsidRPr="00020875" w:rsidRDefault="00F567DA" w:rsidP="00E124DB">
      <w:pPr>
        <w:numPr>
          <w:ilvl w:val="0"/>
          <w:numId w:val="19"/>
        </w:numPr>
        <w:tabs>
          <w:tab w:val="left" w:pos="728"/>
        </w:tabs>
        <w:ind w:left="728" w:hanging="364"/>
        <w:jc w:val="both"/>
        <w:rPr>
          <w:lang w:val="fr-CH"/>
        </w:rPr>
      </w:pPr>
      <w:proofErr w:type="gramStart"/>
      <w:r w:rsidRPr="00020875">
        <w:rPr>
          <w:lang w:val="fr-CH"/>
        </w:rPr>
        <w:t>tenue</w:t>
      </w:r>
      <w:proofErr w:type="gramEnd"/>
      <w:r w:rsidRPr="00020875">
        <w:rPr>
          <w:lang w:val="fr-CH"/>
        </w:rPr>
        <w:t xml:space="preserve"> et surveillance de</w:t>
      </w:r>
      <w:r w:rsidR="00150B54" w:rsidRPr="00020875">
        <w:rPr>
          <w:lang w:val="fr-CH"/>
        </w:rPr>
        <w:t xml:space="preserve"> la comptabilité</w:t>
      </w:r>
      <w:r w:rsidR="0013145D" w:rsidRPr="00020875">
        <w:rPr>
          <w:lang w:val="fr-CH"/>
        </w:rPr>
        <w:t xml:space="preserve">, </w:t>
      </w:r>
      <w:r w:rsidR="00150B54" w:rsidRPr="00020875">
        <w:rPr>
          <w:lang w:val="fr-CH"/>
        </w:rPr>
        <w:t>gestion des réclamations</w:t>
      </w:r>
      <w:r w:rsidRPr="00020875">
        <w:rPr>
          <w:lang w:val="fr-CH"/>
        </w:rPr>
        <w:t xml:space="preserve"> </w:t>
      </w:r>
      <w:r w:rsidR="00FD2843" w:rsidRPr="00020875">
        <w:rPr>
          <w:lang w:val="fr-CH"/>
        </w:rPr>
        <w:t>(</w:t>
      </w:r>
      <w:proofErr w:type="spellStart"/>
      <w:r w:rsidR="00FD2843" w:rsidRPr="00020875">
        <w:rPr>
          <w:lang w:val="fr-CH"/>
        </w:rPr>
        <w:t>Claimmanagement</w:t>
      </w:r>
      <w:proofErr w:type="spellEnd"/>
      <w:r w:rsidR="00FD2843" w:rsidRPr="00020875">
        <w:rPr>
          <w:lang w:val="fr-CH"/>
        </w:rPr>
        <w:t xml:space="preserve">) </w:t>
      </w:r>
      <w:r w:rsidRPr="00020875">
        <w:rPr>
          <w:lang w:val="fr-CH"/>
        </w:rPr>
        <w:t>et</w:t>
      </w:r>
      <w:r w:rsidR="0013145D" w:rsidRPr="00020875">
        <w:rPr>
          <w:lang w:val="fr-CH"/>
        </w:rPr>
        <w:t xml:space="preserve"> gestion de</w:t>
      </w:r>
      <w:r w:rsidR="00150B54" w:rsidRPr="00020875">
        <w:rPr>
          <w:lang w:val="fr-CH"/>
        </w:rPr>
        <w:t xml:space="preserve"> la</w:t>
      </w:r>
      <w:r w:rsidRPr="00020875">
        <w:rPr>
          <w:lang w:val="fr-CH"/>
        </w:rPr>
        <w:t xml:space="preserve"> qualité liée au projet </w:t>
      </w:r>
      <w:r w:rsidR="00150B54" w:rsidRPr="00020875">
        <w:rPr>
          <w:lang w:val="fr-CH"/>
        </w:rPr>
        <w:t>dans le cadre des marchés publics</w:t>
      </w:r>
      <w:r w:rsidR="00CA6FF9" w:rsidRPr="00020875">
        <w:rPr>
          <w:lang w:val="fr-CH"/>
        </w:rPr>
        <w:t> </w:t>
      </w:r>
      <w:r w:rsidR="0013145D" w:rsidRPr="00020875">
        <w:rPr>
          <w:lang w:val="fr-CH"/>
        </w:rPr>
        <w:t>;</w:t>
      </w:r>
    </w:p>
    <w:p w:rsidR="0013145D" w:rsidRPr="00020875" w:rsidRDefault="00F567DA" w:rsidP="00E124DB">
      <w:pPr>
        <w:numPr>
          <w:ilvl w:val="0"/>
          <w:numId w:val="19"/>
        </w:numPr>
        <w:tabs>
          <w:tab w:val="left" w:pos="728"/>
        </w:tabs>
        <w:ind w:left="728" w:hanging="364"/>
        <w:jc w:val="both"/>
        <w:rPr>
          <w:lang w:val="fr-CH"/>
        </w:rPr>
      </w:pPr>
      <w:proofErr w:type="gramStart"/>
      <w:r w:rsidRPr="00020875">
        <w:rPr>
          <w:lang w:val="fr-CH"/>
        </w:rPr>
        <w:t>mise</w:t>
      </w:r>
      <w:proofErr w:type="gramEnd"/>
      <w:r w:rsidRPr="00020875">
        <w:rPr>
          <w:lang w:val="fr-CH"/>
        </w:rPr>
        <w:t xml:space="preserve"> en œuvre de l’</w:t>
      </w:r>
      <w:r w:rsidR="0013145D" w:rsidRPr="00020875">
        <w:rPr>
          <w:lang w:val="fr-CH"/>
        </w:rPr>
        <w:t xml:space="preserve">organisation </w:t>
      </w:r>
      <w:r w:rsidRPr="00020875">
        <w:rPr>
          <w:lang w:val="fr-CH"/>
        </w:rPr>
        <w:t>conformément au</w:t>
      </w:r>
      <w:r w:rsidR="0013145D" w:rsidRPr="00020875">
        <w:rPr>
          <w:lang w:val="fr-CH"/>
        </w:rPr>
        <w:t xml:space="preserve"> manuel de projet de l’OFROU</w:t>
      </w:r>
      <w:r w:rsidR="00CA6FF9" w:rsidRPr="00020875">
        <w:rPr>
          <w:lang w:val="fr-CH"/>
        </w:rPr>
        <w:t> </w:t>
      </w:r>
      <w:r w:rsidR="0013145D" w:rsidRPr="00020875">
        <w:rPr>
          <w:lang w:val="fr-CH"/>
        </w:rPr>
        <w:t>;</w:t>
      </w:r>
    </w:p>
    <w:p w:rsidR="0013145D" w:rsidRPr="00020875" w:rsidRDefault="0013145D" w:rsidP="00E124DB">
      <w:pPr>
        <w:numPr>
          <w:ilvl w:val="0"/>
          <w:numId w:val="19"/>
        </w:numPr>
        <w:tabs>
          <w:tab w:val="left" w:pos="728"/>
        </w:tabs>
        <w:ind w:left="728" w:hanging="364"/>
        <w:jc w:val="both"/>
        <w:rPr>
          <w:lang w:val="fr-CH"/>
        </w:rPr>
      </w:pPr>
      <w:proofErr w:type="gramStart"/>
      <w:r w:rsidRPr="00020875">
        <w:rPr>
          <w:lang w:val="fr-CH"/>
        </w:rPr>
        <w:t>mise</w:t>
      </w:r>
      <w:proofErr w:type="gramEnd"/>
      <w:r w:rsidRPr="00020875">
        <w:rPr>
          <w:lang w:val="fr-CH"/>
        </w:rPr>
        <w:t xml:space="preserve"> en œuvre du manuel de projet </w:t>
      </w:r>
      <w:r w:rsidR="00FD2843" w:rsidRPr="00020875">
        <w:rPr>
          <w:lang w:val="fr-CH"/>
        </w:rPr>
        <w:t>(</w:t>
      </w:r>
      <w:r w:rsidRPr="00020875">
        <w:rPr>
          <w:lang w:val="fr-CH"/>
        </w:rPr>
        <w:t>spécifique</w:t>
      </w:r>
      <w:r w:rsidR="00FD2843" w:rsidRPr="00020875">
        <w:rPr>
          <w:lang w:val="fr-CH"/>
        </w:rPr>
        <w:t xml:space="preserve"> à ce projet)</w:t>
      </w:r>
      <w:r w:rsidR="00CA6FF9" w:rsidRPr="00020875">
        <w:rPr>
          <w:lang w:val="fr-CH"/>
        </w:rPr>
        <w:t> </w:t>
      </w:r>
      <w:r w:rsidRPr="00020875">
        <w:rPr>
          <w:lang w:val="fr-CH"/>
        </w:rPr>
        <w:t>;</w:t>
      </w:r>
    </w:p>
    <w:p w:rsidR="0013145D" w:rsidRPr="00020875" w:rsidRDefault="00C03B37" w:rsidP="00E124DB">
      <w:pPr>
        <w:numPr>
          <w:ilvl w:val="0"/>
          <w:numId w:val="19"/>
        </w:numPr>
        <w:tabs>
          <w:tab w:val="left" w:pos="728"/>
        </w:tabs>
        <w:ind w:left="728" w:hanging="364"/>
        <w:jc w:val="both"/>
        <w:rPr>
          <w:lang w:val="fr-CH"/>
        </w:rPr>
      </w:pPr>
      <w:proofErr w:type="gramStart"/>
      <w:r w:rsidRPr="00020875">
        <w:rPr>
          <w:lang w:val="fr-CH"/>
        </w:rPr>
        <w:t>mise</w:t>
      </w:r>
      <w:proofErr w:type="gramEnd"/>
      <w:r w:rsidRPr="00020875">
        <w:rPr>
          <w:lang w:val="fr-CH"/>
        </w:rPr>
        <w:t xml:space="preserve"> à profit de</w:t>
      </w:r>
      <w:r w:rsidR="00FD2843" w:rsidRPr="00020875">
        <w:rPr>
          <w:lang w:val="fr-CH"/>
        </w:rPr>
        <w:t xml:space="preserve"> se</w:t>
      </w:r>
      <w:r w:rsidRPr="00020875">
        <w:rPr>
          <w:lang w:val="fr-CH"/>
        </w:rPr>
        <w:t xml:space="preserve">s connaissances </w:t>
      </w:r>
      <w:r w:rsidR="00FD2843" w:rsidRPr="00020875">
        <w:rPr>
          <w:lang w:val="fr-CH"/>
        </w:rPr>
        <w:t>afin d’identifier la nécessité de</w:t>
      </w:r>
      <w:r w:rsidR="0013145D" w:rsidRPr="00020875">
        <w:rPr>
          <w:lang w:val="fr-CH"/>
        </w:rPr>
        <w:t xml:space="preserve"> </w:t>
      </w:r>
      <w:r w:rsidR="00FD2843" w:rsidRPr="00020875">
        <w:rPr>
          <w:lang w:val="fr-CH"/>
        </w:rPr>
        <w:t xml:space="preserve">faire appel </w:t>
      </w:r>
      <w:r w:rsidR="00CA6FF9" w:rsidRPr="00020875">
        <w:rPr>
          <w:lang w:val="fr-CH"/>
        </w:rPr>
        <w:t>à des</w:t>
      </w:r>
      <w:r w:rsidR="0013145D" w:rsidRPr="00020875">
        <w:rPr>
          <w:lang w:val="fr-CH"/>
        </w:rPr>
        <w:t xml:space="preserve"> spécialistes</w:t>
      </w:r>
      <w:r w:rsidRPr="00020875">
        <w:rPr>
          <w:lang w:val="fr-CH"/>
        </w:rPr>
        <w:t> </w:t>
      </w:r>
      <w:r w:rsidR="0013145D" w:rsidRPr="00020875">
        <w:rPr>
          <w:lang w:val="fr-CH"/>
        </w:rPr>
        <w:t>;</w:t>
      </w:r>
    </w:p>
    <w:p w:rsidR="0013145D" w:rsidRPr="00020875" w:rsidRDefault="0013145D" w:rsidP="00E124DB">
      <w:pPr>
        <w:numPr>
          <w:ilvl w:val="0"/>
          <w:numId w:val="19"/>
        </w:numPr>
        <w:tabs>
          <w:tab w:val="left" w:pos="728"/>
        </w:tabs>
        <w:ind w:left="728" w:hanging="364"/>
        <w:jc w:val="both"/>
        <w:rPr>
          <w:lang w:val="fr-CH"/>
        </w:rPr>
      </w:pPr>
      <w:proofErr w:type="gramStart"/>
      <w:r w:rsidRPr="00020875">
        <w:rPr>
          <w:lang w:val="fr-CH"/>
        </w:rPr>
        <w:t>tenue</w:t>
      </w:r>
      <w:proofErr w:type="gramEnd"/>
      <w:r w:rsidRPr="00020875">
        <w:rPr>
          <w:lang w:val="fr-CH"/>
        </w:rPr>
        <w:t xml:space="preserve"> d’un journal de projet</w:t>
      </w:r>
      <w:r w:rsidR="00C03B37" w:rsidRPr="00020875">
        <w:rPr>
          <w:lang w:val="fr-CH"/>
        </w:rPr>
        <w:t> </w:t>
      </w:r>
      <w:r w:rsidRPr="00020875">
        <w:rPr>
          <w:lang w:val="fr-CH"/>
        </w:rPr>
        <w:t>;</w:t>
      </w:r>
    </w:p>
    <w:p w:rsidR="0013145D" w:rsidRPr="00020875" w:rsidRDefault="00065798" w:rsidP="00E124DB">
      <w:pPr>
        <w:numPr>
          <w:ilvl w:val="0"/>
          <w:numId w:val="19"/>
        </w:numPr>
        <w:tabs>
          <w:tab w:val="left" w:pos="728"/>
        </w:tabs>
        <w:ind w:left="728" w:hanging="364"/>
        <w:jc w:val="both"/>
        <w:rPr>
          <w:lang w:val="fr-CH"/>
        </w:rPr>
      </w:pPr>
      <w:proofErr w:type="gramStart"/>
      <w:r w:rsidRPr="00020875">
        <w:rPr>
          <w:lang w:val="fr-CH"/>
        </w:rPr>
        <w:t>synthèse</w:t>
      </w:r>
      <w:proofErr w:type="gramEnd"/>
      <w:r w:rsidR="0014583C" w:rsidRPr="00020875">
        <w:rPr>
          <w:lang w:val="fr-CH"/>
        </w:rPr>
        <w:t xml:space="preserve"> des bases, </w:t>
      </w:r>
      <w:r w:rsidR="0013145D" w:rsidRPr="00020875">
        <w:rPr>
          <w:lang w:val="fr-CH"/>
        </w:rPr>
        <w:t xml:space="preserve">des </w:t>
      </w:r>
      <w:r w:rsidR="0014583C" w:rsidRPr="00020875">
        <w:rPr>
          <w:lang w:val="fr-CH"/>
        </w:rPr>
        <w:t>options</w:t>
      </w:r>
      <w:r w:rsidR="0013145D" w:rsidRPr="00020875">
        <w:rPr>
          <w:lang w:val="fr-CH"/>
        </w:rPr>
        <w:t>, des résultats, des décisi</w:t>
      </w:r>
      <w:r w:rsidR="0014583C" w:rsidRPr="00020875">
        <w:rPr>
          <w:lang w:val="fr-CH"/>
        </w:rPr>
        <w:t>ons et des points en suspens pour chaque</w:t>
      </w:r>
      <w:r w:rsidR="0013145D" w:rsidRPr="00020875">
        <w:rPr>
          <w:lang w:val="fr-CH"/>
        </w:rPr>
        <w:t xml:space="preserve"> phase de projet</w:t>
      </w:r>
      <w:r w:rsidR="00C03B37" w:rsidRPr="00020875">
        <w:rPr>
          <w:lang w:val="fr-CH"/>
        </w:rPr>
        <w:t> </w:t>
      </w:r>
      <w:r w:rsidR="0013145D" w:rsidRPr="00020875">
        <w:rPr>
          <w:lang w:val="fr-CH"/>
        </w:rPr>
        <w:t>;</w:t>
      </w:r>
    </w:p>
    <w:p w:rsidR="0013145D" w:rsidRPr="00020875" w:rsidRDefault="0013145D" w:rsidP="00E124DB">
      <w:pPr>
        <w:numPr>
          <w:ilvl w:val="0"/>
          <w:numId w:val="19"/>
        </w:numPr>
        <w:tabs>
          <w:tab w:val="left" w:pos="728"/>
        </w:tabs>
        <w:ind w:left="728" w:hanging="364"/>
        <w:jc w:val="both"/>
        <w:rPr>
          <w:lang w:val="fr-CH"/>
        </w:rPr>
      </w:pPr>
      <w:proofErr w:type="gramStart"/>
      <w:r w:rsidRPr="00020875">
        <w:rPr>
          <w:lang w:val="fr-CH"/>
        </w:rPr>
        <w:t>acquisition</w:t>
      </w:r>
      <w:proofErr w:type="gramEnd"/>
      <w:r w:rsidRPr="00020875">
        <w:rPr>
          <w:lang w:val="fr-CH"/>
        </w:rPr>
        <w:t xml:space="preserve"> des base</w:t>
      </w:r>
      <w:r w:rsidR="00C03B37" w:rsidRPr="00020875">
        <w:rPr>
          <w:lang w:val="fr-CH"/>
        </w:rPr>
        <w:t>s</w:t>
      </w:r>
      <w:r w:rsidRPr="00020875">
        <w:rPr>
          <w:lang w:val="fr-CH"/>
        </w:rPr>
        <w:t xml:space="preserve"> manquantes auprès du mandant, des cantons, des communes et des tiers</w:t>
      </w:r>
      <w:r w:rsidR="00C03B37" w:rsidRPr="00020875">
        <w:rPr>
          <w:lang w:val="fr-CH"/>
        </w:rPr>
        <w:t> </w:t>
      </w:r>
      <w:r w:rsidRPr="00020875">
        <w:rPr>
          <w:lang w:val="fr-CH"/>
        </w:rPr>
        <w:t xml:space="preserve">; </w:t>
      </w:r>
    </w:p>
    <w:p w:rsidR="0013145D" w:rsidRPr="00020875" w:rsidRDefault="00C03B37" w:rsidP="00E124DB">
      <w:pPr>
        <w:numPr>
          <w:ilvl w:val="0"/>
          <w:numId w:val="19"/>
        </w:numPr>
        <w:tabs>
          <w:tab w:val="left" w:pos="728"/>
        </w:tabs>
        <w:ind w:left="728" w:hanging="364"/>
        <w:jc w:val="both"/>
        <w:rPr>
          <w:lang w:val="fr-CH"/>
        </w:rPr>
      </w:pPr>
      <w:proofErr w:type="gramStart"/>
      <w:r w:rsidRPr="00020875">
        <w:rPr>
          <w:lang w:val="fr-CH"/>
        </w:rPr>
        <w:t>mise</w:t>
      </w:r>
      <w:proofErr w:type="gramEnd"/>
      <w:r w:rsidRPr="00020875">
        <w:rPr>
          <w:lang w:val="fr-CH"/>
        </w:rPr>
        <w:t xml:space="preserve"> en évidence d</w:t>
      </w:r>
      <w:r w:rsidR="0013145D" w:rsidRPr="00020875">
        <w:rPr>
          <w:lang w:val="fr-CH"/>
        </w:rPr>
        <w:t>es conséquences d</w:t>
      </w:r>
      <w:r w:rsidR="0014583C" w:rsidRPr="00020875">
        <w:rPr>
          <w:lang w:val="fr-CH"/>
        </w:rPr>
        <w:t>’une modification de commande par le</w:t>
      </w:r>
      <w:r w:rsidR="0013145D" w:rsidRPr="00020875">
        <w:rPr>
          <w:lang w:val="fr-CH"/>
        </w:rPr>
        <w:t xml:space="preserve"> mandant</w:t>
      </w:r>
      <w:r w:rsidRPr="00020875">
        <w:rPr>
          <w:lang w:val="fr-CH"/>
        </w:rPr>
        <w:t> </w:t>
      </w:r>
      <w:r w:rsidR="0013145D" w:rsidRPr="00020875">
        <w:rPr>
          <w:lang w:val="fr-CH"/>
        </w:rPr>
        <w:t>;</w:t>
      </w:r>
    </w:p>
    <w:p w:rsidR="0013145D" w:rsidRPr="00020875" w:rsidRDefault="0013145D" w:rsidP="00E124DB">
      <w:pPr>
        <w:numPr>
          <w:ilvl w:val="0"/>
          <w:numId w:val="19"/>
        </w:numPr>
        <w:tabs>
          <w:tab w:val="left" w:pos="728"/>
        </w:tabs>
        <w:ind w:left="728" w:hanging="364"/>
        <w:jc w:val="both"/>
        <w:rPr>
          <w:lang w:val="fr-CH"/>
        </w:rPr>
      </w:pPr>
      <w:proofErr w:type="gramStart"/>
      <w:r w:rsidRPr="00020875">
        <w:rPr>
          <w:lang w:val="fr-CH"/>
        </w:rPr>
        <w:t>évaluation</w:t>
      </w:r>
      <w:proofErr w:type="gramEnd"/>
      <w:r w:rsidRPr="00020875">
        <w:rPr>
          <w:lang w:val="fr-CH"/>
        </w:rPr>
        <w:t xml:space="preserve"> et analyse des </w:t>
      </w:r>
      <w:r w:rsidR="0014583C" w:rsidRPr="00020875">
        <w:rPr>
          <w:lang w:val="fr-CH"/>
        </w:rPr>
        <w:t>bases issues</w:t>
      </w:r>
      <w:r w:rsidRPr="00020875">
        <w:rPr>
          <w:lang w:val="fr-CH"/>
        </w:rPr>
        <w:t xml:space="preserve"> des relevés, des </w:t>
      </w:r>
      <w:r w:rsidR="00BE30CB" w:rsidRPr="00020875">
        <w:rPr>
          <w:lang w:val="fr-CH"/>
        </w:rPr>
        <w:t>tests</w:t>
      </w:r>
      <w:r w:rsidRPr="00020875">
        <w:rPr>
          <w:lang w:val="fr-CH"/>
        </w:rPr>
        <w:t xml:space="preserve"> et des phases de projet précédentes</w:t>
      </w:r>
      <w:r w:rsidR="00C03B37" w:rsidRPr="00020875">
        <w:rPr>
          <w:lang w:val="fr-CH"/>
        </w:rPr>
        <w:t> </w:t>
      </w:r>
      <w:r w:rsidRPr="00020875">
        <w:rPr>
          <w:lang w:val="fr-CH"/>
        </w:rPr>
        <w:t>;</w:t>
      </w:r>
    </w:p>
    <w:p w:rsidR="0013145D" w:rsidRPr="00020875" w:rsidRDefault="00C03B37" w:rsidP="00E124DB">
      <w:pPr>
        <w:numPr>
          <w:ilvl w:val="0"/>
          <w:numId w:val="19"/>
        </w:numPr>
        <w:tabs>
          <w:tab w:val="left" w:pos="728"/>
        </w:tabs>
        <w:ind w:left="728" w:hanging="364"/>
        <w:jc w:val="both"/>
        <w:rPr>
          <w:lang w:val="fr-CH"/>
        </w:rPr>
      </w:pPr>
      <w:proofErr w:type="gramStart"/>
      <w:r w:rsidRPr="00020875">
        <w:rPr>
          <w:lang w:val="fr-CH"/>
        </w:rPr>
        <w:t>mise</w:t>
      </w:r>
      <w:proofErr w:type="gramEnd"/>
      <w:r w:rsidR="0013145D" w:rsidRPr="00020875">
        <w:rPr>
          <w:lang w:val="fr-CH"/>
        </w:rPr>
        <w:t xml:space="preserve"> en évidence </w:t>
      </w:r>
      <w:r w:rsidR="00BE30CB" w:rsidRPr="00020875">
        <w:rPr>
          <w:lang w:val="fr-CH"/>
        </w:rPr>
        <w:t>continue</w:t>
      </w:r>
      <w:r w:rsidR="0013145D" w:rsidRPr="00020875">
        <w:rPr>
          <w:lang w:val="fr-CH"/>
        </w:rPr>
        <w:t xml:space="preserve"> </w:t>
      </w:r>
      <w:r w:rsidRPr="00020875">
        <w:rPr>
          <w:lang w:val="fr-CH"/>
        </w:rPr>
        <w:t>d</w:t>
      </w:r>
      <w:r w:rsidR="0013145D" w:rsidRPr="00020875">
        <w:rPr>
          <w:lang w:val="fr-CH"/>
        </w:rPr>
        <w:t xml:space="preserve">es </w:t>
      </w:r>
      <w:r w:rsidR="005905C6" w:rsidRPr="00020875">
        <w:rPr>
          <w:lang w:val="fr-CH"/>
        </w:rPr>
        <w:t>écarts par rapport</w:t>
      </w:r>
      <w:r w:rsidR="0013145D" w:rsidRPr="00020875">
        <w:rPr>
          <w:lang w:val="fr-CH"/>
        </w:rPr>
        <w:t xml:space="preserve"> aux directives </w:t>
      </w:r>
      <w:r w:rsidR="005905C6" w:rsidRPr="00020875">
        <w:rPr>
          <w:lang w:val="fr-CH"/>
        </w:rPr>
        <w:t>de l’</w:t>
      </w:r>
      <w:r w:rsidR="0013145D" w:rsidRPr="00020875">
        <w:rPr>
          <w:lang w:val="fr-CH"/>
        </w:rPr>
        <w:t>OFROU et</w:t>
      </w:r>
      <w:r w:rsidR="005905C6" w:rsidRPr="00020875">
        <w:rPr>
          <w:lang w:val="fr-CH"/>
        </w:rPr>
        <w:t xml:space="preserve"> aux</w:t>
      </w:r>
      <w:r w:rsidR="0013145D" w:rsidRPr="00020875">
        <w:rPr>
          <w:lang w:val="fr-CH"/>
        </w:rPr>
        <w:t xml:space="preserve"> normes</w:t>
      </w:r>
      <w:r w:rsidRPr="00020875">
        <w:rPr>
          <w:lang w:val="fr-CH"/>
        </w:rPr>
        <w:t> </w:t>
      </w:r>
      <w:r w:rsidR="0013145D" w:rsidRPr="00020875">
        <w:rPr>
          <w:lang w:val="fr-CH"/>
        </w:rPr>
        <w:t>;</w:t>
      </w:r>
    </w:p>
    <w:p w:rsidR="0013145D" w:rsidRPr="00020875" w:rsidRDefault="0013145D" w:rsidP="00E124DB">
      <w:pPr>
        <w:numPr>
          <w:ilvl w:val="0"/>
          <w:numId w:val="19"/>
        </w:numPr>
        <w:tabs>
          <w:tab w:val="left" w:pos="728"/>
        </w:tabs>
        <w:ind w:left="728" w:hanging="364"/>
        <w:jc w:val="both"/>
        <w:rPr>
          <w:lang w:val="fr-CH"/>
        </w:rPr>
      </w:pPr>
      <w:proofErr w:type="gramStart"/>
      <w:r w:rsidRPr="00020875">
        <w:rPr>
          <w:lang w:val="fr-CH"/>
        </w:rPr>
        <w:t>échange</w:t>
      </w:r>
      <w:proofErr w:type="gramEnd"/>
      <w:r w:rsidRPr="00020875">
        <w:rPr>
          <w:lang w:val="fr-CH"/>
        </w:rPr>
        <w:t xml:space="preserve"> des données techniques et administratives ; </w:t>
      </w:r>
    </w:p>
    <w:p w:rsidR="0013145D" w:rsidRPr="00020875" w:rsidRDefault="0013145D" w:rsidP="00E124DB">
      <w:pPr>
        <w:numPr>
          <w:ilvl w:val="0"/>
          <w:numId w:val="19"/>
        </w:numPr>
        <w:tabs>
          <w:tab w:val="left" w:pos="728"/>
        </w:tabs>
        <w:ind w:left="728" w:hanging="364"/>
        <w:jc w:val="both"/>
        <w:rPr>
          <w:lang w:val="fr-CH"/>
        </w:rPr>
      </w:pPr>
      <w:proofErr w:type="gramStart"/>
      <w:r w:rsidRPr="00020875">
        <w:rPr>
          <w:lang w:val="fr-CH"/>
        </w:rPr>
        <w:t>acquisition</w:t>
      </w:r>
      <w:proofErr w:type="gramEnd"/>
      <w:r w:rsidRPr="00020875">
        <w:rPr>
          <w:lang w:val="fr-CH"/>
        </w:rPr>
        <w:t xml:space="preserve"> et </w:t>
      </w:r>
      <w:r w:rsidR="005905C6" w:rsidRPr="00020875">
        <w:rPr>
          <w:lang w:val="fr-CH"/>
        </w:rPr>
        <w:t>archivage</w:t>
      </w:r>
      <w:r w:rsidR="00BE30CB" w:rsidRPr="00020875">
        <w:rPr>
          <w:lang w:val="fr-CH"/>
        </w:rPr>
        <w:t xml:space="preserve"> des versions les plus récentes</w:t>
      </w:r>
      <w:r w:rsidRPr="00020875">
        <w:rPr>
          <w:lang w:val="fr-CH"/>
        </w:rPr>
        <w:t xml:space="preserve"> des différents documents sur la plateforme du projet de l’OFROU ; </w:t>
      </w:r>
    </w:p>
    <w:p w:rsidR="0013145D" w:rsidRPr="00020875" w:rsidRDefault="0013145D" w:rsidP="00E124DB">
      <w:pPr>
        <w:numPr>
          <w:ilvl w:val="0"/>
          <w:numId w:val="19"/>
        </w:numPr>
        <w:tabs>
          <w:tab w:val="left" w:pos="728"/>
        </w:tabs>
        <w:ind w:left="728" w:hanging="364"/>
        <w:jc w:val="both"/>
        <w:rPr>
          <w:lang w:val="fr-CH"/>
        </w:rPr>
      </w:pPr>
      <w:proofErr w:type="gramStart"/>
      <w:r w:rsidRPr="00020875">
        <w:rPr>
          <w:lang w:val="fr-CH"/>
        </w:rPr>
        <w:t>conseil</w:t>
      </w:r>
      <w:proofErr w:type="gramEnd"/>
      <w:r w:rsidRPr="00020875">
        <w:rPr>
          <w:lang w:val="fr-CH"/>
        </w:rPr>
        <w:t xml:space="preserve"> juridique partiel au mandant lors de</w:t>
      </w:r>
      <w:r w:rsidR="005905C6" w:rsidRPr="00020875">
        <w:rPr>
          <w:lang w:val="fr-CH"/>
        </w:rPr>
        <w:t xml:space="preserve"> la</w:t>
      </w:r>
      <w:r w:rsidRPr="00020875">
        <w:rPr>
          <w:lang w:val="fr-CH"/>
        </w:rPr>
        <w:t xml:space="preserve"> conclusion de contrats ;</w:t>
      </w:r>
    </w:p>
    <w:p w:rsidR="0013145D" w:rsidRPr="00020875" w:rsidRDefault="0013145D" w:rsidP="00E124DB">
      <w:pPr>
        <w:numPr>
          <w:ilvl w:val="0"/>
          <w:numId w:val="19"/>
        </w:numPr>
        <w:tabs>
          <w:tab w:val="left" w:pos="728"/>
        </w:tabs>
        <w:ind w:left="728" w:hanging="364"/>
        <w:jc w:val="both"/>
        <w:rPr>
          <w:lang w:val="fr-CH"/>
        </w:rPr>
      </w:pPr>
      <w:proofErr w:type="gramStart"/>
      <w:r w:rsidRPr="00020875">
        <w:rPr>
          <w:lang w:val="fr-CH"/>
        </w:rPr>
        <w:t>conseil</w:t>
      </w:r>
      <w:proofErr w:type="gramEnd"/>
      <w:r w:rsidRPr="00020875">
        <w:rPr>
          <w:lang w:val="fr-CH"/>
        </w:rPr>
        <w:t xml:space="preserve"> économique partiel au mandant, notamment en </w:t>
      </w:r>
      <w:r w:rsidR="005905C6" w:rsidRPr="00020875">
        <w:rPr>
          <w:lang w:val="fr-CH"/>
        </w:rPr>
        <w:t>matière de</w:t>
      </w:r>
      <w:r w:rsidRPr="00020875">
        <w:rPr>
          <w:lang w:val="fr-CH"/>
        </w:rPr>
        <w:t xml:space="preserve"> subventions</w:t>
      </w:r>
      <w:r w:rsidR="005905C6" w:rsidRPr="00020875">
        <w:rPr>
          <w:lang w:val="fr-CH"/>
        </w:rPr>
        <w:t>.</w:t>
      </w:r>
    </w:p>
    <w:p w:rsidR="0013145D" w:rsidRPr="00020875" w:rsidRDefault="0013145D" w:rsidP="00E124DB">
      <w:pPr>
        <w:jc w:val="both"/>
        <w:rPr>
          <w:lang w:val="fr-CH"/>
        </w:rPr>
      </w:pPr>
    </w:p>
    <w:p w:rsidR="0013145D" w:rsidRPr="00020875" w:rsidRDefault="0013145D" w:rsidP="00E124DB">
      <w:pPr>
        <w:jc w:val="both"/>
        <w:rPr>
          <w:lang w:val="fr-CH"/>
        </w:rPr>
        <w:sectPr w:rsidR="0013145D" w:rsidRPr="00020875" w:rsidSect="00947FE4">
          <w:headerReference w:type="even" r:id="rId20"/>
          <w:headerReference w:type="default" r:id="rId21"/>
          <w:footerReference w:type="even" r:id="rId22"/>
          <w:footerReference w:type="default" r:id="rId23"/>
          <w:headerReference w:type="first" r:id="rId24"/>
          <w:footerReference w:type="first" r:id="rId25"/>
          <w:footnotePr>
            <w:numRestart w:val="eachPage"/>
          </w:footnotePr>
          <w:endnotePr>
            <w:numFmt w:val="decimal"/>
          </w:endnotePr>
          <w:pgSz w:w="11906" w:h="16838" w:code="9"/>
          <w:pgMar w:top="1701" w:right="851" w:bottom="851" w:left="851" w:header="567" w:footer="284" w:gutter="567"/>
          <w:cols w:space="708"/>
          <w:docGrid w:linePitch="360"/>
        </w:sectPr>
      </w:pPr>
    </w:p>
    <w:p w:rsidR="0013145D" w:rsidRPr="00020875" w:rsidRDefault="0013145D" w:rsidP="00E124DB">
      <w:pPr>
        <w:pStyle w:val="berschrift"/>
        <w:ind w:left="567" w:hanging="567"/>
        <w:jc w:val="both"/>
        <w:rPr>
          <w:sz w:val="32"/>
          <w:szCs w:val="32"/>
          <w:lang w:val="fr-CH"/>
        </w:rPr>
      </w:pPr>
      <w:bookmarkStart w:id="17" w:name="_Toc370373691"/>
      <w:bookmarkStart w:id="18" w:name="_Toc503972543"/>
      <w:r w:rsidRPr="00020875">
        <w:rPr>
          <w:sz w:val="32"/>
          <w:szCs w:val="32"/>
          <w:lang w:val="fr-CH"/>
        </w:rPr>
        <w:t xml:space="preserve">C </w:t>
      </w:r>
      <w:r w:rsidRPr="00020875">
        <w:rPr>
          <w:sz w:val="32"/>
          <w:szCs w:val="32"/>
          <w:lang w:val="fr-CH"/>
        </w:rPr>
        <w:tab/>
        <w:t>Gestion de</w:t>
      </w:r>
      <w:r w:rsidR="00850B06" w:rsidRPr="00020875">
        <w:rPr>
          <w:sz w:val="32"/>
          <w:szCs w:val="32"/>
          <w:lang w:val="fr-CH"/>
        </w:rPr>
        <w:t xml:space="preserve"> la</w:t>
      </w:r>
      <w:r w:rsidRPr="00020875">
        <w:rPr>
          <w:sz w:val="32"/>
          <w:szCs w:val="32"/>
          <w:lang w:val="fr-CH"/>
        </w:rPr>
        <w:t xml:space="preserve"> qualité</w:t>
      </w:r>
      <w:bookmarkEnd w:id="17"/>
      <w:bookmarkEnd w:id="18"/>
    </w:p>
    <w:p w:rsidR="0013145D" w:rsidRPr="00020875" w:rsidRDefault="00850B06" w:rsidP="00E124DB">
      <w:pPr>
        <w:jc w:val="both"/>
        <w:rPr>
          <w:lang w:val="fr-CH"/>
        </w:rPr>
      </w:pPr>
      <w:r w:rsidRPr="00020875">
        <w:rPr>
          <w:lang w:val="fr-CH"/>
        </w:rPr>
        <w:t xml:space="preserve">Chaque phase de projet présuppose </w:t>
      </w:r>
      <w:r w:rsidR="00065798" w:rsidRPr="00020875">
        <w:rPr>
          <w:lang w:val="fr-CH"/>
        </w:rPr>
        <w:t>la mise en œuvre d’</w:t>
      </w:r>
      <w:r w:rsidRPr="00020875">
        <w:rPr>
          <w:lang w:val="fr-CH"/>
        </w:rPr>
        <w:t>un plan de gestion de la qualité spécifique au projet et adapté</w:t>
      </w:r>
      <w:r w:rsidR="00065798" w:rsidRPr="00020875">
        <w:rPr>
          <w:lang w:val="fr-CH"/>
        </w:rPr>
        <w:t xml:space="preserve"> à l’avancement des travaux </w:t>
      </w:r>
      <w:r w:rsidR="008463FD" w:rsidRPr="00020875">
        <w:rPr>
          <w:lang w:val="fr-CH"/>
        </w:rPr>
        <w:t>:</w:t>
      </w:r>
    </w:p>
    <w:p w:rsidR="0013145D" w:rsidRPr="00020875" w:rsidRDefault="008463FD" w:rsidP="00E124DB">
      <w:pPr>
        <w:numPr>
          <w:ilvl w:val="0"/>
          <w:numId w:val="68"/>
        </w:numPr>
        <w:tabs>
          <w:tab w:val="left" w:pos="709"/>
        </w:tabs>
        <w:ind w:left="709"/>
        <w:jc w:val="both"/>
        <w:rPr>
          <w:lang w:val="fr-CH"/>
        </w:rPr>
      </w:pPr>
      <w:proofErr w:type="gramStart"/>
      <w:r w:rsidRPr="00020875">
        <w:rPr>
          <w:lang w:val="fr-CH"/>
        </w:rPr>
        <w:t>g</w:t>
      </w:r>
      <w:r w:rsidR="0013145D" w:rsidRPr="00020875">
        <w:rPr>
          <w:lang w:val="fr-CH"/>
        </w:rPr>
        <w:t>estion</w:t>
      </w:r>
      <w:proofErr w:type="gramEnd"/>
      <w:r w:rsidR="0013145D" w:rsidRPr="00020875">
        <w:rPr>
          <w:lang w:val="fr-CH"/>
        </w:rPr>
        <w:t xml:space="preserve"> des risques </w:t>
      </w:r>
      <w:r w:rsidR="00850B06" w:rsidRPr="00020875">
        <w:rPr>
          <w:lang w:val="fr-CH"/>
        </w:rPr>
        <w:t xml:space="preserve">adaptée aux différentes </w:t>
      </w:r>
      <w:r w:rsidR="0013145D" w:rsidRPr="00020875">
        <w:rPr>
          <w:lang w:val="fr-CH"/>
        </w:rPr>
        <w:t>phases ;</w:t>
      </w:r>
    </w:p>
    <w:p w:rsidR="0013145D" w:rsidRPr="00020875" w:rsidRDefault="008463FD" w:rsidP="00E124DB">
      <w:pPr>
        <w:numPr>
          <w:ilvl w:val="0"/>
          <w:numId w:val="68"/>
        </w:numPr>
        <w:tabs>
          <w:tab w:val="left" w:pos="709"/>
        </w:tabs>
        <w:ind w:left="709"/>
        <w:jc w:val="both"/>
        <w:rPr>
          <w:lang w:val="fr-CH"/>
        </w:rPr>
      </w:pPr>
      <w:proofErr w:type="gramStart"/>
      <w:r w:rsidRPr="00020875">
        <w:rPr>
          <w:lang w:val="fr-CH"/>
        </w:rPr>
        <w:t>g</w:t>
      </w:r>
      <w:r w:rsidR="00850B06" w:rsidRPr="00020875">
        <w:rPr>
          <w:lang w:val="fr-CH"/>
        </w:rPr>
        <w:t>estion</w:t>
      </w:r>
      <w:proofErr w:type="gramEnd"/>
      <w:r w:rsidR="00850B06" w:rsidRPr="00020875">
        <w:rPr>
          <w:lang w:val="fr-CH"/>
        </w:rPr>
        <w:t xml:space="preserve"> des réclamations</w:t>
      </w:r>
      <w:r w:rsidR="0013145D" w:rsidRPr="00020875">
        <w:rPr>
          <w:lang w:val="fr-CH"/>
        </w:rPr>
        <w:t xml:space="preserve"> efficace et conforme au manuel sur les marchés publics (gestion des avenants) ;</w:t>
      </w:r>
    </w:p>
    <w:p w:rsidR="0013145D" w:rsidRPr="00020875" w:rsidRDefault="008463FD" w:rsidP="00E124DB">
      <w:pPr>
        <w:numPr>
          <w:ilvl w:val="0"/>
          <w:numId w:val="68"/>
        </w:numPr>
        <w:tabs>
          <w:tab w:val="left" w:pos="709"/>
        </w:tabs>
        <w:ind w:left="709"/>
        <w:jc w:val="both"/>
        <w:rPr>
          <w:lang w:val="fr-CH"/>
        </w:rPr>
      </w:pPr>
      <w:proofErr w:type="gramStart"/>
      <w:r w:rsidRPr="00020875">
        <w:rPr>
          <w:lang w:val="fr-CH"/>
        </w:rPr>
        <w:t>p</w:t>
      </w:r>
      <w:r w:rsidR="00850B06" w:rsidRPr="00020875">
        <w:rPr>
          <w:lang w:val="fr-CH"/>
        </w:rPr>
        <w:t>lan</w:t>
      </w:r>
      <w:proofErr w:type="gramEnd"/>
      <w:r w:rsidR="00850B06" w:rsidRPr="00020875">
        <w:rPr>
          <w:lang w:val="fr-CH"/>
        </w:rPr>
        <w:t xml:space="preserve"> de pilotage de la </w:t>
      </w:r>
      <w:r w:rsidR="0013145D" w:rsidRPr="00020875">
        <w:rPr>
          <w:lang w:val="fr-CH"/>
        </w:rPr>
        <w:t xml:space="preserve">qualité du </w:t>
      </w:r>
      <w:r w:rsidR="002B1E41" w:rsidRPr="00020875">
        <w:rPr>
          <w:lang w:val="fr-CH"/>
        </w:rPr>
        <w:t>maître d’ouvrage</w:t>
      </w:r>
      <w:r w:rsidR="0013145D" w:rsidRPr="00020875">
        <w:rPr>
          <w:lang w:val="fr-CH"/>
        </w:rPr>
        <w:t xml:space="preserve">, gestion de la qualité </w:t>
      </w:r>
      <w:r w:rsidR="00850B06" w:rsidRPr="00020875">
        <w:rPr>
          <w:lang w:val="fr-CH"/>
        </w:rPr>
        <w:t xml:space="preserve">spécifique au projet assurée par </w:t>
      </w:r>
      <w:r w:rsidR="0013145D" w:rsidRPr="00020875">
        <w:rPr>
          <w:lang w:val="fr-CH"/>
        </w:rPr>
        <w:t xml:space="preserve">l’auteur du projet et </w:t>
      </w:r>
      <w:r w:rsidR="00D72297" w:rsidRPr="00020875">
        <w:rPr>
          <w:lang w:val="fr-CH"/>
        </w:rPr>
        <w:t xml:space="preserve">l’entrepreneur </w:t>
      </w:r>
      <w:r w:rsidR="0013145D" w:rsidRPr="00020875">
        <w:rPr>
          <w:lang w:val="fr-CH"/>
        </w:rPr>
        <w:t>(</w:t>
      </w:r>
      <w:r w:rsidR="00850B06" w:rsidRPr="00020875">
        <w:rPr>
          <w:lang w:val="fr-CH"/>
        </w:rPr>
        <w:t>en fonction</w:t>
      </w:r>
      <w:r w:rsidR="0013145D" w:rsidRPr="00020875">
        <w:rPr>
          <w:lang w:val="fr-CH"/>
        </w:rPr>
        <w:t xml:space="preserve"> du projet)</w:t>
      </w:r>
      <w:r w:rsidR="00D72297" w:rsidRPr="00020875">
        <w:rPr>
          <w:lang w:val="fr-CH"/>
        </w:rPr>
        <w:t>.</w:t>
      </w:r>
    </w:p>
    <w:p w:rsidR="0013145D" w:rsidRPr="00020875" w:rsidRDefault="0013145D" w:rsidP="00E124DB">
      <w:pPr>
        <w:jc w:val="both"/>
        <w:rPr>
          <w:lang w:val="fr-CH"/>
        </w:rPr>
      </w:pPr>
    </w:p>
    <w:p w:rsidR="0013145D" w:rsidRPr="00020875" w:rsidRDefault="0013145D" w:rsidP="00E124DB">
      <w:pPr>
        <w:jc w:val="both"/>
        <w:rPr>
          <w:lang w:val="fr-CH"/>
        </w:rPr>
        <w:sectPr w:rsidR="0013145D" w:rsidRPr="00020875" w:rsidSect="00947FE4">
          <w:footnotePr>
            <w:numRestart w:val="eachPage"/>
          </w:footnotePr>
          <w:endnotePr>
            <w:numFmt w:val="decimal"/>
          </w:endnotePr>
          <w:pgSz w:w="11906" w:h="16838" w:code="9"/>
          <w:pgMar w:top="1701" w:right="851" w:bottom="851" w:left="851" w:header="567" w:footer="284" w:gutter="567"/>
          <w:cols w:space="708"/>
          <w:docGrid w:linePitch="360"/>
        </w:sectPr>
      </w:pPr>
    </w:p>
    <w:p w:rsidR="009B7D2D" w:rsidRPr="00020875" w:rsidRDefault="009B7D2D" w:rsidP="00E124DB">
      <w:pPr>
        <w:pStyle w:val="berschrift"/>
        <w:ind w:left="567" w:hanging="567"/>
        <w:jc w:val="both"/>
        <w:rPr>
          <w:sz w:val="32"/>
          <w:szCs w:val="32"/>
          <w:lang w:val="fr-CH"/>
        </w:rPr>
      </w:pPr>
      <w:bookmarkStart w:id="19" w:name="_Toc503972544"/>
      <w:r w:rsidRPr="00020875">
        <w:rPr>
          <w:sz w:val="32"/>
          <w:szCs w:val="32"/>
          <w:lang w:val="fr-CH"/>
        </w:rPr>
        <w:t>D</w:t>
      </w:r>
      <w:r w:rsidRPr="00020875">
        <w:rPr>
          <w:sz w:val="32"/>
          <w:szCs w:val="32"/>
          <w:lang w:val="fr-CH"/>
        </w:rPr>
        <w:tab/>
      </w:r>
      <w:r w:rsidR="005B68FC" w:rsidRPr="00020875">
        <w:rPr>
          <w:sz w:val="32"/>
          <w:szCs w:val="32"/>
          <w:lang w:val="fr-CH"/>
        </w:rPr>
        <w:t xml:space="preserve">Prestations </w:t>
      </w:r>
      <w:r w:rsidR="00CA6FF9" w:rsidRPr="00020875">
        <w:rPr>
          <w:sz w:val="32"/>
          <w:szCs w:val="32"/>
          <w:lang w:val="fr-CH"/>
        </w:rPr>
        <w:t>du bureau</w:t>
      </w:r>
      <w:r w:rsidR="0013145D" w:rsidRPr="00020875">
        <w:rPr>
          <w:sz w:val="32"/>
          <w:szCs w:val="32"/>
          <w:lang w:val="fr-CH"/>
        </w:rPr>
        <w:t xml:space="preserve"> d’appui au </w:t>
      </w:r>
      <w:r w:rsidR="002B1E41" w:rsidRPr="00020875">
        <w:rPr>
          <w:sz w:val="32"/>
          <w:szCs w:val="32"/>
          <w:lang w:val="fr-CH"/>
        </w:rPr>
        <w:t>maître d’ouvrage</w:t>
      </w:r>
      <w:r w:rsidR="00D72297" w:rsidRPr="00020875">
        <w:rPr>
          <w:sz w:val="32"/>
          <w:szCs w:val="32"/>
          <w:lang w:val="fr-CH"/>
        </w:rPr>
        <w:t xml:space="preserve"> lors de la conception</w:t>
      </w:r>
      <w:bookmarkEnd w:id="19"/>
    </w:p>
    <w:p w:rsidR="005B68FC" w:rsidRPr="00020875" w:rsidRDefault="00B06967" w:rsidP="00E124DB">
      <w:pPr>
        <w:jc w:val="both"/>
        <w:rPr>
          <w:b/>
          <w:lang w:val="fr-CH"/>
        </w:rPr>
      </w:pPr>
      <w:r w:rsidRPr="00020875">
        <w:rPr>
          <w:b/>
          <w:lang w:val="fr-CH"/>
        </w:rPr>
        <w:t>Phase</w:t>
      </w:r>
      <w:r w:rsidR="00D72297" w:rsidRPr="00020875">
        <w:rPr>
          <w:b/>
          <w:lang w:val="fr-CH"/>
        </w:rPr>
        <w:t>s</w:t>
      </w:r>
      <w:r w:rsidRPr="00020875">
        <w:rPr>
          <w:b/>
          <w:lang w:val="fr-CH"/>
        </w:rPr>
        <w:t xml:space="preserve"> de projet</w:t>
      </w:r>
      <w:r w:rsidR="00850B06" w:rsidRPr="00020875">
        <w:rPr>
          <w:b/>
          <w:lang w:val="fr-CH"/>
        </w:rPr>
        <w:t> </w:t>
      </w:r>
      <w:r w:rsidRPr="00020875">
        <w:rPr>
          <w:b/>
          <w:lang w:val="fr-CH"/>
        </w:rPr>
        <w:t xml:space="preserve">: </w:t>
      </w:r>
      <w:r w:rsidR="008B4829" w:rsidRPr="00020875">
        <w:rPr>
          <w:b/>
          <w:lang w:val="fr-CH"/>
        </w:rPr>
        <w:t xml:space="preserve">PG / EK, Pdéf / MK, </w:t>
      </w:r>
      <w:proofErr w:type="spellStart"/>
      <w:r w:rsidR="008B4829" w:rsidRPr="00020875">
        <w:rPr>
          <w:b/>
          <w:lang w:val="fr-CH"/>
        </w:rPr>
        <w:t>Pdét</w:t>
      </w:r>
      <w:proofErr w:type="spellEnd"/>
      <w:r w:rsidR="008B4829" w:rsidRPr="00020875">
        <w:rPr>
          <w:b/>
          <w:lang w:val="fr-CH"/>
        </w:rPr>
        <w:t> / MP</w:t>
      </w:r>
    </w:p>
    <w:p w:rsidR="009B7D2D" w:rsidRPr="00020875" w:rsidRDefault="009B7D2D" w:rsidP="00E124DB">
      <w:pPr>
        <w:jc w:val="both"/>
        <w:rPr>
          <w:b/>
          <w:lang w:val="fr-CH"/>
        </w:rPr>
      </w:pPr>
      <w:r w:rsidRPr="00020875">
        <w:rPr>
          <w:b/>
          <w:lang w:val="fr-CH"/>
        </w:rPr>
        <w:t>Organisation</w:t>
      </w:r>
    </w:p>
    <w:p w:rsidR="007E6909" w:rsidRPr="00020875" w:rsidRDefault="007E6909" w:rsidP="00E124DB">
      <w:pPr>
        <w:pStyle w:val="Listenabsatz"/>
        <w:numPr>
          <w:ilvl w:val="0"/>
          <w:numId w:val="28"/>
        </w:numPr>
        <w:tabs>
          <w:tab w:val="left" w:pos="728"/>
        </w:tabs>
        <w:spacing w:before="120"/>
        <w:ind w:left="728" w:hanging="364"/>
        <w:contextualSpacing w:val="0"/>
        <w:jc w:val="both"/>
        <w:rPr>
          <w:lang w:val="fr-CH"/>
        </w:rPr>
      </w:pPr>
      <w:r w:rsidRPr="00020875">
        <w:rPr>
          <w:lang w:val="fr-CH"/>
        </w:rPr>
        <w:t>Représente le</w:t>
      </w:r>
      <w:r w:rsidR="00A70647" w:rsidRPr="00020875">
        <w:rPr>
          <w:lang w:val="fr-CH"/>
        </w:rPr>
        <w:t>/la</w:t>
      </w:r>
      <w:r w:rsidR="00065798" w:rsidRPr="00020875">
        <w:rPr>
          <w:lang w:val="fr-CH"/>
        </w:rPr>
        <w:t xml:space="preserve"> c</w:t>
      </w:r>
      <w:r w:rsidRPr="00020875">
        <w:rPr>
          <w:lang w:val="fr-CH"/>
        </w:rPr>
        <w:t>hef</w:t>
      </w:r>
      <w:r w:rsidR="00A70647" w:rsidRPr="00020875">
        <w:rPr>
          <w:lang w:val="fr-CH"/>
        </w:rPr>
        <w:t>(</w:t>
      </w:r>
      <w:proofErr w:type="spellStart"/>
      <w:r w:rsidR="00A70647" w:rsidRPr="00020875">
        <w:rPr>
          <w:lang w:val="fr-CH"/>
        </w:rPr>
        <w:t>fe</w:t>
      </w:r>
      <w:proofErr w:type="spellEnd"/>
      <w:r w:rsidR="00A70647" w:rsidRPr="00020875">
        <w:rPr>
          <w:lang w:val="fr-CH"/>
        </w:rPr>
        <w:t>)</w:t>
      </w:r>
      <w:r w:rsidRPr="00020875">
        <w:rPr>
          <w:lang w:val="fr-CH"/>
        </w:rPr>
        <w:t xml:space="preserve"> de projet général dans l’équipe de projet et auprès des tiers</w:t>
      </w:r>
      <w:r w:rsidR="00612D1E" w:rsidRPr="00020875">
        <w:rPr>
          <w:lang w:val="fr-CH"/>
        </w:rPr>
        <w:t>,</w:t>
      </w:r>
      <w:r w:rsidRPr="00020875">
        <w:rPr>
          <w:lang w:val="fr-CH"/>
        </w:rPr>
        <w:t xml:space="preserve"> par exemple lors de manifestations</w:t>
      </w:r>
    </w:p>
    <w:p w:rsidR="007E6909" w:rsidRPr="00020875" w:rsidRDefault="007E6909" w:rsidP="00E124DB">
      <w:pPr>
        <w:pStyle w:val="Listenabsatz"/>
        <w:numPr>
          <w:ilvl w:val="0"/>
          <w:numId w:val="28"/>
        </w:numPr>
        <w:tabs>
          <w:tab w:val="left" w:pos="728"/>
        </w:tabs>
        <w:spacing w:before="120"/>
        <w:ind w:left="728" w:hanging="364"/>
        <w:contextualSpacing w:val="0"/>
        <w:jc w:val="both"/>
        <w:rPr>
          <w:lang w:val="fr-CH"/>
        </w:rPr>
      </w:pPr>
      <w:r w:rsidRPr="00020875">
        <w:rPr>
          <w:lang w:val="fr-CH"/>
        </w:rPr>
        <w:t xml:space="preserve">Utilise les instruments de gestion de projet appropriés </w:t>
      </w:r>
      <w:r w:rsidR="00FD2843" w:rsidRPr="00020875">
        <w:rPr>
          <w:lang w:val="fr-CH"/>
        </w:rPr>
        <w:t xml:space="preserve">à l’élaboration des projets </w:t>
      </w:r>
    </w:p>
    <w:p w:rsidR="007E6909" w:rsidRPr="00020875" w:rsidRDefault="007E6909" w:rsidP="00E124DB">
      <w:pPr>
        <w:pStyle w:val="Listenabsatz"/>
        <w:numPr>
          <w:ilvl w:val="0"/>
          <w:numId w:val="28"/>
        </w:numPr>
        <w:tabs>
          <w:tab w:val="left" w:pos="728"/>
        </w:tabs>
        <w:spacing w:before="120"/>
        <w:ind w:left="728" w:hanging="364"/>
        <w:contextualSpacing w:val="0"/>
        <w:jc w:val="both"/>
        <w:rPr>
          <w:lang w:val="fr-CH"/>
        </w:rPr>
      </w:pPr>
      <w:r w:rsidRPr="00020875">
        <w:rPr>
          <w:lang w:val="fr-CH"/>
        </w:rPr>
        <w:t xml:space="preserve">Est responsable de l’organisation </w:t>
      </w:r>
      <w:r w:rsidR="005E6B54" w:rsidRPr="00020875">
        <w:rPr>
          <w:lang w:val="fr-CH"/>
        </w:rPr>
        <w:t xml:space="preserve">du projet </w:t>
      </w:r>
      <w:r w:rsidRPr="00020875">
        <w:rPr>
          <w:lang w:val="fr-CH"/>
        </w:rPr>
        <w:t xml:space="preserve">et </w:t>
      </w:r>
      <w:r w:rsidR="005E6B54" w:rsidRPr="00020875">
        <w:rPr>
          <w:lang w:val="fr-CH"/>
        </w:rPr>
        <w:t xml:space="preserve">de la </w:t>
      </w:r>
      <w:r w:rsidR="00065798" w:rsidRPr="00020875">
        <w:rPr>
          <w:lang w:val="fr-CH"/>
        </w:rPr>
        <w:t>diffusion</w:t>
      </w:r>
      <w:r w:rsidR="005E6B54" w:rsidRPr="00020875">
        <w:rPr>
          <w:lang w:val="fr-CH"/>
        </w:rPr>
        <w:t xml:space="preserve"> des </w:t>
      </w:r>
      <w:r w:rsidRPr="00020875">
        <w:rPr>
          <w:lang w:val="fr-CH"/>
        </w:rPr>
        <w:t xml:space="preserve">informations </w:t>
      </w:r>
    </w:p>
    <w:p w:rsidR="007E6909" w:rsidRPr="00020875" w:rsidRDefault="007E6909" w:rsidP="00E124DB">
      <w:pPr>
        <w:pStyle w:val="Listenabsatz"/>
        <w:numPr>
          <w:ilvl w:val="0"/>
          <w:numId w:val="28"/>
        </w:numPr>
        <w:tabs>
          <w:tab w:val="left" w:pos="728"/>
        </w:tabs>
        <w:spacing w:before="120"/>
        <w:ind w:left="728" w:hanging="364"/>
        <w:contextualSpacing w:val="0"/>
        <w:jc w:val="both"/>
        <w:rPr>
          <w:lang w:val="fr-CH"/>
        </w:rPr>
      </w:pPr>
      <w:r w:rsidRPr="00020875">
        <w:rPr>
          <w:lang w:val="fr-CH"/>
        </w:rPr>
        <w:t xml:space="preserve">Est responsable de la coordination </w:t>
      </w:r>
      <w:r w:rsidR="00643B8E" w:rsidRPr="00020875">
        <w:rPr>
          <w:lang w:val="fr-CH"/>
        </w:rPr>
        <w:t>entre tous</w:t>
      </w:r>
      <w:r w:rsidRPr="00020875">
        <w:rPr>
          <w:lang w:val="fr-CH"/>
        </w:rPr>
        <w:t xml:space="preserve"> le</w:t>
      </w:r>
      <w:r w:rsidR="00796320" w:rsidRPr="00020875">
        <w:rPr>
          <w:lang w:val="fr-CH"/>
        </w:rPr>
        <w:t xml:space="preserve">s </w:t>
      </w:r>
      <w:r w:rsidR="00787F50" w:rsidRPr="00020875">
        <w:rPr>
          <w:lang w:val="fr-CH"/>
        </w:rPr>
        <w:t>prestataires de services</w:t>
      </w:r>
    </w:p>
    <w:p w:rsidR="007E6909" w:rsidRPr="00020875" w:rsidRDefault="007E6909" w:rsidP="00E124DB">
      <w:pPr>
        <w:pStyle w:val="Listenabsatz"/>
        <w:numPr>
          <w:ilvl w:val="0"/>
          <w:numId w:val="28"/>
        </w:numPr>
        <w:tabs>
          <w:tab w:val="left" w:pos="728"/>
        </w:tabs>
        <w:spacing w:before="120"/>
        <w:ind w:left="728" w:hanging="364"/>
        <w:contextualSpacing w:val="0"/>
        <w:jc w:val="both"/>
        <w:rPr>
          <w:lang w:val="fr-CH"/>
        </w:rPr>
      </w:pPr>
      <w:r w:rsidRPr="00020875">
        <w:rPr>
          <w:lang w:val="fr-CH"/>
        </w:rPr>
        <w:t>Est responsable de l’administration liée au projet</w:t>
      </w:r>
    </w:p>
    <w:p w:rsidR="007E6909" w:rsidRPr="00020875" w:rsidRDefault="007E6909" w:rsidP="00E124DB">
      <w:pPr>
        <w:pStyle w:val="Listenabsatz"/>
        <w:numPr>
          <w:ilvl w:val="0"/>
          <w:numId w:val="28"/>
        </w:numPr>
        <w:tabs>
          <w:tab w:val="left" w:pos="728"/>
        </w:tabs>
        <w:spacing w:before="120"/>
        <w:ind w:left="728" w:hanging="364"/>
        <w:contextualSpacing w:val="0"/>
        <w:jc w:val="both"/>
        <w:rPr>
          <w:lang w:val="fr-CH"/>
        </w:rPr>
      </w:pPr>
      <w:r w:rsidRPr="00020875">
        <w:rPr>
          <w:lang w:val="fr-CH"/>
        </w:rPr>
        <w:t>Prépare les séances de projet</w:t>
      </w:r>
      <w:r w:rsidR="001604B4" w:rsidRPr="00020875">
        <w:rPr>
          <w:lang w:val="fr-CH"/>
        </w:rPr>
        <w:t>, rédige</w:t>
      </w:r>
      <w:r w:rsidR="00643B8E" w:rsidRPr="00020875">
        <w:rPr>
          <w:lang w:val="fr-CH"/>
        </w:rPr>
        <w:t xml:space="preserve"> et envoie les invitations correspondantes ; p</w:t>
      </w:r>
      <w:r w:rsidRPr="00020875">
        <w:rPr>
          <w:lang w:val="fr-CH"/>
        </w:rPr>
        <w:t>articipe aux séances</w:t>
      </w:r>
      <w:r w:rsidR="00787F50" w:rsidRPr="00020875">
        <w:rPr>
          <w:lang w:val="fr-CH"/>
        </w:rPr>
        <w:t>,</w:t>
      </w:r>
      <w:r w:rsidRPr="00020875">
        <w:rPr>
          <w:lang w:val="fr-CH"/>
        </w:rPr>
        <w:t xml:space="preserve"> </w:t>
      </w:r>
      <w:r w:rsidR="00643B8E" w:rsidRPr="00020875">
        <w:rPr>
          <w:lang w:val="fr-CH"/>
        </w:rPr>
        <w:t>dont il dresse</w:t>
      </w:r>
      <w:r w:rsidR="005E6B54" w:rsidRPr="00020875">
        <w:rPr>
          <w:lang w:val="fr-CH"/>
        </w:rPr>
        <w:t xml:space="preserve"> </w:t>
      </w:r>
      <w:r w:rsidR="00787F50" w:rsidRPr="00020875">
        <w:rPr>
          <w:lang w:val="fr-CH"/>
        </w:rPr>
        <w:t xml:space="preserve">et envoie </w:t>
      </w:r>
      <w:r w:rsidR="005E6B54" w:rsidRPr="00020875">
        <w:rPr>
          <w:lang w:val="fr-CH"/>
        </w:rPr>
        <w:t xml:space="preserve">le procès-verbal </w:t>
      </w:r>
      <w:r w:rsidRPr="00020875">
        <w:rPr>
          <w:lang w:val="fr-CH"/>
        </w:rPr>
        <w:t xml:space="preserve">selon les exigences du manuel de projet </w:t>
      </w:r>
      <w:r w:rsidR="005E6B54" w:rsidRPr="00020875">
        <w:rPr>
          <w:lang w:val="fr-CH"/>
        </w:rPr>
        <w:t>de l’</w:t>
      </w:r>
      <w:r w:rsidRPr="00020875">
        <w:rPr>
          <w:lang w:val="fr-CH"/>
        </w:rPr>
        <w:t>OFROU</w:t>
      </w:r>
      <w:r w:rsidR="00643B8E" w:rsidRPr="00020875">
        <w:rPr>
          <w:lang w:val="fr-CH"/>
        </w:rPr>
        <w:t xml:space="preserve"> (plan de réunion)</w:t>
      </w:r>
    </w:p>
    <w:p w:rsidR="007E6909" w:rsidRPr="00020875" w:rsidRDefault="007E6909" w:rsidP="00E124DB">
      <w:pPr>
        <w:pStyle w:val="Listenabsatz"/>
        <w:numPr>
          <w:ilvl w:val="0"/>
          <w:numId w:val="28"/>
        </w:numPr>
        <w:tabs>
          <w:tab w:val="left" w:pos="728"/>
        </w:tabs>
        <w:spacing w:before="120"/>
        <w:ind w:left="728" w:hanging="364"/>
        <w:contextualSpacing w:val="0"/>
        <w:jc w:val="both"/>
        <w:rPr>
          <w:lang w:val="fr-CH"/>
        </w:rPr>
      </w:pPr>
      <w:r w:rsidRPr="00020875">
        <w:rPr>
          <w:lang w:val="fr-CH"/>
        </w:rPr>
        <w:t>Planifie, organise, dirige et analyse les audits effectués lors de la</w:t>
      </w:r>
      <w:r w:rsidR="00787F50" w:rsidRPr="00020875">
        <w:rPr>
          <w:lang w:val="fr-CH"/>
        </w:rPr>
        <w:t xml:space="preserve"> conception</w:t>
      </w:r>
    </w:p>
    <w:p w:rsidR="007E6909" w:rsidRPr="00020875" w:rsidRDefault="00643B8E" w:rsidP="00E124DB">
      <w:pPr>
        <w:pStyle w:val="Listenabsatz"/>
        <w:numPr>
          <w:ilvl w:val="0"/>
          <w:numId w:val="28"/>
        </w:numPr>
        <w:tabs>
          <w:tab w:val="left" w:pos="728"/>
        </w:tabs>
        <w:spacing w:before="120"/>
        <w:ind w:left="728" w:hanging="364"/>
        <w:contextualSpacing w:val="0"/>
        <w:jc w:val="both"/>
        <w:rPr>
          <w:lang w:val="fr-CH"/>
        </w:rPr>
      </w:pPr>
      <w:r w:rsidRPr="00020875">
        <w:rPr>
          <w:lang w:val="fr-CH"/>
        </w:rPr>
        <w:t>Participe à</w:t>
      </w:r>
      <w:r w:rsidR="007E6909" w:rsidRPr="00020875">
        <w:rPr>
          <w:lang w:val="fr-CH"/>
        </w:rPr>
        <w:t xml:space="preserve"> la préparation administrative des </w:t>
      </w:r>
      <w:r w:rsidR="00FD2843" w:rsidRPr="00020875">
        <w:rPr>
          <w:lang w:val="fr-CH"/>
        </w:rPr>
        <w:t xml:space="preserve">marchés publics </w:t>
      </w:r>
      <w:r w:rsidR="007E6909" w:rsidRPr="00020875">
        <w:rPr>
          <w:lang w:val="fr-CH"/>
        </w:rPr>
        <w:t xml:space="preserve">et </w:t>
      </w:r>
      <w:r w:rsidRPr="00020875">
        <w:rPr>
          <w:lang w:val="fr-CH"/>
        </w:rPr>
        <w:t xml:space="preserve">assure le suivi </w:t>
      </w:r>
      <w:r w:rsidR="001604B4" w:rsidRPr="00020875">
        <w:rPr>
          <w:lang w:val="fr-CH"/>
        </w:rPr>
        <w:t>de celles-ci</w:t>
      </w:r>
    </w:p>
    <w:p w:rsidR="00390B4A" w:rsidRPr="00020875" w:rsidRDefault="00390B4A" w:rsidP="00E124DB">
      <w:pPr>
        <w:pStyle w:val="Listenabsatz"/>
        <w:numPr>
          <w:ilvl w:val="0"/>
          <w:numId w:val="28"/>
        </w:numPr>
        <w:tabs>
          <w:tab w:val="left" w:pos="728"/>
        </w:tabs>
        <w:spacing w:before="120"/>
        <w:ind w:left="728" w:hanging="364"/>
        <w:contextualSpacing w:val="0"/>
        <w:jc w:val="both"/>
        <w:rPr>
          <w:lang w:val="fr-CH"/>
        </w:rPr>
      </w:pPr>
      <w:r w:rsidRPr="00020875">
        <w:rPr>
          <w:lang w:val="fr-CH"/>
        </w:rPr>
        <w:t>Soutient la direction générale du projet dans l</w:t>
      </w:r>
      <w:r w:rsidR="00643B8E" w:rsidRPr="00020875">
        <w:rPr>
          <w:lang w:val="fr-CH"/>
        </w:rPr>
        <w:t>e suivi</w:t>
      </w:r>
      <w:r w:rsidRPr="00020875">
        <w:rPr>
          <w:lang w:val="fr-CH"/>
        </w:rPr>
        <w:t xml:space="preserve"> technique de ce dernier en accord avec le domaine FU</w:t>
      </w:r>
    </w:p>
    <w:p w:rsidR="007E6909" w:rsidRPr="00020875" w:rsidRDefault="005E6B54" w:rsidP="00E124DB">
      <w:pPr>
        <w:pStyle w:val="Listenabsatz"/>
        <w:numPr>
          <w:ilvl w:val="0"/>
          <w:numId w:val="28"/>
        </w:numPr>
        <w:tabs>
          <w:tab w:val="left" w:pos="728"/>
        </w:tabs>
        <w:spacing w:before="120"/>
        <w:ind w:left="728" w:hanging="364"/>
        <w:contextualSpacing w:val="0"/>
        <w:jc w:val="both"/>
        <w:rPr>
          <w:lang w:val="fr-CH"/>
        </w:rPr>
      </w:pPr>
      <w:r w:rsidRPr="00020875">
        <w:rPr>
          <w:lang w:val="fr-CH"/>
        </w:rPr>
        <w:t xml:space="preserve">Participe aux travaux </w:t>
      </w:r>
      <w:r w:rsidR="007E6909" w:rsidRPr="00020875">
        <w:rPr>
          <w:lang w:val="fr-CH"/>
        </w:rPr>
        <w:t>de relation</w:t>
      </w:r>
      <w:r w:rsidRPr="00020875">
        <w:rPr>
          <w:lang w:val="fr-CH"/>
        </w:rPr>
        <w:t>s</w:t>
      </w:r>
      <w:r w:rsidR="007E6909" w:rsidRPr="00020875">
        <w:rPr>
          <w:lang w:val="fr-CH"/>
        </w:rPr>
        <w:t xml:space="preserve"> publique</w:t>
      </w:r>
      <w:r w:rsidRPr="00020875">
        <w:rPr>
          <w:lang w:val="fr-CH"/>
        </w:rPr>
        <w:t>s</w:t>
      </w:r>
      <w:r w:rsidR="007E6909" w:rsidRPr="00020875">
        <w:rPr>
          <w:lang w:val="fr-CH"/>
        </w:rPr>
        <w:t xml:space="preserve"> et </w:t>
      </w:r>
      <w:r w:rsidR="00412DE3" w:rsidRPr="00020875">
        <w:rPr>
          <w:lang w:val="fr-CH"/>
        </w:rPr>
        <w:t xml:space="preserve">aux </w:t>
      </w:r>
      <w:r w:rsidR="00643B8E" w:rsidRPr="00020875">
        <w:rPr>
          <w:lang w:val="fr-CH"/>
        </w:rPr>
        <w:t xml:space="preserve">clarifications </w:t>
      </w:r>
      <w:r w:rsidR="007E6909" w:rsidRPr="00020875">
        <w:rPr>
          <w:lang w:val="fr-CH"/>
        </w:rPr>
        <w:t>juridiques</w:t>
      </w:r>
    </w:p>
    <w:p w:rsidR="00390B4A" w:rsidRPr="00020875" w:rsidRDefault="00390B4A" w:rsidP="00E124DB">
      <w:pPr>
        <w:pStyle w:val="Listenabsatz"/>
        <w:numPr>
          <w:ilvl w:val="0"/>
          <w:numId w:val="28"/>
        </w:numPr>
        <w:tabs>
          <w:tab w:val="left" w:pos="728"/>
        </w:tabs>
        <w:spacing w:before="120"/>
        <w:ind w:left="728" w:hanging="364"/>
        <w:contextualSpacing w:val="0"/>
        <w:jc w:val="both"/>
        <w:rPr>
          <w:lang w:val="fr-CH"/>
        </w:rPr>
      </w:pPr>
      <w:r w:rsidRPr="00020875">
        <w:rPr>
          <w:lang w:val="fr-CH"/>
        </w:rPr>
        <w:t>Participe à l’élaboration des décisions stratégiques et opérationnelles</w:t>
      </w:r>
    </w:p>
    <w:p w:rsidR="007E6909" w:rsidRPr="00020875" w:rsidRDefault="007E6909" w:rsidP="00E124DB">
      <w:pPr>
        <w:pStyle w:val="Listenabsatz"/>
        <w:numPr>
          <w:ilvl w:val="0"/>
          <w:numId w:val="28"/>
        </w:numPr>
        <w:tabs>
          <w:tab w:val="left" w:pos="728"/>
        </w:tabs>
        <w:spacing w:before="120"/>
        <w:ind w:left="728" w:hanging="364"/>
        <w:contextualSpacing w:val="0"/>
        <w:jc w:val="both"/>
        <w:rPr>
          <w:lang w:val="fr-CH"/>
        </w:rPr>
      </w:pPr>
      <w:r w:rsidRPr="00020875">
        <w:rPr>
          <w:lang w:val="fr-CH"/>
        </w:rPr>
        <w:t>Soutient la d</w:t>
      </w:r>
      <w:r w:rsidR="00643B8E" w:rsidRPr="00020875">
        <w:rPr>
          <w:lang w:val="fr-CH"/>
        </w:rPr>
        <w:t>irection générale du projet lors de</w:t>
      </w:r>
      <w:r w:rsidRPr="00020875">
        <w:rPr>
          <w:lang w:val="fr-CH"/>
        </w:rPr>
        <w:t xml:space="preserve"> l’élaboration du </w:t>
      </w:r>
      <w:r w:rsidR="00412DE3" w:rsidRPr="00020875">
        <w:rPr>
          <w:lang w:val="fr-CH"/>
        </w:rPr>
        <w:t>plan</w:t>
      </w:r>
      <w:r w:rsidRPr="00020875">
        <w:rPr>
          <w:lang w:val="fr-CH"/>
        </w:rPr>
        <w:t xml:space="preserve"> de communication</w:t>
      </w:r>
    </w:p>
    <w:p w:rsidR="007E6909" w:rsidRPr="00020875" w:rsidRDefault="00612D1E" w:rsidP="00E124DB">
      <w:pPr>
        <w:pStyle w:val="Listenabsatz"/>
        <w:numPr>
          <w:ilvl w:val="0"/>
          <w:numId w:val="28"/>
        </w:numPr>
        <w:tabs>
          <w:tab w:val="left" w:pos="728"/>
        </w:tabs>
        <w:spacing w:before="120"/>
        <w:ind w:left="728" w:hanging="364"/>
        <w:contextualSpacing w:val="0"/>
        <w:jc w:val="both"/>
        <w:rPr>
          <w:lang w:val="fr-CH"/>
        </w:rPr>
      </w:pPr>
      <w:r w:rsidRPr="00020875">
        <w:rPr>
          <w:lang w:val="fr-CH"/>
        </w:rPr>
        <w:t xml:space="preserve">Est responsable du </w:t>
      </w:r>
      <w:r w:rsidR="007E6909" w:rsidRPr="00020875">
        <w:rPr>
          <w:lang w:val="fr-CH"/>
        </w:rPr>
        <w:t xml:space="preserve">respect des conditions et </w:t>
      </w:r>
      <w:r w:rsidR="00643B8E" w:rsidRPr="00020875">
        <w:rPr>
          <w:lang w:val="fr-CH"/>
        </w:rPr>
        <w:t>des exigences</w:t>
      </w:r>
    </w:p>
    <w:p w:rsidR="007E6909" w:rsidRPr="00020875" w:rsidRDefault="007E6909" w:rsidP="00E124DB">
      <w:pPr>
        <w:pStyle w:val="Listenabsatz"/>
        <w:numPr>
          <w:ilvl w:val="0"/>
          <w:numId w:val="28"/>
        </w:numPr>
        <w:spacing w:before="120"/>
        <w:ind w:left="728" w:hanging="364"/>
        <w:contextualSpacing w:val="0"/>
        <w:jc w:val="both"/>
        <w:rPr>
          <w:lang w:val="fr-CH"/>
        </w:rPr>
      </w:pPr>
      <w:r w:rsidRPr="00020875">
        <w:rPr>
          <w:lang w:val="fr-CH"/>
        </w:rPr>
        <w:t xml:space="preserve">Est responsable </w:t>
      </w:r>
      <w:r w:rsidR="00412DE3" w:rsidRPr="00020875">
        <w:rPr>
          <w:lang w:val="fr-CH"/>
        </w:rPr>
        <w:t>de la maintenance</w:t>
      </w:r>
      <w:r w:rsidRPr="00020875">
        <w:rPr>
          <w:lang w:val="fr-CH"/>
        </w:rPr>
        <w:t xml:space="preserve"> de la</w:t>
      </w:r>
      <w:r w:rsidR="00FD2843" w:rsidRPr="00020875">
        <w:rPr>
          <w:lang w:val="fr-CH"/>
        </w:rPr>
        <w:t xml:space="preserve"> plateforme du projet de l’OFROU</w:t>
      </w:r>
    </w:p>
    <w:p w:rsidR="007E6909" w:rsidRPr="00020875" w:rsidRDefault="007E6909" w:rsidP="00E124DB">
      <w:pPr>
        <w:pStyle w:val="Listenabsatz"/>
        <w:spacing w:before="120"/>
        <w:ind w:left="728"/>
        <w:contextualSpacing w:val="0"/>
        <w:jc w:val="both"/>
        <w:rPr>
          <w:lang w:val="fr-CH"/>
        </w:rPr>
      </w:pPr>
    </w:p>
    <w:p w:rsidR="009B7D2D" w:rsidRPr="00020875" w:rsidRDefault="00E113B6" w:rsidP="00E124DB">
      <w:pPr>
        <w:jc w:val="both"/>
        <w:rPr>
          <w:b/>
          <w:lang w:val="fr-CH"/>
        </w:rPr>
      </w:pPr>
      <w:r w:rsidRPr="00020875">
        <w:rPr>
          <w:b/>
          <w:lang w:val="fr-CH"/>
        </w:rPr>
        <w:t>Description et visualisation</w:t>
      </w:r>
    </w:p>
    <w:p w:rsidR="007E6909" w:rsidRPr="00020875" w:rsidRDefault="007E6909" w:rsidP="00E124DB">
      <w:pPr>
        <w:pStyle w:val="Listenabsatz"/>
        <w:numPr>
          <w:ilvl w:val="0"/>
          <w:numId w:val="29"/>
        </w:numPr>
        <w:tabs>
          <w:tab w:val="left" w:pos="728"/>
        </w:tabs>
        <w:spacing w:before="120"/>
        <w:ind w:left="728" w:hanging="364"/>
        <w:contextualSpacing w:val="0"/>
        <w:jc w:val="both"/>
        <w:rPr>
          <w:lang w:val="fr-CH"/>
        </w:rPr>
      </w:pPr>
      <w:r w:rsidRPr="00020875">
        <w:rPr>
          <w:lang w:val="fr-CH"/>
        </w:rPr>
        <w:t xml:space="preserve">Conseille et </w:t>
      </w:r>
      <w:r w:rsidR="00D30497" w:rsidRPr="00020875">
        <w:rPr>
          <w:lang w:val="fr-CH"/>
        </w:rPr>
        <w:t xml:space="preserve">soutient </w:t>
      </w:r>
      <w:r w:rsidR="001604B4" w:rsidRPr="00020875">
        <w:rPr>
          <w:lang w:val="fr-CH"/>
        </w:rPr>
        <w:t>le/la chef(</w:t>
      </w:r>
      <w:proofErr w:type="spellStart"/>
      <w:r w:rsidR="001604B4" w:rsidRPr="00020875">
        <w:rPr>
          <w:lang w:val="fr-CH"/>
        </w:rPr>
        <w:t>fe</w:t>
      </w:r>
      <w:proofErr w:type="spellEnd"/>
      <w:r w:rsidR="001604B4" w:rsidRPr="00020875">
        <w:rPr>
          <w:lang w:val="fr-CH"/>
        </w:rPr>
        <w:t>) de projet général</w:t>
      </w:r>
      <w:r w:rsidR="00643B8E" w:rsidRPr="00020875">
        <w:rPr>
          <w:lang w:val="fr-CH"/>
        </w:rPr>
        <w:t xml:space="preserve"> </w:t>
      </w:r>
    </w:p>
    <w:p w:rsidR="007E6909" w:rsidRPr="00020875" w:rsidRDefault="00AC009B" w:rsidP="00E124DB">
      <w:pPr>
        <w:pStyle w:val="Listenabsatz"/>
        <w:numPr>
          <w:ilvl w:val="0"/>
          <w:numId w:val="29"/>
        </w:numPr>
        <w:tabs>
          <w:tab w:val="left" w:pos="728"/>
        </w:tabs>
        <w:spacing w:before="120"/>
        <w:ind w:left="728" w:hanging="364"/>
        <w:contextualSpacing w:val="0"/>
        <w:jc w:val="both"/>
        <w:rPr>
          <w:lang w:val="fr-CH"/>
        </w:rPr>
      </w:pPr>
      <w:r w:rsidRPr="00020875">
        <w:rPr>
          <w:lang w:val="fr-CH"/>
        </w:rPr>
        <w:t>Rédige</w:t>
      </w:r>
      <w:r w:rsidR="00CE3555" w:rsidRPr="00020875">
        <w:rPr>
          <w:lang w:val="fr-CH"/>
        </w:rPr>
        <w:t xml:space="preserve"> </w:t>
      </w:r>
      <w:r w:rsidR="007E6909" w:rsidRPr="00020875">
        <w:rPr>
          <w:lang w:val="fr-CH"/>
        </w:rPr>
        <w:t xml:space="preserve">le manuel </w:t>
      </w:r>
      <w:r w:rsidR="00CE3555" w:rsidRPr="00020875">
        <w:rPr>
          <w:lang w:val="fr-CH"/>
        </w:rPr>
        <w:t xml:space="preserve">relatif au projet (aperçu, objectifs et ampleur du projet, liste des mesures déjà réalisées, besoins du projet, principes de conception, </w:t>
      </w:r>
      <w:r w:rsidR="001604B4" w:rsidRPr="00020875">
        <w:rPr>
          <w:lang w:val="fr-CH"/>
        </w:rPr>
        <w:t>délais, coûts, risques / opportunités</w:t>
      </w:r>
      <w:r w:rsidR="00CE3555" w:rsidRPr="00020875">
        <w:rPr>
          <w:lang w:val="fr-CH"/>
        </w:rPr>
        <w:t>, axes prioritaires pour la qualité, organisation du projet avec réunion</w:t>
      </w:r>
      <w:r w:rsidRPr="00020875">
        <w:rPr>
          <w:lang w:val="fr-CH"/>
        </w:rPr>
        <w:t>s</w:t>
      </w:r>
      <w:r w:rsidR="00CE3555" w:rsidRPr="00020875">
        <w:rPr>
          <w:lang w:val="fr-CH"/>
        </w:rPr>
        <w:t xml:space="preserve"> et diagramme des fonctions, comptabilité, information et communication, controlling des délais et des coûts, </w:t>
      </w:r>
      <w:r w:rsidR="00FD2843" w:rsidRPr="00020875">
        <w:rPr>
          <w:lang w:val="fr-CH"/>
        </w:rPr>
        <w:t>gestion de l’</w:t>
      </w:r>
      <w:r w:rsidRPr="00020875">
        <w:rPr>
          <w:lang w:val="fr-CH"/>
        </w:rPr>
        <w:t>assurance-qualité</w:t>
      </w:r>
      <w:r w:rsidR="00CE3555" w:rsidRPr="00020875">
        <w:rPr>
          <w:lang w:val="fr-CH"/>
        </w:rPr>
        <w:t>, clôture du projet</w:t>
      </w:r>
      <w:r w:rsidR="001604B4" w:rsidRPr="00020875">
        <w:rPr>
          <w:lang w:val="fr-CH"/>
        </w:rPr>
        <w:t>) et veille à ce qu’il soit mis</w:t>
      </w:r>
      <w:r w:rsidR="00CE3555" w:rsidRPr="00020875">
        <w:rPr>
          <w:lang w:val="fr-CH"/>
        </w:rPr>
        <w:t xml:space="preserve"> à jour / actualisé </w:t>
      </w:r>
      <w:r w:rsidR="001D40D7" w:rsidRPr="00020875">
        <w:rPr>
          <w:lang w:val="fr-CH"/>
        </w:rPr>
        <w:t>par phase</w:t>
      </w:r>
      <w:r w:rsidR="007E6909" w:rsidRPr="00020875">
        <w:rPr>
          <w:lang w:val="fr-CH"/>
        </w:rPr>
        <w:t xml:space="preserve"> </w:t>
      </w:r>
    </w:p>
    <w:p w:rsidR="007E6909" w:rsidRPr="00020875" w:rsidRDefault="007E6909" w:rsidP="00E124DB">
      <w:pPr>
        <w:pStyle w:val="Listenabsatz"/>
        <w:numPr>
          <w:ilvl w:val="0"/>
          <w:numId w:val="29"/>
        </w:numPr>
        <w:tabs>
          <w:tab w:val="left" w:pos="728"/>
        </w:tabs>
        <w:spacing w:before="120"/>
        <w:ind w:left="728" w:hanging="364"/>
        <w:contextualSpacing w:val="0"/>
        <w:jc w:val="both"/>
        <w:rPr>
          <w:lang w:val="fr-CH"/>
        </w:rPr>
      </w:pPr>
      <w:r w:rsidRPr="00020875">
        <w:rPr>
          <w:lang w:val="fr-CH"/>
        </w:rPr>
        <w:t>Adapte le plan du projet et la marche à suivre</w:t>
      </w:r>
    </w:p>
    <w:p w:rsidR="007E6909" w:rsidRPr="00020875" w:rsidRDefault="007E6909" w:rsidP="00E124DB">
      <w:pPr>
        <w:pStyle w:val="Listenabsatz"/>
        <w:numPr>
          <w:ilvl w:val="0"/>
          <w:numId w:val="29"/>
        </w:numPr>
        <w:tabs>
          <w:tab w:val="left" w:pos="728"/>
        </w:tabs>
        <w:spacing w:before="120"/>
        <w:ind w:left="728" w:hanging="364"/>
        <w:contextualSpacing w:val="0"/>
        <w:jc w:val="both"/>
        <w:rPr>
          <w:lang w:val="fr-CH"/>
        </w:rPr>
      </w:pPr>
      <w:r w:rsidRPr="00020875">
        <w:rPr>
          <w:lang w:val="fr-CH"/>
        </w:rPr>
        <w:t>Gère la documentation de toutes les i</w:t>
      </w:r>
      <w:r w:rsidR="003E5CED" w:rsidRPr="00020875">
        <w:rPr>
          <w:lang w:val="fr-CH"/>
        </w:rPr>
        <w:t xml:space="preserve">nformations </w:t>
      </w:r>
      <w:r w:rsidR="001D40D7" w:rsidRPr="00020875">
        <w:rPr>
          <w:lang w:val="fr-CH"/>
        </w:rPr>
        <w:t>importantes pour le</w:t>
      </w:r>
      <w:r w:rsidR="00AC009B" w:rsidRPr="00020875">
        <w:rPr>
          <w:lang w:val="fr-CH"/>
        </w:rPr>
        <w:t xml:space="preserve"> projet</w:t>
      </w:r>
    </w:p>
    <w:p w:rsidR="007E6909" w:rsidRPr="00020875" w:rsidRDefault="001D40D7" w:rsidP="003E5CED">
      <w:pPr>
        <w:pStyle w:val="Listenabsatz"/>
        <w:numPr>
          <w:ilvl w:val="0"/>
          <w:numId w:val="29"/>
        </w:numPr>
        <w:tabs>
          <w:tab w:val="left" w:pos="728"/>
        </w:tabs>
        <w:spacing w:before="120"/>
        <w:ind w:left="728" w:hanging="364"/>
        <w:contextualSpacing w:val="0"/>
        <w:jc w:val="both"/>
        <w:rPr>
          <w:lang w:val="fr-CH"/>
        </w:rPr>
      </w:pPr>
      <w:r w:rsidRPr="00020875">
        <w:rPr>
          <w:lang w:val="fr-CH"/>
        </w:rPr>
        <w:t xml:space="preserve">Établit </w:t>
      </w:r>
      <w:r w:rsidR="003E5CED" w:rsidRPr="00020875">
        <w:rPr>
          <w:lang w:val="fr-CH"/>
        </w:rPr>
        <w:t xml:space="preserve">le dossier </w:t>
      </w:r>
      <w:r w:rsidR="007E6909" w:rsidRPr="00020875">
        <w:rPr>
          <w:lang w:val="fr-CH"/>
        </w:rPr>
        <w:t>d’appel d’offres po</w:t>
      </w:r>
      <w:r w:rsidR="00AC009B" w:rsidRPr="00020875">
        <w:rPr>
          <w:lang w:val="fr-CH"/>
        </w:rPr>
        <w:t>ur les acquisitions de services ;</w:t>
      </w:r>
      <w:r w:rsidR="007E6909" w:rsidRPr="00020875">
        <w:rPr>
          <w:lang w:val="fr-CH"/>
        </w:rPr>
        <w:t xml:space="preserve"> </w:t>
      </w:r>
      <w:r w:rsidR="00AC009B" w:rsidRPr="00020875">
        <w:rPr>
          <w:lang w:val="fr-CH"/>
        </w:rPr>
        <w:t>aide</w:t>
      </w:r>
      <w:r w:rsidRPr="00020875">
        <w:rPr>
          <w:lang w:val="fr-CH"/>
        </w:rPr>
        <w:t xml:space="preserve"> la direction générale du projet pour l’envoi des documents d’appel d’offres et </w:t>
      </w:r>
      <w:r w:rsidR="00AC009B" w:rsidRPr="00020875">
        <w:rPr>
          <w:lang w:val="fr-CH"/>
        </w:rPr>
        <w:t xml:space="preserve">pour </w:t>
      </w:r>
      <w:r w:rsidRPr="00020875">
        <w:rPr>
          <w:lang w:val="fr-CH"/>
        </w:rPr>
        <w:t>le traitement des questions</w:t>
      </w:r>
      <w:r w:rsidR="00AC009B" w:rsidRPr="00020875">
        <w:rPr>
          <w:lang w:val="fr-CH"/>
        </w:rPr>
        <w:t> ;</w:t>
      </w:r>
      <w:r w:rsidR="007E6909" w:rsidRPr="00020875">
        <w:rPr>
          <w:lang w:val="fr-CH"/>
        </w:rPr>
        <w:br/>
      </w:r>
      <w:r w:rsidR="00AC009B" w:rsidRPr="00020875">
        <w:rPr>
          <w:lang w:val="fr-CH"/>
        </w:rPr>
        <w:t>c</w:t>
      </w:r>
      <w:r w:rsidR="007E6909" w:rsidRPr="00020875">
        <w:rPr>
          <w:lang w:val="fr-CH"/>
        </w:rPr>
        <w:t>oo</w:t>
      </w:r>
      <w:r w:rsidR="003E5CED" w:rsidRPr="00020875">
        <w:rPr>
          <w:lang w:val="fr-CH"/>
        </w:rPr>
        <w:t>rdonne les équipes d’évaluation</w:t>
      </w:r>
      <w:r w:rsidR="007E6909" w:rsidRPr="00020875">
        <w:rPr>
          <w:lang w:val="fr-CH"/>
        </w:rPr>
        <w:t xml:space="preserve"> et soutient </w:t>
      </w:r>
      <w:r w:rsidR="00D30497" w:rsidRPr="00020875">
        <w:rPr>
          <w:lang w:val="fr-CH"/>
        </w:rPr>
        <w:t xml:space="preserve">la direction générale du projet </w:t>
      </w:r>
      <w:r w:rsidR="007E6909" w:rsidRPr="00020875">
        <w:rPr>
          <w:lang w:val="fr-CH"/>
        </w:rPr>
        <w:t>lors de la vérification technique, financière et administrative des offres</w:t>
      </w:r>
      <w:r w:rsidR="00AC009B" w:rsidRPr="00020875">
        <w:rPr>
          <w:lang w:val="fr-CH"/>
        </w:rPr>
        <w:t xml:space="preserve"> et lors de leur évaluation ;</w:t>
      </w:r>
      <w:r w:rsidR="007E6909" w:rsidRPr="00020875">
        <w:rPr>
          <w:lang w:val="fr-CH"/>
        </w:rPr>
        <w:t xml:space="preserve"> </w:t>
      </w:r>
      <w:r w:rsidR="00AC009B" w:rsidRPr="00020875">
        <w:rPr>
          <w:lang w:val="fr-CH"/>
        </w:rPr>
        <w:t>rédige</w:t>
      </w:r>
      <w:r w:rsidR="00D30497" w:rsidRPr="00020875">
        <w:rPr>
          <w:lang w:val="fr-CH"/>
        </w:rPr>
        <w:t xml:space="preserve"> </w:t>
      </w:r>
      <w:r w:rsidR="007E6909" w:rsidRPr="00020875">
        <w:rPr>
          <w:lang w:val="fr-CH"/>
        </w:rPr>
        <w:t xml:space="preserve">les rapports d’évaluation avec la </w:t>
      </w:r>
      <w:r w:rsidR="00D30497" w:rsidRPr="00020875">
        <w:rPr>
          <w:lang w:val="fr-CH"/>
        </w:rPr>
        <w:t xml:space="preserve">proposition </w:t>
      </w:r>
      <w:r w:rsidR="00AC009B" w:rsidRPr="00020875">
        <w:rPr>
          <w:lang w:val="fr-CH"/>
        </w:rPr>
        <w:t>d’adjudication ; p</w:t>
      </w:r>
      <w:r w:rsidR="007E6909" w:rsidRPr="00020875">
        <w:rPr>
          <w:lang w:val="fr-CH"/>
        </w:rPr>
        <w:t>répare les documents de débriefing</w:t>
      </w:r>
      <w:r w:rsidR="00D30497" w:rsidRPr="00020875">
        <w:rPr>
          <w:lang w:val="fr-CH"/>
        </w:rPr>
        <w:t xml:space="preserve"> et soutient la direction générale du projet lors de ce dernier</w:t>
      </w:r>
      <w:r w:rsidR="003E5CED" w:rsidRPr="00020875">
        <w:rPr>
          <w:lang w:val="fr-CH"/>
        </w:rPr>
        <w:t>.</w:t>
      </w:r>
    </w:p>
    <w:p w:rsidR="007E6909" w:rsidRPr="00020875" w:rsidRDefault="00AC009B" w:rsidP="00E124DB">
      <w:pPr>
        <w:pStyle w:val="Listenabsatz"/>
        <w:numPr>
          <w:ilvl w:val="0"/>
          <w:numId w:val="29"/>
        </w:numPr>
        <w:tabs>
          <w:tab w:val="left" w:pos="728"/>
        </w:tabs>
        <w:spacing w:before="120"/>
        <w:ind w:left="728" w:hanging="364"/>
        <w:contextualSpacing w:val="0"/>
        <w:jc w:val="both"/>
        <w:rPr>
          <w:lang w:val="fr-CH"/>
        </w:rPr>
      </w:pPr>
      <w:r w:rsidRPr="00020875">
        <w:rPr>
          <w:lang w:val="fr-CH"/>
        </w:rPr>
        <w:t>Participe à</w:t>
      </w:r>
      <w:r w:rsidR="003E5CED" w:rsidRPr="00020875">
        <w:rPr>
          <w:lang w:val="fr-CH"/>
        </w:rPr>
        <w:t xml:space="preserve"> </w:t>
      </w:r>
      <w:r w:rsidRPr="00020875">
        <w:rPr>
          <w:lang w:val="fr-CH"/>
        </w:rPr>
        <w:t xml:space="preserve">l’identification des </w:t>
      </w:r>
      <w:r w:rsidR="007E6909" w:rsidRPr="00020875">
        <w:rPr>
          <w:lang w:val="fr-CH"/>
        </w:rPr>
        <w:t>risques du pr</w:t>
      </w:r>
      <w:r w:rsidRPr="00020875">
        <w:rPr>
          <w:lang w:val="fr-CH"/>
        </w:rPr>
        <w:t>ojet et des mesures nécessaires</w:t>
      </w:r>
      <w:r w:rsidR="007E6909" w:rsidRPr="00020875">
        <w:rPr>
          <w:lang w:val="fr-CH"/>
        </w:rPr>
        <w:t xml:space="preserve"> </w:t>
      </w:r>
      <w:r w:rsidR="003E5CED" w:rsidRPr="00020875">
        <w:rPr>
          <w:lang w:val="fr-CH"/>
        </w:rPr>
        <w:t>ainsi qu’à</w:t>
      </w:r>
      <w:r w:rsidR="007E6909" w:rsidRPr="00020875">
        <w:rPr>
          <w:lang w:val="fr-CH"/>
        </w:rPr>
        <w:t xml:space="preserve"> la gestion du projet</w:t>
      </w:r>
    </w:p>
    <w:p w:rsidR="007E6909" w:rsidRPr="00020875" w:rsidRDefault="00A70647" w:rsidP="00E124DB">
      <w:pPr>
        <w:pStyle w:val="Listenabsatz"/>
        <w:numPr>
          <w:ilvl w:val="0"/>
          <w:numId w:val="29"/>
        </w:numPr>
        <w:tabs>
          <w:tab w:val="left" w:pos="728"/>
        </w:tabs>
        <w:spacing w:before="120"/>
        <w:ind w:left="728" w:hanging="364"/>
        <w:contextualSpacing w:val="0"/>
        <w:jc w:val="both"/>
        <w:rPr>
          <w:lang w:val="fr-CH"/>
        </w:rPr>
      </w:pPr>
      <w:r w:rsidRPr="00020875">
        <w:rPr>
          <w:lang w:val="fr-CH"/>
        </w:rPr>
        <w:t xml:space="preserve">Établit </w:t>
      </w:r>
      <w:r w:rsidR="007E6909" w:rsidRPr="00020875">
        <w:rPr>
          <w:lang w:val="fr-CH"/>
        </w:rPr>
        <w:t xml:space="preserve">le </w:t>
      </w:r>
      <w:r w:rsidR="003E5CED" w:rsidRPr="00020875">
        <w:rPr>
          <w:lang w:val="fr-CH"/>
        </w:rPr>
        <w:t>rapport</w:t>
      </w:r>
      <w:r w:rsidR="007E6909" w:rsidRPr="00020875">
        <w:rPr>
          <w:lang w:val="fr-CH"/>
        </w:rPr>
        <w:t xml:space="preserve"> d’inves</w:t>
      </w:r>
      <w:r w:rsidR="00AC009B" w:rsidRPr="00020875">
        <w:rPr>
          <w:lang w:val="fr-CH"/>
        </w:rPr>
        <w:t>tissement semestriel du projet et s</w:t>
      </w:r>
      <w:r w:rsidR="003E5CED" w:rsidRPr="00020875">
        <w:rPr>
          <w:lang w:val="fr-CH"/>
        </w:rPr>
        <w:t>e procure les</w:t>
      </w:r>
      <w:r w:rsidR="007E6909" w:rsidRPr="00020875">
        <w:rPr>
          <w:lang w:val="fr-CH"/>
        </w:rPr>
        <w:t xml:space="preserve"> documents nécessaires auprès du responsable </w:t>
      </w:r>
      <w:r w:rsidR="003E5CED" w:rsidRPr="00020875">
        <w:rPr>
          <w:lang w:val="fr-CH"/>
        </w:rPr>
        <w:t>(</w:t>
      </w:r>
      <w:r w:rsidRPr="00020875">
        <w:rPr>
          <w:lang w:val="fr-CH"/>
        </w:rPr>
        <w:t>auteur du projet</w:t>
      </w:r>
      <w:r w:rsidR="003E5CED" w:rsidRPr="00020875">
        <w:rPr>
          <w:lang w:val="fr-CH"/>
        </w:rPr>
        <w:t xml:space="preserve">) </w:t>
      </w:r>
      <w:r w:rsidR="007E6909" w:rsidRPr="00020875">
        <w:rPr>
          <w:lang w:val="fr-CH"/>
        </w:rPr>
        <w:t xml:space="preserve">de la </w:t>
      </w:r>
      <w:r w:rsidRPr="00020875">
        <w:rPr>
          <w:lang w:val="fr-CH"/>
        </w:rPr>
        <w:t>conception</w:t>
      </w:r>
    </w:p>
    <w:p w:rsidR="007E6909" w:rsidRPr="00020875" w:rsidRDefault="007E6909" w:rsidP="00E124DB">
      <w:pPr>
        <w:pStyle w:val="Listenabsatz"/>
        <w:numPr>
          <w:ilvl w:val="0"/>
          <w:numId w:val="29"/>
        </w:numPr>
        <w:tabs>
          <w:tab w:val="left" w:pos="728"/>
        </w:tabs>
        <w:spacing w:before="120"/>
        <w:ind w:left="728" w:hanging="364"/>
        <w:contextualSpacing w:val="0"/>
        <w:jc w:val="both"/>
        <w:rPr>
          <w:lang w:val="fr-CH"/>
        </w:rPr>
      </w:pPr>
      <w:r w:rsidRPr="00020875">
        <w:rPr>
          <w:lang w:val="fr-CH"/>
        </w:rPr>
        <w:t xml:space="preserve">Soutient </w:t>
      </w:r>
      <w:r w:rsidR="00A70647" w:rsidRPr="00020875">
        <w:rPr>
          <w:lang w:val="fr-CH"/>
        </w:rPr>
        <w:t>la direction générale du projet</w:t>
      </w:r>
      <w:r w:rsidR="00AC009B" w:rsidRPr="00020875">
        <w:rPr>
          <w:lang w:val="fr-CH"/>
        </w:rPr>
        <w:t xml:space="preserve"> lors des</w:t>
      </w:r>
      <w:r w:rsidRPr="00020875">
        <w:rPr>
          <w:lang w:val="fr-CH"/>
        </w:rPr>
        <w:t xml:space="preserve"> séances de pilotage </w:t>
      </w:r>
      <w:r w:rsidR="003B0F63" w:rsidRPr="00020875">
        <w:rPr>
          <w:lang w:val="fr-CH"/>
        </w:rPr>
        <w:t>du projet</w:t>
      </w:r>
    </w:p>
    <w:p w:rsidR="007E6909" w:rsidRPr="00020875" w:rsidRDefault="00A70647" w:rsidP="00E124DB">
      <w:pPr>
        <w:pStyle w:val="Listenabsatz"/>
        <w:numPr>
          <w:ilvl w:val="0"/>
          <w:numId w:val="29"/>
        </w:numPr>
        <w:tabs>
          <w:tab w:val="left" w:pos="728"/>
        </w:tabs>
        <w:spacing w:before="120"/>
        <w:ind w:left="728" w:hanging="364"/>
        <w:contextualSpacing w:val="0"/>
        <w:jc w:val="both"/>
        <w:rPr>
          <w:lang w:val="fr-CH"/>
        </w:rPr>
      </w:pPr>
      <w:r w:rsidRPr="00020875">
        <w:rPr>
          <w:lang w:val="fr-CH"/>
        </w:rPr>
        <w:t>Établit et a</w:t>
      </w:r>
      <w:r w:rsidR="007E6909" w:rsidRPr="00020875">
        <w:rPr>
          <w:lang w:val="fr-CH"/>
        </w:rPr>
        <w:t xml:space="preserve">ctualise périodiquement le plan </w:t>
      </w:r>
      <w:r w:rsidR="003B0F63" w:rsidRPr="00020875">
        <w:rPr>
          <w:lang w:val="fr-CH"/>
        </w:rPr>
        <w:t xml:space="preserve">de </w:t>
      </w:r>
      <w:r w:rsidR="00FD2843" w:rsidRPr="00020875">
        <w:rPr>
          <w:lang w:val="fr-CH"/>
        </w:rPr>
        <w:t xml:space="preserve">gestion </w:t>
      </w:r>
      <w:r w:rsidR="003B0F63" w:rsidRPr="00020875">
        <w:rPr>
          <w:lang w:val="fr-CH"/>
        </w:rPr>
        <w:t>de la</w:t>
      </w:r>
      <w:r w:rsidR="00AC009B" w:rsidRPr="00020875">
        <w:rPr>
          <w:lang w:val="fr-CH"/>
        </w:rPr>
        <w:t xml:space="preserve"> qualité ainsi que </w:t>
      </w:r>
      <w:r w:rsidR="007E6909" w:rsidRPr="00020875">
        <w:rPr>
          <w:lang w:val="fr-CH"/>
        </w:rPr>
        <w:t>la ges</w:t>
      </w:r>
      <w:r w:rsidR="00AC009B" w:rsidRPr="00020875">
        <w:rPr>
          <w:lang w:val="fr-CH"/>
        </w:rPr>
        <w:t>tion opérationnelle des risques</w:t>
      </w:r>
    </w:p>
    <w:p w:rsidR="007E6909" w:rsidRPr="00020875" w:rsidRDefault="003B0F63" w:rsidP="00E124DB">
      <w:pPr>
        <w:pStyle w:val="Listenabsatz"/>
        <w:numPr>
          <w:ilvl w:val="0"/>
          <w:numId w:val="29"/>
        </w:numPr>
        <w:tabs>
          <w:tab w:val="left" w:pos="728"/>
        </w:tabs>
        <w:spacing w:before="120"/>
        <w:ind w:left="728" w:hanging="364"/>
        <w:contextualSpacing w:val="0"/>
        <w:jc w:val="both"/>
        <w:rPr>
          <w:lang w:val="fr-CH"/>
        </w:rPr>
      </w:pPr>
      <w:r w:rsidRPr="00020875">
        <w:rPr>
          <w:lang w:val="fr-CH"/>
        </w:rPr>
        <w:t>Fournit</w:t>
      </w:r>
      <w:r w:rsidR="007E6909" w:rsidRPr="00020875">
        <w:rPr>
          <w:lang w:val="fr-CH"/>
        </w:rPr>
        <w:t xml:space="preserve"> les prestations selon les exig</w:t>
      </w:r>
      <w:r w:rsidRPr="00020875">
        <w:rPr>
          <w:lang w:val="fr-CH"/>
        </w:rPr>
        <w:t xml:space="preserve">ences du plan de </w:t>
      </w:r>
      <w:r w:rsidR="00FD2843" w:rsidRPr="00020875">
        <w:rPr>
          <w:lang w:val="fr-CH"/>
        </w:rPr>
        <w:t xml:space="preserve">gestion </w:t>
      </w:r>
      <w:r w:rsidRPr="00020875">
        <w:rPr>
          <w:lang w:val="fr-CH"/>
        </w:rPr>
        <w:t xml:space="preserve">de la </w:t>
      </w:r>
      <w:r w:rsidR="00AC009B" w:rsidRPr="00020875">
        <w:rPr>
          <w:lang w:val="fr-CH"/>
        </w:rPr>
        <w:t>qualité</w:t>
      </w:r>
    </w:p>
    <w:p w:rsidR="007E6909" w:rsidRPr="00020875" w:rsidRDefault="007E6909" w:rsidP="00E124DB">
      <w:pPr>
        <w:pStyle w:val="Listenabsatz"/>
        <w:numPr>
          <w:ilvl w:val="0"/>
          <w:numId w:val="29"/>
        </w:numPr>
        <w:tabs>
          <w:tab w:val="left" w:pos="728"/>
        </w:tabs>
        <w:spacing w:before="120"/>
        <w:ind w:left="728" w:hanging="364"/>
        <w:contextualSpacing w:val="0"/>
        <w:jc w:val="both"/>
        <w:rPr>
          <w:lang w:val="fr-CH"/>
        </w:rPr>
      </w:pPr>
      <w:r w:rsidRPr="00020875">
        <w:rPr>
          <w:lang w:val="fr-CH"/>
        </w:rPr>
        <w:t xml:space="preserve">Vérifie périodiquement la qualité des </w:t>
      </w:r>
      <w:r w:rsidR="00283A8D" w:rsidRPr="00020875">
        <w:rPr>
          <w:lang w:val="fr-CH"/>
        </w:rPr>
        <w:t xml:space="preserve">plans </w:t>
      </w:r>
      <w:r w:rsidRPr="00020875">
        <w:rPr>
          <w:lang w:val="fr-CH"/>
        </w:rPr>
        <w:t>(</w:t>
      </w:r>
      <w:r w:rsidR="002010B2" w:rsidRPr="00020875">
        <w:rPr>
          <w:lang w:val="fr-CH"/>
        </w:rPr>
        <w:t>page de titre,</w:t>
      </w:r>
      <w:r w:rsidRPr="00020875">
        <w:rPr>
          <w:lang w:val="fr-CH"/>
        </w:rPr>
        <w:t xml:space="preserve"> contenu, clarté, coordination entre les </w:t>
      </w:r>
      <w:r w:rsidR="002010B2" w:rsidRPr="00020875">
        <w:rPr>
          <w:lang w:val="fr-CH"/>
        </w:rPr>
        <w:t>secteurs</w:t>
      </w:r>
      <w:r w:rsidR="003B0F63" w:rsidRPr="00020875">
        <w:rPr>
          <w:lang w:val="fr-CH"/>
        </w:rPr>
        <w:t>,</w:t>
      </w:r>
      <w:r w:rsidRPr="00020875">
        <w:rPr>
          <w:lang w:val="fr-CH"/>
        </w:rPr>
        <w:t xml:space="preserve"> etc.) </w:t>
      </w:r>
      <w:r w:rsidR="002010B2" w:rsidRPr="00020875">
        <w:rPr>
          <w:lang w:val="fr-CH"/>
        </w:rPr>
        <w:t>en vue de la réalisation par le</w:t>
      </w:r>
      <w:r w:rsidR="00D62118" w:rsidRPr="00020875">
        <w:rPr>
          <w:lang w:val="fr-CH"/>
        </w:rPr>
        <w:t>s mandataires</w:t>
      </w:r>
    </w:p>
    <w:p w:rsidR="007E6909" w:rsidRPr="00020875" w:rsidRDefault="003B0F63" w:rsidP="00E124DB">
      <w:pPr>
        <w:pStyle w:val="Listenabsatz"/>
        <w:numPr>
          <w:ilvl w:val="0"/>
          <w:numId w:val="29"/>
        </w:numPr>
        <w:tabs>
          <w:tab w:val="left" w:pos="728"/>
        </w:tabs>
        <w:spacing w:before="120"/>
        <w:ind w:left="728" w:hanging="364"/>
        <w:contextualSpacing w:val="0"/>
        <w:jc w:val="both"/>
        <w:rPr>
          <w:lang w:val="fr-CH"/>
        </w:rPr>
      </w:pPr>
      <w:r w:rsidRPr="00020875">
        <w:rPr>
          <w:lang w:val="fr-CH"/>
        </w:rPr>
        <w:t>Participe</w:t>
      </w:r>
      <w:r w:rsidR="007E6909" w:rsidRPr="00020875">
        <w:rPr>
          <w:lang w:val="fr-CH"/>
        </w:rPr>
        <w:t xml:space="preserve"> aux procédures </w:t>
      </w:r>
      <w:r w:rsidR="00782456" w:rsidRPr="00020875">
        <w:rPr>
          <w:lang w:val="fr-CH"/>
        </w:rPr>
        <w:t>de recours</w:t>
      </w:r>
    </w:p>
    <w:p w:rsidR="007E6909" w:rsidRPr="00020875" w:rsidRDefault="007E6909" w:rsidP="00E124DB">
      <w:pPr>
        <w:pStyle w:val="Listenabsatz"/>
        <w:numPr>
          <w:ilvl w:val="0"/>
          <w:numId w:val="29"/>
        </w:numPr>
        <w:tabs>
          <w:tab w:val="left" w:pos="728"/>
        </w:tabs>
        <w:spacing w:before="120"/>
        <w:ind w:left="728" w:hanging="364"/>
        <w:contextualSpacing w:val="0"/>
        <w:jc w:val="both"/>
        <w:rPr>
          <w:lang w:val="fr-CH"/>
        </w:rPr>
      </w:pPr>
      <w:r w:rsidRPr="00020875">
        <w:rPr>
          <w:lang w:val="fr-CH"/>
        </w:rPr>
        <w:t xml:space="preserve">Soutient la direction générale du projet </w:t>
      </w:r>
      <w:r w:rsidR="00D62118" w:rsidRPr="00020875">
        <w:rPr>
          <w:lang w:val="fr-CH"/>
        </w:rPr>
        <w:t xml:space="preserve">pour </w:t>
      </w:r>
      <w:r w:rsidRPr="00020875">
        <w:rPr>
          <w:lang w:val="fr-CH"/>
        </w:rPr>
        <w:t xml:space="preserve">la préparation des séances de cadres avec les </w:t>
      </w:r>
      <w:r w:rsidR="00D62118" w:rsidRPr="00020875">
        <w:rPr>
          <w:lang w:val="fr-CH"/>
        </w:rPr>
        <w:t>planificateurs</w:t>
      </w:r>
    </w:p>
    <w:p w:rsidR="007E6909" w:rsidRPr="00020875" w:rsidRDefault="007E6909" w:rsidP="00E124DB">
      <w:pPr>
        <w:pStyle w:val="Listenabsatz"/>
        <w:numPr>
          <w:ilvl w:val="0"/>
          <w:numId w:val="29"/>
        </w:numPr>
        <w:tabs>
          <w:tab w:val="left" w:pos="728"/>
        </w:tabs>
        <w:spacing w:before="120"/>
        <w:ind w:left="728" w:hanging="364"/>
        <w:contextualSpacing w:val="0"/>
        <w:jc w:val="both"/>
        <w:rPr>
          <w:lang w:val="fr-CH"/>
        </w:rPr>
      </w:pPr>
      <w:r w:rsidRPr="00020875">
        <w:rPr>
          <w:lang w:val="fr-CH"/>
        </w:rPr>
        <w:t>Soutient la direction générale du projet lor</w:t>
      </w:r>
      <w:r w:rsidR="003B0F63" w:rsidRPr="00020875">
        <w:rPr>
          <w:lang w:val="fr-CH"/>
        </w:rPr>
        <w:t>s de</w:t>
      </w:r>
      <w:r w:rsidR="006E4594" w:rsidRPr="00020875">
        <w:rPr>
          <w:lang w:val="fr-CH"/>
        </w:rPr>
        <w:t>s</w:t>
      </w:r>
      <w:r w:rsidR="003B0F63" w:rsidRPr="00020875">
        <w:rPr>
          <w:lang w:val="fr-CH"/>
        </w:rPr>
        <w:t xml:space="preserve"> procédures de conciliation</w:t>
      </w:r>
    </w:p>
    <w:p w:rsidR="007E6909" w:rsidRPr="00020875" w:rsidRDefault="003B0F63" w:rsidP="00E124DB">
      <w:pPr>
        <w:pStyle w:val="Listenabsatz"/>
        <w:numPr>
          <w:ilvl w:val="0"/>
          <w:numId w:val="29"/>
        </w:numPr>
        <w:tabs>
          <w:tab w:val="left" w:pos="728"/>
        </w:tabs>
        <w:spacing w:before="120"/>
        <w:ind w:left="728" w:hanging="364"/>
        <w:contextualSpacing w:val="0"/>
        <w:jc w:val="both"/>
        <w:rPr>
          <w:lang w:val="fr-CH"/>
        </w:rPr>
      </w:pPr>
      <w:r w:rsidRPr="00020875">
        <w:rPr>
          <w:lang w:val="fr-CH"/>
        </w:rPr>
        <w:t>Apporte son aide</w:t>
      </w:r>
      <w:r w:rsidR="007E6909" w:rsidRPr="00020875">
        <w:rPr>
          <w:lang w:val="fr-CH"/>
        </w:rPr>
        <w:t xml:space="preserve"> lors d’acquisition</w:t>
      </w:r>
      <w:r w:rsidRPr="00020875">
        <w:rPr>
          <w:lang w:val="fr-CH"/>
        </w:rPr>
        <w:t>s</w:t>
      </w:r>
      <w:r w:rsidR="007E6909" w:rsidRPr="00020875">
        <w:rPr>
          <w:lang w:val="fr-CH"/>
        </w:rPr>
        <w:t xml:space="preserve"> de terrain</w:t>
      </w:r>
      <w:r w:rsidRPr="00020875">
        <w:rPr>
          <w:lang w:val="fr-CH"/>
        </w:rPr>
        <w:t>s</w:t>
      </w:r>
      <w:r w:rsidR="007E6909" w:rsidRPr="00020875">
        <w:rPr>
          <w:lang w:val="fr-CH"/>
        </w:rPr>
        <w:t xml:space="preserve"> </w:t>
      </w:r>
      <w:r w:rsidRPr="00020875">
        <w:rPr>
          <w:lang w:val="fr-CH"/>
        </w:rPr>
        <w:t>ou d’occupations de surface</w:t>
      </w:r>
      <w:r w:rsidR="007E6909" w:rsidRPr="00020875">
        <w:rPr>
          <w:lang w:val="fr-CH"/>
        </w:rPr>
        <w:t xml:space="preserve"> provisoires</w:t>
      </w:r>
    </w:p>
    <w:p w:rsidR="006E4594" w:rsidRPr="00020875" w:rsidRDefault="006E4594" w:rsidP="00E124DB">
      <w:pPr>
        <w:pStyle w:val="Listenabsatz"/>
        <w:numPr>
          <w:ilvl w:val="0"/>
          <w:numId w:val="29"/>
        </w:numPr>
        <w:tabs>
          <w:tab w:val="left" w:pos="728"/>
        </w:tabs>
        <w:spacing w:before="120"/>
        <w:ind w:left="728" w:hanging="364"/>
        <w:contextualSpacing w:val="0"/>
        <w:jc w:val="both"/>
        <w:rPr>
          <w:lang w:val="fr-CH"/>
        </w:rPr>
      </w:pPr>
      <w:r w:rsidRPr="00020875">
        <w:rPr>
          <w:lang w:val="fr-CH"/>
        </w:rPr>
        <w:t>Élabore les bases pour la clarification de questions juridiques importantes pour le projet</w:t>
      </w:r>
    </w:p>
    <w:p w:rsidR="006E4594" w:rsidRPr="00020875" w:rsidRDefault="006E4594" w:rsidP="00E124DB">
      <w:pPr>
        <w:pStyle w:val="Listenabsatz"/>
        <w:numPr>
          <w:ilvl w:val="0"/>
          <w:numId w:val="29"/>
        </w:numPr>
        <w:tabs>
          <w:tab w:val="left" w:pos="728"/>
        </w:tabs>
        <w:spacing w:before="120"/>
        <w:ind w:left="728" w:hanging="364"/>
        <w:contextualSpacing w:val="0"/>
        <w:jc w:val="both"/>
        <w:rPr>
          <w:lang w:val="fr-CH"/>
        </w:rPr>
      </w:pPr>
      <w:r w:rsidRPr="00020875">
        <w:rPr>
          <w:lang w:val="fr-CH"/>
        </w:rPr>
        <w:t>Apporte son aide lors de l’élaboration des bases pour l’évaluation de la rentabilité globale des mesures et des variantes de projet ou d’exécution</w:t>
      </w:r>
    </w:p>
    <w:p w:rsidR="005D33C7" w:rsidRPr="00020875" w:rsidRDefault="005D33C7" w:rsidP="00E124DB">
      <w:pPr>
        <w:jc w:val="both"/>
        <w:rPr>
          <w:lang w:val="fr-CH"/>
        </w:rPr>
      </w:pPr>
    </w:p>
    <w:p w:rsidR="00CD0A95" w:rsidRPr="00020875" w:rsidRDefault="005D33C7" w:rsidP="00E124DB">
      <w:pPr>
        <w:jc w:val="both"/>
        <w:rPr>
          <w:b/>
          <w:lang w:val="fr-CH"/>
        </w:rPr>
      </w:pPr>
      <w:r w:rsidRPr="00020875">
        <w:rPr>
          <w:b/>
          <w:lang w:val="fr-CH"/>
        </w:rPr>
        <w:t>Coûts</w:t>
      </w:r>
      <w:r w:rsidR="006E4594" w:rsidRPr="00020875">
        <w:rPr>
          <w:b/>
          <w:lang w:val="fr-CH"/>
        </w:rPr>
        <w:t> </w:t>
      </w:r>
      <w:r w:rsidRPr="00020875">
        <w:rPr>
          <w:b/>
          <w:lang w:val="fr-CH"/>
        </w:rPr>
        <w:t>/</w:t>
      </w:r>
      <w:r w:rsidR="006E4594" w:rsidRPr="00020875">
        <w:rPr>
          <w:b/>
          <w:lang w:val="fr-CH"/>
        </w:rPr>
        <w:t> f</w:t>
      </w:r>
      <w:r w:rsidRPr="00020875">
        <w:rPr>
          <w:b/>
          <w:lang w:val="fr-CH"/>
        </w:rPr>
        <w:t>inancement</w:t>
      </w:r>
    </w:p>
    <w:p w:rsidR="00103984" w:rsidRPr="00020875" w:rsidRDefault="006E4594" w:rsidP="00E124DB">
      <w:pPr>
        <w:pStyle w:val="Listenabsatz"/>
        <w:numPr>
          <w:ilvl w:val="0"/>
          <w:numId w:val="30"/>
        </w:numPr>
        <w:tabs>
          <w:tab w:val="left" w:pos="728"/>
        </w:tabs>
        <w:spacing w:before="120"/>
        <w:ind w:left="728" w:hanging="364"/>
        <w:contextualSpacing w:val="0"/>
        <w:jc w:val="both"/>
        <w:rPr>
          <w:lang w:val="fr-CH"/>
        </w:rPr>
      </w:pPr>
      <w:r w:rsidRPr="00020875">
        <w:rPr>
          <w:lang w:val="fr-CH"/>
        </w:rPr>
        <w:t xml:space="preserve">Établit </w:t>
      </w:r>
      <w:r w:rsidR="00103984" w:rsidRPr="00020875">
        <w:rPr>
          <w:lang w:val="fr-CH"/>
        </w:rPr>
        <w:t>et coordonne</w:t>
      </w:r>
      <w:r w:rsidR="00852268" w:rsidRPr="00020875">
        <w:rPr>
          <w:lang w:val="fr-CH"/>
        </w:rPr>
        <w:t xml:space="preserve"> chaque trimestre</w:t>
      </w:r>
      <w:r w:rsidR="00103984" w:rsidRPr="00020875">
        <w:rPr>
          <w:lang w:val="fr-CH"/>
        </w:rPr>
        <w:t xml:space="preserve"> </w:t>
      </w:r>
      <w:r w:rsidR="0073080E" w:rsidRPr="00020875">
        <w:rPr>
          <w:lang w:val="fr-CH"/>
        </w:rPr>
        <w:t>l’estimation des coûts</w:t>
      </w:r>
      <w:r w:rsidR="00103984" w:rsidRPr="00020875">
        <w:rPr>
          <w:lang w:val="fr-CH"/>
        </w:rPr>
        <w:t xml:space="preserve"> </w:t>
      </w:r>
      <w:r w:rsidR="0063026C" w:rsidRPr="00020875">
        <w:rPr>
          <w:lang w:val="fr-CH"/>
        </w:rPr>
        <w:t xml:space="preserve">finaux </w:t>
      </w:r>
      <w:r w:rsidR="00103984" w:rsidRPr="00020875">
        <w:rPr>
          <w:lang w:val="fr-CH"/>
        </w:rPr>
        <w:t>de l’ensemble du projet</w:t>
      </w:r>
    </w:p>
    <w:p w:rsidR="00AC2688" w:rsidRPr="00020875" w:rsidRDefault="00103984" w:rsidP="0095700A">
      <w:pPr>
        <w:pStyle w:val="Listenabsatz"/>
        <w:numPr>
          <w:ilvl w:val="0"/>
          <w:numId w:val="30"/>
        </w:numPr>
        <w:tabs>
          <w:tab w:val="left" w:pos="728"/>
        </w:tabs>
        <w:spacing w:before="120"/>
        <w:contextualSpacing w:val="0"/>
        <w:jc w:val="both"/>
        <w:rPr>
          <w:lang w:val="fr-CH"/>
        </w:rPr>
      </w:pPr>
      <w:r w:rsidRPr="00020875">
        <w:rPr>
          <w:lang w:val="fr-CH"/>
        </w:rPr>
        <w:t xml:space="preserve">Contrôle et surveille les factures d’honoraires de tous les </w:t>
      </w:r>
      <w:r w:rsidR="0063026C" w:rsidRPr="00020875">
        <w:rPr>
          <w:lang w:val="fr-CH"/>
        </w:rPr>
        <w:t>prestataires de services</w:t>
      </w:r>
      <w:r w:rsidRPr="00020875">
        <w:rPr>
          <w:lang w:val="fr-CH"/>
        </w:rPr>
        <w:t xml:space="preserve">, y compris de </w:t>
      </w:r>
      <w:r w:rsidR="0063026C" w:rsidRPr="00020875">
        <w:rPr>
          <w:lang w:val="fr-CH"/>
        </w:rPr>
        <w:t>l’auteur du projet</w:t>
      </w:r>
      <w:r w:rsidR="009B0453" w:rsidRPr="00020875">
        <w:rPr>
          <w:lang w:val="fr-CH"/>
        </w:rPr>
        <w:t xml:space="preserve"> : </w:t>
      </w:r>
      <w:r w:rsidR="0063026C" w:rsidRPr="00020875">
        <w:rPr>
          <w:lang w:val="fr-CH"/>
        </w:rPr>
        <w:t xml:space="preserve">appose le </w:t>
      </w:r>
      <w:r w:rsidR="001604B4" w:rsidRPr="00020875">
        <w:rPr>
          <w:lang w:val="fr-CH"/>
        </w:rPr>
        <w:t>cachet</w:t>
      </w:r>
      <w:r w:rsidR="0063026C" w:rsidRPr="00020875">
        <w:rPr>
          <w:lang w:val="fr-CH"/>
        </w:rPr>
        <w:t xml:space="preserve"> de réception avec </w:t>
      </w:r>
      <w:r w:rsidR="009B0453" w:rsidRPr="00020875">
        <w:rPr>
          <w:lang w:val="fr-CH"/>
        </w:rPr>
        <w:t>la date, compare la facture avec les rapports d’heures</w:t>
      </w:r>
      <w:r w:rsidR="0063026C" w:rsidRPr="00020875">
        <w:rPr>
          <w:lang w:val="fr-CH"/>
        </w:rPr>
        <w:t xml:space="preserve"> et le contrat</w:t>
      </w:r>
      <w:r w:rsidR="009B0453" w:rsidRPr="00020875">
        <w:rPr>
          <w:lang w:val="fr-CH"/>
        </w:rPr>
        <w:t>, contrôle la plausibilité du montant de la facture et s’assure que les prestations ont bien été fournies</w:t>
      </w:r>
      <w:r w:rsidR="00C378CC" w:rsidRPr="00020875">
        <w:rPr>
          <w:lang w:val="fr-CH"/>
        </w:rPr>
        <w:t> ;</w:t>
      </w:r>
      <w:r w:rsidR="009B0453" w:rsidRPr="00020875">
        <w:rPr>
          <w:lang w:val="fr-CH"/>
        </w:rPr>
        <w:t xml:space="preserve"> </w:t>
      </w:r>
      <w:r w:rsidR="00DF3373" w:rsidRPr="00020875">
        <w:rPr>
          <w:lang w:val="fr-CH"/>
        </w:rPr>
        <w:t xml:space="preserve">vérifie l’imputation des coûts (objet d’inventaire, compte financier et </w:t>
      </w:r>
      <w:r w:rsidR="001604B4" w:rsidRPr="00020875">
        <w:rPr>
          <w:lang w:val="fr-CH"/>
        </w:rPr>
        <w:t>type</w:t>
      </w:r>
      <w:r w:rsidR="00DF3373" w:rsidRPr="00020875">
        <w:rPr>
          <w:lang w:val="fr-CH"/>
        </w:rPr>
        <w:t xml:space="preserve"> de coûts)</w:t>
      </w:r>
      <w:r w:rsidR="00C378CC" w:rsidRPr="00020875">
        <w:rPr>
          <w:lang w:val="fr-CH"/>
        </w:rPr>
        <w:t> ; confirme</w:t>
      </w:r>
      <w:r w:rsidR="00DF3373" w:rsidRPr="00020875">
        <w:rPr>
          <w:lang w:val="fr-CH"/>
        </w:rPr>
        <w:t xml:space="preserve"> </w:t>
      </w:r>
      <w:r w:rsidR="00C378CC" w:rsidRPr="00020875">
        <w:rPr>
          <w:lang w:val="fr-CH"/>
        </w:rPr>
        <w:t>l’exactitude des données par sa signature</w:t>
      </w:r>
      <w:r w:rsidR="00AC2688" w:rsidRPr="00020875">
        <w:rPr>
          <w:lang w:val="fr-CH"/>
        </w:rPr>
        <w:t xml:space="preserve">. </w:t>
      </w:r>
      <w:r w:rsidR="00AC0E28" w:rsidRPr="00020875">
        <w:rPr>
          <w:rFonts w:eastAsia="Arial" w:cs="Arial"/>
          <w:szCs w:val="20"/>
          <w:lang w:val="fr-CH"/>
        </w:rPr>
        <w:t>Ce contrôle doit avoir lieu dans un délai d'une semaine.</w:t>
      </w:r>
    </w:p>
    <w:p w:rsidR="00DF3373" w:rsidRPr="00020875" w:rsidRDefault="00DF3373" w:rsidP="009B0453">
      <w:pPr>
        <w:pStyle w:val="Listenabsatz"/>
        <w:numPr>
          <w:ilvl w:val="0"/>
          <w:numId w:val="30"/>
        </w:numPr>
        <w:tabs>
          <w:tab w:val="left" w:pos="728"/>
        </w:tabs>
        <w:spacing w:before="120"/>
        <w:contextualSpacing w:val="0"/>
        <w:jc w:val="both"/>
        <w:rPr>
          <w:lang w:val="fr-CH"/>
        </w:rPr>
      </w:pPr>
      <w:r w:rsidRPr="00020875">
        <w:rPr>
          <w:lang w:val="fr-CH"/>
        </w:rPr>
        <w:t>Procède au controlling des honoraires des prestataires de services</w:t>
      </w:r>
    </w:p>
    <w:p w:rsidR="00DF3373" w:rsidRPr="00020875" w:rsidRDefault="00DF3373" w:rsidP="009B0453">
      <w:pPr>
        <w:pStyle w:val="Listenabsatz"/>
        <w:numPr>
          <w:ilvl w:val="0"/>
          <w:numId w:val="30"/>
        </w:numPr>
        <w:tabs>
          <w:tab w:val="left" w:pos="728"/>
        </w:tabs>
        <w:spacing w:before="120"/>
        <w:contextualSpacing w:val="0"/>
        <w:jc w:val="both"/>
        <w:rPr>
          <w:lang w:val="fr-CH"/>
        </w:rPr>
      </w:pPr>
      <w:r w:rsidRPr="00020875">
        <w:rPr>
          <w:lang w:val="fr-CH"/>
        </w:rPr>
        <w:t>Élabore les bases nécessaires à l’établissement du budget et aux crédits budgétaires</w:t>
      </w:r>
    </w:p>
    <w:p w:rsidR="00103984" w:rsidRPr="00020875" w:rsidRDefault="00DF3373" w:rsidP="00E124DB">
      <w:pPr>
        <w:pStyle w:val="Listenabsatz"/>
        <w:numPr>
          <w:ilvl w:val="0"/>
          <w:numId w:val="30"/>
        </w:numPr>
        <w:tabs>
          <w:tab w:val="left" w:pos="728"/>
        </w:tabs>
        <w:spacing w:before="120"/>
        <w:ind w:left="728" w:hanging="364"/>
        <w:contextualSpacing w:val="0"/>
        <w:jc w:val="both"/>
        <w:rPr>
          <w:lang w:val="fr-CH"/>
        </w:rPr>
      </w:pPr>
      <w:r w:rsidRPr="00020875">
        <w:rPr>
          <w:lang w:val="fr-CH"/>
        </w:rPr>
        <w:t xml:space="preserve">Participe </w:t>
      </w:r>
      <w:r w:rsidR="00103984" w:rsidRPr="00020875">
        <w:rPr>
          <w:lang w:val="fr-CH"/>
        </w:rPr>
        <w:t xml:space="preserve">à l’établissement du budget et </w:t>
      </w:r>
      <w:r w:rsidR="00852268" w:rsidRPr="00020875">
        <w:rPr>
          <w:lang w:val="fr-CH"/>
        </w:rPr>
        <w:t>des crédits budgétaires</w:t>
      </w:r>
      <w:r w:rsidRPr="00020875">
        <w:rPr>
          <w:lang w:val="fr-CH"/>
        </w:rPr>
        <w:t> </w:t>
      </w:r>
      <w:r w:rsidR="00852268" w:rsidRPr="00020875">
        <w:rPr>
          <w:lang w:val="fr-CH"/>
        </w:rPr>
        <w:t>/</w:t>
      </w:r>
      <w:r w:rsidRPr="00020875">
        <w:rPr>
          <w:lang w:val="fr-CH"/>
        </w:rPr>
        <w:t> </w:t>
      </w:r>
      <w:r w:rsidR="00852268" w:rsidRPr="00020875">
        <w:rPr>
          <w:lang w:val="fr-CH"/>
        </w:rPr>
        <w:t>indique les tendances</w:t>
      </w:r>
    </w:p>
    <w:p w:rsidR="003655F2" w:rsidRPr="00020875" w:rsidRDefault="003655F2" w:rsidP="00E124DB">
      <w:pPr>
        <w:pStyle w:val="Listenabsatz"/>
        <w:numPr>
          <w:ilvl w:val="0"/>
          <w:numId w:val="30"/>
        </w:numPr>
        <w:tabs>
          <w:tab w:val="left" w:pos="728"/>
        </w:tabs>
        <w:spacing w:before="120"/>
        <w:ind w:left="728" w:hanging="364"/>
        <w:contextualSpacing w:val="0"/>
        <w:jc w:val="both"/>
        <w:rPr>
          <w:lang w:val="fr-CH"/>
        </w:rPr>
      </w:pPr>
      <w:r w:rsidRPr="00020875">
        <w:rPr>
          <w:lang w:val="fr-CH"/>
        </w:rPr>
        <w:t xml:space="preserve">Contrôle, </w:t>
      </w:r>
      <w:r w:rsidR="00C378CC" w:rsidRPr="00020875">
        <w:rPr>
          <w:lang w:val="fr-CH"/>
        </w:rPr>
        <w:t>au niveau du fond et de la forme</w:t>
      </w:r>
      <w:r w:rsidRPr="00020875">
        <w:rPr>
          <w:lang w:val="fr-CH"/>
        </w:rPr>
        <w:t>,</w:t>
      </w:r>
      <w:r w:rsidR="00C378CC" w:rsidRPr="00020875">
        <w:rPr>
          <w:lang w:val="fr-CH"/>
        </w:rPr>
        <w:t xml:space="preserve"> l</w:t>
      </w:r>
      <w:r w:rsidRPr="00020875">
        <w:rPr>
          <w:lang w:val="fr-CH"/>
        </w:rPr>
        <w:t>es propositions des prestataires de services pour des modifications de commande</w:t>
      </w:r>
    </w:p>
    <w:p w:rsidR="00103984" w:rsidRPr="00020875" w:rsidRDefault="00103984" w:rsidP="00E124DB">
      <w:pPr>
        <w:pStyle w:val="Listenabsatz"/>
        <w:numPr>
          <w:ilvl w:val="0"/>
          <w:numId w:val="30"/>
        </w:numPr>
        <w:tabs>
          <w:tab w:val="left" w:pos="728"/>
        </w:tabs>
        <w:spacing w:before="120"/>
        <w:ind w:left="728" w:hanging="364"/>
        <w:contextualSpacing w:val="0"/>
        <w:jc w:val="both"/>
        <w:rPr>
          <w:lang w:val="fr-CH"/>
        </w:rPr>
      </w:pPr>
      <w:r w:rsidRPr="00020875">
        <w:rPr>
          <w:lang w:val="fr-CH"/>
        </w:rPr>
        <w:t xml:space="preserve">Gère la liste des modifications de commande approuvées (modifications de projet) </w:t>
      </w:r>
      <w:r w:rsidR="003655F2" w:rsidRPr="00020875">
        <w:rPr>
          <w:lang w:val="fr-CH"/>
        </w:rPr>
        <w:t>durant la phase de conception</w:t>
      </w:r>
      <w:r w:rsidR="00C378CC" w:rsidRPr="00020875">
        <w:rPr>
          <w:lang w:val="fr-CH"/>
        </w:rPr>
        <w:t xml:space="preserve"> et en présente</w:t>
      </w:r>
      <w:r w:rsidRPr="00020875">
        <w:rPr>
          <w:lang w:val="fr-CH"/>
        </w:rPr>
        <w:t xml:space="preserve"> les conséquences financières</w:t>
      </w:r>
    </w:p>
    <w:p w:rsidR="00103984" w:rsidRPr="00020875" w:rsidRDefault="003F5239" w:rsidP="00E124DB">
      <w:pPr>
        <w:pStyle w:val="Listenabsatz"/>
        <w:numPr>
          <w:ilvl w:val="0"/>
          <w:numId w:val="30"/>
        </w:numPr>
        <w:tabs>
          <w:tab w:val="left" w:pos="728"/>
        </w:tabs>
        <w:spacing w:before="120"/>
        <w:ind w:left="728" w:hanging="364"/>
        <w:contextualSpacing w:val="0"/>
        <w:jc w:val="both"/>
        <w:rPr>
          <w:lang w:val="fr-CH"/>
        </w:rPr>
      </w:pPr>
      <w:r w:rsidRPr="00020875">
        <w:rPr>
          <w:lang w:val="fr-CH"/>
        </w:rPr>
        <w:t>Apporte son aide</w:t>
      </w:r>
      <w:r w:rsidR="00103984" w:rsidRPr="00020875">
        <w:rPr>
          <w:lang w:val="fr-CH"/>
        </w:rPr>
        <w:t xml:space="preserve"> lors de l’adaptation du devis </w:t>
      </w:r>
      <w:r w:rsidR="00612D1E" w:rsidRPr="00020875">
        <w:rPr>
          <w:lang w:val="fr-CH"/>
        </w:rPr>
        <w:t>(p</w:t>
      </w:r>
      <w:r w:rsidR="00103984" w:rsidRPr="00020875">
        <w:rPr>
          <w:lang w:val="fr-CH"/>
        </w:rPr>
        <w:t>rojet d’intervention et projet de détail</w:t>
      </w:r>
      <w:r w:rsidR="00612D1E" w:rsidRPr="00020875">
        <w:rPr>
          <w:lang w:val="fr-CH"/>
        </w:rPr>
        <w:t>)</w:t>
      </w:r>
    </w:p>
    <w:p w:rsidR="00103984" w:rsidRPr="00020875" w:rsidRDefault="003655F2" w:rsidP="00E124DB">
      <w:pPr>
        <w:pStyle w:val="Listenabsatz"/>
        <w:numPr>
          <w:ilvl w:val="0"/>
          <w:numId w:val="30"/>
        </w:numPr>
        <w:tabs>
          <w:tab w:val="left" w:pos="728"/>
        </w:tabs>
        <w:spacing w:before="120"/>
        <w:ind w:left="728" w:hanging="364"/>
        <w:contextualSpacing w:val="0"/>
        <w:jc w:val="both"/>
        <w:rPr>
          <w:lang w:val="fr-CH"/>
        </w:rPr>
      </w:pPr>
      <w:r w:rsidRPr="00020875">
        <w:rPr>
          <w:lang w:val="fr-CH"/>
        </w:rPr>
        <w:t>É</w:t>
      </w:r>
      <w:r w:rsidR="00103984" w:rsidRPr="00020875">
        <w:rPr>
          <w:lang w:val="fr-CH"/>
        </w:rPr>
        <w:t xml:space="preserve">tablit les listes des décisions pour toutes les séances </w:t>
      </w:r>
      <w:r w:rsidR="001604B4" w:rsidRPr="00020875">
        <w:rPr>
          <w:lang w:val="fr-CH"/>
        </w:rPr>
        <w:t xml:space="preserve">lors </w:t>
      </w:r>
      <w:r w:rsidRPr="00020875">
        <w:rPr>
          <w:lang w:val="fr-CH"/>
        </w:rPr>
        <w:t>de la phase de conception</w:t>
      </w:r>
    </w:p>
    <w:p w:rsidR="003655F2" w:rsidRPr="00020875" w:rsidRDefault="003655F2" w:rsidP="00E124DB">
      <w:pPr>
        <w:pStyle w:val="Listenabsatz"/>
        <w:numPr>
          <w:ilvl w:val="0"/>
          <w:numId w:val="30"/>
        </w:numPr>
        <w:tabs>
          <w:tab w:val="left" w:pos="728"/>
        </w:tabs>
        <w:spacing w:before="120"/>
        <w:ind w:left="728" w:hanging="364"/>
        <w:contextualSpacing w:val="0"/>
        <w:jc w:val="both"/>
        <w:rPr>
          <w:lang w:val="fr-CH"/>
        </w:rPr>
      </w:pPr>
      <w:r w:rsidRPr="00020875">
        <w:rPr>
          <w:lang w:val="fr-CH"/>
        </w:rPr>
        <w:t xml:space="preserve">Élabore les bases nécessaires à la </w:t>
      </w:r>
      <w:r w:rsidR="005C2387" w:rsidRPr="00020875">
        <w:rPr>
          <w:lang w:val="fr-CH"/>
        </w:rPr>
        <w:t>délimitation de</w:t>
      </w:r>
      <w:r w:rsidRPr="00020875">
        <w:rPr>
          <w:lang w:val="fr-CH"/>
        </w:rPr>
        <w:t>s</w:t>
      </w:r>
      <w:r w:rsidR="005C2387" w:rsidRPr="00020875">
        <w:rPr>
          <w:lang w:val="fr-CH"/>
        </w:rPr>
        <w:t xml:space="preserve"> </w:t>
      </w:r>
      <w:r w:rsidRPr="00020875">
        <w:rPr>
          <w:lang w:val="fr-CH"/>
        </w:rPr>
        <w:t>prestations</w:t>
      </w:r>
      <w:r w:rsidR="005C2387" w:rsidRPr="00020875">
        <w:rPr>
          <w:lang w:val="fr-CH"/>
        </w:rPr>
        <w:t xml:space="preserve"> à la fin de l’année civile</w:t>
      </w:r>
    </w:p>
    <w:p w:rsidR="00103984" w:rsidRPr="00020875" w:rsidRDefault="00103984" w:rsidP="00E124DB">
      <w:pPr>
        <w:jc w:val="both"/>
        <w:rPr>
          <w:lang w:val="fr-CH"/>
        </w:rPr>
      </w:pPr>
    </w:p>
    <w:p w:rsidR="00103984" w:rsidRPr="00020875" w:rsidRDefault="00103984" w:rsidP="00E124DB">
      <w:pPr>
        <w:jc w:val="both"/>
        <w:rPr>
          <w:b/>
          <w:lang w:val="fr-CH"/>
        </w:rPr>
      </w:pPr>
      <w:r w:rsidRPr="00020875">
        <w:rPr>
          <w:b/>
          <w:lang w:val="fr-CH"/>
        </w:rPr>
        <w:t>Délais</w:t>
      </w:r>
    </w:p>
    <w:p w:rsidR="005C2387" w:rsidRPr="00020875" w:rsidRDefault="005C2387" w:rsidP="00E124DB">
      <w:pPr>
        <w:pStyle w:val="Listenabsatz"/>
        <w:numPr>
          <w:ilvl w:val="0"/>
          <w:numId w:val="31"/>
        </w:numPr>
        <w:tabs>
          <w:tab w:val="left" w:pos="728"/>
        </w:tabs>
        <w:spacing w:before="120"/>
        <w:ind w:left="726" w:hanging="363"/>
        <w:contextualSpacing w:val="0"/>
        <w:jc w:val="both"/>
        <w:rPr>
          <w:lang w:val="fr-CH"/>
        </w:rPr>
      </w:pPr>
      <w:r w:rsidRPr="00020875">
        <w:rPr>
          <w:lang w:val="fr-CH"/>
        </w:rPr>
        <w:t xml:space="preserve">Établit un calendrier approximatif pour la conception </w:t>
      </w:r>
    </w:p>
    <w:p w:rsidR="00103984" w:rsidRPr="00020875" w:rsidRDefault="00103984" w:rsidP="00E124DB">
      <w:pPr>
        <w:pStyle w:val="Listenabsatz"/>
        <w:numPr>
          <w:ilvl w:val="0"/>
          <w:numId w:val="31"/>
        </w:numPr>
        <w:tabs>
          <w:tab w:val="left" w:pos="728"/>
        </w:tabs>
        <w:spacing w:before="120"/>
        <w:ind w:left="726" w:hanging="363"/>
        <w:contextualSpacing w:val="0"/>
        <w:jc w:val="both"/>
        <w:rPr>
          <w:lang w:val="fr-CH"/>
        </w:rPr>
      </w:pPr>
      <w:r w:rsidRPr="00020875">
        <w:rPr>
          <w:lang w:val="fr-CH"/>
        </w:rPr>
        <w:t>Est le contrôleur du projet pour toutes les phases de projet</w:t>
      </w:r>
    </w:p>
    <w:p w:rsidR="00103984" w:rsidRPr="00020875" w:rsidRDefault="005217D9" w:rsidP="00E124DB">
      <w:pPr>
        <w:pStyle w:val="Listenabsatz"/>
        <w:numPr>
          <w:ilvl w:val="0"/>
          <w:numId w:val="31"/>
        </w:numPr>
        <w:tabs>
          <w:tab w:val="left" w:pos="728"/>
        </w:tabs>
        <w:spacing w:before="120"/>
        <w:ind w:left="726" w:hanging="363"/>
        <w:contextualSpacing w:val="0"/>
        <w:jc w:val="both"/>
        <w:rPr>
          <w:lang w:val="fr-CH"/>
        </w:rPr>
      </w:pPr>
      <w:r w:rsidRPr="00020875">
        <w:rPr>
          <w:lang w:val="fr-CH"/>
        </w:rPr>
        <w:t xml:space="preserve">Surveille </w:t>
      </w:r>
      <w:r w:rsidR="00103984" w:rsidRPr="00020875">
        <w:rPr>
          <w:lang w:val="fr-CH"/>
        </w:rPr>
        <w:t xml:space="preserve">les délais </w:t>
      </w:r>
      <w:r w:rsidRPr="00020875">
        <w:rPr>
          <w:lang w:val="fr-CH"/>
        </w:rPr>
        <w:t>et les échéances pour la conception</w:t>
      </w:r>
      <w:r w:rsidR="00103984" w:rsidRPr="00020875">
        <w:rPr>
          <w:lang w:val="fr-CH"/>
        </w:rPr>
        <w:t xml:space="preserve"> </w:t>
      </w:r>
    </w:p>
    <w:p w:rsidR="00103984" w:rsidRPr="00020875" w:rsidRDefault="00103984" w:rsidP="00E124DB">
      <w:pPr>
        <w:jc w:val="both"/>
        <w:rPr>
          <w:lang w:val="fr-CH"/>
        </w:rPr>
      </w:pPr>
    </w:p>
    <w:p w:rsidR="00103984" w:rsidRPr="00020875" w:rsidRDefault="00103984" w:rsidP="00E124DB">
      <w:pPr>
        <w:jc w:val="both"/>
        <w:rPr>
          <w:b/>
          <w:lang w:val="fr-CH"/>
        </w:rPr>
      </w:pPr>
      <w:r w:rsidRPr="00020875">
        <w:rPr>
          <w:b/>
          <w:lang w:val="fr-CH"/>
        </w:rPr>
        <w:t>Documentation</w:t>
      </w:r>
    </w:p>
    <w:p w:rsidR="005217D9" w:rsidRPr="00020875" w:rsidRDefault="005217D9" w:rsidP="00E124DB">
      <w:pPr>
        <w:pStyle w:val="Listenabsatz"/>
        <w:numPr>
          <w:ilvl w:val="0"/>
          <w:numId w:val="32"/>
        </w:numPr>
        <w:tabs>
          <w:tab w:val="left" w:pos="728"/>
        </w:tabs>
        <w:spacing w:before="120"/>
        <w:ind w:left="726" w:hanging="363"/>
        <w:contextualSpacing w:val="0"/>
        <w:jc w:val="both"/>
        <w:rPr>
          <w:lang w:val="fr-CH"/>
        </w:rPr>
      </w:pPr>
      <w:r w:rsidRPr="00020875">
        <w:rPr>
          <w:lang w:val="fr-CH"/>
        </w:rPr>
        <w:t>Procède à l’archivage de la documentation du projet conformément aux prescriptions de l’OFROU</w:t>
      </w:r>
    </w:p>
    <w:p w:rsidR="005217D9" w:rsidRPr="00020875" w:rsidRDefault="005217D9">
      <w:pPr>
        <w:spacing w:before="0" w:after="0"/>
        <w:rPr>
          <w:rFonts w:eastAsia="Calibri"/>
          <w:szCs w:val="22"/>
          <w:lang w:val="fr-CH" w:eastAsia="en-US"/>
        </w:rPr>
      </w:pPr>
      <w:r w:rsidRPr="00020875">
        <w:rPr>
          <w:lang w:val="fr-CH"/>
        </w:rPr>
        <w:br w:type="page"/>
      </w:r>
    </w:p>
    <w:p w:rsidR="00151171" w:rsidRPr="00020875" w:rsidRDefault="00151171" w:rsidP="00151171">
      <w:pPr>
        <w:rPr>
          <w:b/>
          <w:sz w:val="24"/>
          <w:szCs w:val="24"/>
          <w:lang w:val="fr-CH"/>
        </w:rPr>
      </w:pPr>
      <w:r w:rsidRPr="00020875">
        <w:rPr>
          <w:b/>
          <w:sz w:val="24"/>
          <w:szCs w:val="24"/>
          <w:lang w:val="fr-CH"/>
        </w:rPr>
        <w:t>Projet général (PG</w:t>
      </w:r>
      <w:r w:rsidR="00B66E7A" w:rsidRPr="00020875">
        <w:rPr>
          <w:b/>
          <w:sz w:val="24"/>
          <w:szCs w:val="24"/>
          <w:lang w:val="fr-CH"/>
        </w:rPr>
        <w:t>) / c</w:t>
      </w:r>
      <w:r w:rsidR="00361C41" w:rsidRPr="00020875">
        <w:rPr>
          <w:b/>
          <w:sz w:val="24"/>
          <w:szCs w:val="24"/>
          <w:lang w:val="fr-CH"/>
        </w:rPr>
        <w:t>oncept global de maintenance</w:t>
      </w:r>
      <w:r w:rsidRPr="00020875">
        <w:rPr>
          <w:b/>
          <w:sz w:val="24"/>
          <w:szCs w:val="24"/>
          <w:lang w:val="fr-CH"/>
        </w:rPr>
        <w:t xml:space="preserve"> (EK)</w:t>
      </w:r>
    </w:p>
    <w:p w:rsidR="00151171" w:rsidRPr="00020875" w:rsidRDefault="00151171" w:rsidP="00151171">
      <w:pPr>
        <w:rPr>
          <w:b/>
          <w:lang w:val="fr-CH"/>
        </w:rPr>
      </w:pPr>
    </w:p>
    <w:p w:rsidR="00151171" w:rsidRPr="00020875" w:rsidRDefault="00361C41" w:rsidP="00151171">
      <w:pPr>
        <w:rPr>
          <w:b/>
          <w:lang w:val="fr-CH"/>
        </w:rPr>
      </w:pPr>
      <w:r w:rsidRPr="00020875">
        <w:rPr>
          <w:b/>
          <w:lang w:val="fr-CH"/>
        </w:rPr>
        <w:t>Organisation et a</w:t>
      </w:r>
      <w:r w:rsidR="00151171" w:rsidRPr="00020875">
        <w:rPr>
          <w:b/>
          <w:lang w:val="fr-CH"/>
        </w:rPr>
        <w:t>dministration</w:t>
      </w:r>
    </w:p>
    <w:p w:rsidR="00151171" w:rsidRPr="00020875" w:rsidRDefault="00151171" w:rsidP="00151171">
      <w:pPr>
        <w:pStyle w:val="Listenabsatz"/>
        <w:numPr>
          <w:ilvl w:val="0"/>
          <w:numId w:val="29"/>
        </w:numPr>
        <w:tabs>
          <w:tab w:val="left" w:pos="728"/>
        </w:tabs>
        <w:spacing w:before="120"/>
        <w:ind w:left="728" w:hanging="364"/>
        <w:contextualSpacing w:val="0"/>
        <w:rPr>
          <w:lang w:val="fr-CH"/>
        </w:rPr>
      </w:pPr>
      <w:r w:rsidRPr="00020875">
        <w:rPr>
          <w:lang w:val="fr-CH"/>
        </w:rPr>
        <w:t>Organis</w:t>
      </w:r>
      <w:r w:rsidR="00361C41" w:rsidRPr="00020875">
        <w:rPr>
          <w:lang w:val="fr-CH"/>
        </w:rPr>
        <w:t>e</w:t>
      </w:r>
      <w:r w:rsidRPr="00020875">
        <w:rPr>
          <w:lang w:val="fr-CH"/>
        </w:rPr>
        <w:t xml:space="preserve"> </w:t>
      </w:r>
      <w:r w:rsidR="00361C41" w:rsidRPr="00020875">
        <w:rPr>
          <w:lang w:val="fr-CH"/>
        </w:rPr>
        <w:t>l’avis</w:t>
      </w:r>
      <w:r w:rsidR="00747FA4" w:rsidRPr="00020875">
        <w:rPr>
          <w:lang w:val="fr-CH"/>
        </w:rPr>
        <w:t xml:space="preserve"> des domaines F</w:t>
      </w:r>
      <w:r w:rsidR="001604B4" w:rsidRPr="00020875">
        <w:rPr>
          <w:lang w:val="fr-CH"/>
        </w:rPr>
        <w:t>U</w:t>
      </w:r>
      <w:r w:rsidR="00747FA4" w:rsidRPr="00020875">
        <w:rPr>
          <w:lang w:val="fr-CH"/>
        </w:rPr>
        <w:t xml:space="preserve"> et EP de l’</w:t>
      </w:r>
      <w:r w:rsidR="00AD5E2B" w:rsidRPr="00020875">
        <w:rPr>
          <w:lang w:val="fr-CH"/>
        </w:rPr>
        <w:t>OFROU</w:t>
      </w:r>
      <w:r w:rsidRPr="00020875">
        <w:rPr>
          <w:lang w:val="fr-CH"/>
        </w:rPr>
        <w:t xml:space="preserve"> </w:t>
      </w:r>
      <w:r w:rsidR="001604B4" w:rsidRPr="00020875">
        <w:rPr>
          <w:lang w:val="fr-CH"/>
        </w:rPr>
        <w:t>ainsi que</w:t>
      </w:r>
      <w:r w:rsidR="00747FA4" w:rsidRPr="00020875">
        <w:rPr>
          <w:lang w:val="fr-CH"/>
        </w:rPr>
        <w:t xml:space="preserve"> celui des UT</w:t>
      </w:r>
    </w:p>
    <w:p w:rsidR="00151171" w:rsidRPr="00020875" w:rsidRDefault="00151171" w:rsidP="00151171">
      <w:pPr>
        <w:pStyle w:val="Listenabsatz"/>
        <w:tabs>
          <w:tab w:val="left" w:pos="728"/>
        </w:tabs>
        <w:spacing w:before="120"/>
        <w:ind w:left="728"/>
        <w:contextualSpacing w:val="0"/>
        <w:rPr>
          <w:lang w:val="fr-CH"/>
        </w:rPr>
      </w:pPr>
    </w:p>
    <w:p w:rsidR="00151171" w:rsidRPr="00020875" w:rsidRDefault="00AD5E2B" w:rsidP="00151171">
      <w:pPr>
        <w:rPr>
          <w:b/>
          <w:lang w:val="fr-CH"/>
        </w:rPr>
      </w:pPr>
      <w:r w:rsidRPr="00020875">
        <w:rPr>
          <w:b/>
          <w:lang w:val="fr-CH"/>
        </w:rPr>
        <w:t>Description et visualisation</w:t>
      </w:r>
    </w:p>
    <w:p w:rsidR="00151171" w:rsidRPr="00020875" w:rsidRDefault="00AD5E2B" w:rsidP="00151171">
      <w:pPr>
        <w:pStyle w:val="Listenabsatz"/>
        <w:numPr>
          <w:ilvl w:val="0"/>
          <w:numId w:val="29"/>
        </w:numPr>
        <w:tabs>
          <w:tab w:val="left" w:pos="728"/>
        </w:tabs>
        <w:spacing w:before="120"/>
        <w:ind w:left="728" w:hanging="364"/>
        <w:contextualSpacing w:val="0"/>
        <w:rPr>
          <w:lang w:val="fr-CH"/>
        </w:rPr>
      </w:pPr>
      <w:r w:rsidRPr="00020875">
        <w:rPr>
          <w:lang w:val="fr-CH"/>
        </w:rPr>
        <w:t xml:space="preserve">Examine les conventions d’utilisation et prend position sur </w:t>
      </w:r>
      <w:r w:rsidR="00B66E7A" w:rsidRPr="00020875">
        <w:rPr>
          <w:lang w:val="fr-CH"/>
        </w:rPr>
        <w:t>celles-ci</w:t>
      </w:r>
    </w:p>
    <w:p w:rsidR="00151171" w:rsidRPr="00020875" w:rsidRDefault="00AD5E2B" w:rsidP="00AD5E2B">
      <w:pPr>
        <w:pStyle w:val="Listenabsatz"/>
        <w:numPr>
          <w:ilvl w:val="0"/>
          <w:numId w:val="29"/>
        </w:numPr>
        <w:tabs>
          <w:tab w:val="left" w:pos="728"/>
        </w:tabs>
        <w:spacing w:before="120"/>
        <w:ind w:left="728" w:hanging="364"/>
        <w:contextualSpacing w:val="0"/>
        <w:rPr>
          <w:lang w:val="fr-CH"/>
        </w:rPr>
      </w:pPr>
      <w:r w:rsidRPr="00020875">
        <w:rPr>
          <w:lang w:val="fr-CH"/>
        </w:rPr>
        <w:t>Vérifie l’exactitude de tous les documents du dossier</w:t>
      </w:r>
    </w:p>
    <w:p w:rsidR="00AD5E2B" w:rsidRPr="00020875" w:rsidRDefault="00AD5E2B" w:rsidP="00AD5E2B">
      <w:pPr>
        <w:pStyle w:val="Listenabsatz"/>
        <w:numPr>
          <w:ilvl w:val="0"/>
          <w:numId w:val="29"/>
        </w:numPr>
        <w:tabs>
          <w:tab w:val="left" w:pos="728"/>
        </w:tabs>
        <w:spacing w:before="120"/>
        <w:ind w:left="728" w:hanging="364"/>
        <w:contextualSpacing w:val="0"/>
        <w:rPr>
          <w:lang w:val="fr-CH"/>
        </w:rPr>
      </w:pPr>
      <w:r w:rsidRPr="00020875">
        <w:rPr>
          <w:lang w:val="fr-CH"/>
        </w:rPr>
        <w:t xml:space="preserve">Procède à l’examen formel et technique préalable du dossier </w:t>
      </w:r>
    </w:p>
    <w:p w:rsidR="006847C6" w:rsidRPr="00020875" w:rsidRDefault="006847C6" w:rsidP="0063347A">
      <w:pPr>
        <w:pStyle w:val="Listenabsatz"/>
        <w:numPr>
          <w:ilvl w:val="0"/>
          <w:numId w:val="29"/>
        </w:numPr>
        <w:tabs>
          <w:tab w:val="left" w:pos="728"/>
        </w:tabs>
        <w:spacing w:before="120"/>
        <w:contextualSpacing w:val="0"/>
        <w:rPr>
          <w:lang w:val="fr-CH"/>
        </w:rPr>
      </w:pPr>
      <w:r w:rsidRPr="00020875">
        <w:rPr>
          <w:lang w:val="fr-CH"/>
        </w:rPr>
        <w:t>S’assure que les remarques faites par les offices fédéraux dans le cadre de la consultation des offices au niveau de l’approbation du projet général et reprises dans la décision du Conseil Fédéral aient été complètement intégrées au dossier</w:t>
      </w:r>
    </w:p>
    <w:p w:rsidR="00F32AB0" w:rsidRPr="00020875" w:rsidRDefault="00F32AB0" w:rsidP="0063347A">
      <w:pPr>
        <w:pStyle w:val="Listenabsatz"/>
        <w:numPr>
          <w:ilvl w:val="0"/>
          <w:numId w:val="29"/>
        </w:numPr>
        <w:tabs>
          <w:tab w:val="left" w:pos="728"/>
        </w:tabs>
        <w:spacing w:before="120"/>
        <w:contextualSpacing w:val="0"/>
        <w:rPr>
          <w:lang w:val="fr-CH"/>
        </w:rPr>
      </w:pPr>
      <w:r w:rsidRPr="00020875">
        <w:rPr>
          <w:lang w:val="fr-CH"/>
        </w:rPr>
        <w:t xml:space="preserve">S’assure que les remarques du domaine soutien </w:t>
      </w:r>
      <w:r w:rsidR="00E93ABE" w:rsidRPr="00020875">
        <w:rPr>
          <w:lang w:val="fr-CH"/>
        </w:rPr>
        <w:t>technique</w:t>
      </w:r>
      <w:r w:rsidRPr="00020875">
        <w:rPr>
          <w:lang w:val="fr-CH"/>
        </w:rPr>
        <w:t xml:space="preserve"> faites lors de l’examen préliminaire aient été complètement intégrées au dossier</w:t>
      </w:r>
    </w:p>
    <w:p w:rsidR="00B66E7A" w:rsidRPr="00020875" w:rsidRDefault="00B66E7A" w:rsidP="001604B4">
      <w:pPr>
        <w:tabs>
          <w:tab w:val="left" w:pos="728"/>
        </w:tabs>
        <w:rPr>
          <w:lang w:val="fr-CH"/>
        </w:rPr>
      </w:pPr>
    </w:p>
    <w:p w:rsidR="00151171" w:rsidRPr="00020875" w:rsidRDefault="00AD5E2B" w:rsidP="00151171">
      <w:pPr>
        <w:rPr>
          <w:b/>
          <w:lang w:val="fr-CH"/>
        </w:rPr>
      </w:pPr>
      <w:r w:rsidRPr="00020875">
        <w:rPr>
          <w:b/>
          <w:lang w:val="fr-CH"/>
        </w:rPr>
        <w:t>Coûts / financement</w:t>
      </w:r>
    </w:p>
    <w:p w:rsidR="00151171" w:rsidRPr="00020875" w:rsidRDefault="001604B4" w:rsidP="00151171">
      <w:pPr>
        <w:pStyle w:val="Listenabsatz"/>
        <w:numPr>
          <w:ilvl w:val="0"/>
          <w:numId w:val="29"/>
        </w:numPr>
        <w:tabs>
          <w:tab w:val="left" w:pos="728"/>
        </w:tabs>
        <w:spacing w:before="120"/>
        <w:ind w:left="728" w:hanging="364"/>
        <w:contextualSpacing w:val="0"/>
        <w:rPr>
          <w:lang w:val="fr-CH"/>
        </w:rPr>
      </w:pPr>
      <w:r w:rsidRPr="00020875">
        <w:rPr>
          <w:lang w:val="fr-CH"/>
        </w:rPr>
        <w:t>Contrôle</w:t>
      </w:r>
      <w:r w:rsidR="00AD5E2B" w:rsidRPr="00020875">
        <w:rPr>
          <w:lang w:val="fr-CH"/>
        </w:rPr>
        <w:t xml:space="preserve"> le devis</w:t>
      </w:r>
    </w:p>
    <w:p w:rsidR="00151171" w:rsidRPr="00020875" w:rsidRDefault="00151171" w:rsidP="00151171">
      <w:pPr>
        <w:pStyle w:val="Listenabsatz"/>
        <w:tabs>
          <w:tab w:val="left" w:pos="728"/>
        </w:tabs>
        <w:spacing w:before="120"/>
        <w:ind w:left="728"/>
        <w:contextualSpacing w:val="0"/>
        <w:rPr>
          <w:lang w:val="fr-CH"/>
        </w:rPr>
      </w:pPr>
    </w:p>
    <w:p w:rsidR="00151171" w:rsidRPr="00020875" w:rsidRDefault="00AD5E2B" w:rsidP="00151171">
      <w:pPr>
        <w:rPr>
          <w:b/>
          <w:lang w:val="fr-CH"/>
        </w:rPr>
      </w:pPr>
      <w:r w:rsidRPr="00020875">
        <w:rPr>
          <w:b/>
          <w:lang w:val="fr-CH"/>
        </w:rPr>
        <w:t>Délais</w:t>
      </w:r>
    </w:p>
    <w:p w:rsidR="00151171" w:rsidRPr="00020875" w:rsidRDefault="00677A47" w:rsidP="00151171">
      <w:pPr>
        <w:pStyle w:val="Listenabsatz"/>
        <w:numPr>
          <w:ilvl w:val="0"/>
          <w:numId w:val="29"/>
        </w:numPr>
        <w:tabs>
          <w:tab w:val="left" w:pos="728"/>
        </w:tabs>
        <w:spacing w:before="120"/>
        <w:ind w:left="728" w:hanging="364"/>
        <w:contextualSpacing w:val="0"/>
        <w:rPr>
          <w:lang w:val="fr-CH"/>
        </w:rPr>
      </w:pPr>
      <w:r w:rsidRPr="00020875">
        <w:rPr>
          <w:lang w:val="fr-CH"/>
        </w:rPr>
        <w:t>Établit le calendrier global</w:t>
      </w:r>
    </w:p>
    <w:p w:rsidR="00151171" w:rsidRPr="00020875" w:rsidRDefault="00677A47" w:rsidP="00151171">
      <w:pPr>
        <w:pStyle w:val="Listenabsatz"/>
        <w:numPr>
          <w:ilvl w:val="0"/>
          <w:numId w:val="29"/>
        </w:numPr>
        <w:tabs>
          <w:tab w:val="left" w:pos="728"/>
        </w:tabs>
        <w:spacing w:before="120"/>
        <w:ind w:left="728" w:hanging="364"/>
        <w:contextualSpacing w:val="0"/>
        <w:rPr>
          <w:lang w:val="fr-CH"/>
        </w:rPr>
      </w:pPr>
      <w:r w:rsidRPr="00020875">
        <w:rPr>
          <w:lang w:val="fr-CH"/>
        </w:rPr>
        <w:t xml:space="preserve">Établit le calendrier détaillé </w:t>
      </w:r>
      <w:r w:rsidR="001604B4" w:rsidRPr="00020875">
        <w:rPr>
          <w:lang w:val="fr-CH"/>
        </w:rPr>
        <w:t>pour chaque phase</w:t>
      </w:r>
    </w:p>
    <w:p w:rsidR="00151171" w:rsidRPr="00020875" w:rsidRDefault="00151171" w:rsidP="00AD5E2B">
      <w:pPr>
        <w:tabs>
          <w:tab w:val="left" w:pos="728"/>
        </w:tabs>
        <w:ind w:left="728"/>
        <w:rPr>
          <w:lang w:val="fr-CH"/>
        </w:rPr>
      </w:pPr>
    </w:p>
    <w:p w:rsidR="00151171" w:rsidRPr="00020875" w:rsidRDefault="00151171" w:rsidP="00151171">
      <w:pPr>
        <w:rPr>
          <w:b/>
          <w:lang w:val="fr-CH"/>
        </w:rPr>
      </w:pPr>
      <w:r w:rsidRPr="00020875">
        <w:rPr>
          <w:b/>
          <w:lang w:val="fr-CH"/>
        </w:rPr>
        <w:t>Do</w:t>
      </w:r>
      <w:r w:rsidR="00AD5E2B" w:rsidRPr="00020875">
        <w:rPr>
          <w:b/>
          <w:lang w:val="fr-CH"/>
        </w:rPr>
        <w:t>cumentation</w:t>
      </w:r>
    </w:p>
    <w:p w:rsidR="00151171" w:rsidRPr="00020875" w:rsidRDefault="00AD5E2B" w:rsidP="00151171">
      <w:pPr>
        <w:numPr>
          <w:ilvl w:val="0"/>
          <w:numId w:val="29"/>
        </w:numPr>
        <w:rPr>
          <w:rFonts w:eastAsia="Calibri"/>
          <w:szCs w:val="22"/>
          <w:lang w:val="fr-CH" w:eastAsia="en-US"/>
        </w:rPr>
      </w:pPr>
      <w:r w:rsidRPr="00020875">
        <w:rPr>
          <w:rFonts w:eastAsia="Calibri"/>
          <w:szCs w:val="22"/>
          <w:lang w:val="fr-CH" w:eastAsia="en-US"/>
        </w:rPr>
        <w:t>Manuel de projet</w:t>
      </w:r>
    </w:p>
    <w:p w:rsidR="00151171" w:rsidRPr="00020875" w:rsidRDefault="00AD5E2B" w:rsidP="00151171">
      <w:pPr>
        <w:numPr>
          <w:ilvl w:val="0"/>
          <w:numId w:val="29"/>
        </w:numPr>
        <w:rPr>
          <w:rFonts w:eastAsia="Calibri"/>
          <w:szCs w:val="22"/>
          <w:lang w:val="fr-CH" w:eastAsia="en-US"/>
        </w:rPr>
      </w:pPr>
      <w:r w:rsidRPr="00020875">
        <w:rPr>
          <w:rFonts w:eastAsia="Calibri"/>
          <w:szCs w:val="22"/>
          <w:lang w:val="fr-CH" w:eastAsia="en-US"/>
        </w:rPr>
        <w:t>Calendrier</w:t>
      </w:r>
    </w:p>
    <w:p w:rsidR="008F343D" w:rsidRPr="00020875" w:rsidRDefault="008F343D">
      <w:pPr>
        <w:spacing w:before="0" w:after="0"/>
        <w:rPr>
          <w:lang w:val="fr-CH"/>
        </w:rPr>
      </w:pPr>
      <w:r w:rsidRPr="00020875">
        <w:rPr>
          <w:lang w:val="fr-CH"/>
        </w:rPr>
        <w:br w:type="page"/>
      </w:r>
    </w:p>
    <w:p w:rsidR="008F343D" w:rsidRPr="00020875" w:rsidRDefault="002B5065" w:rsidP="008F343D">
      <w:pPr>
        <w:rPr>
          <w:b/>
          <w:sz w:val="24"/>
          <w:szCs w:val="24"/>
          <w:lang w:val="fr-CH"/>
        </w:rPr>
      </w:pPr>
      <w:bookmarkStart w:id="20" w:name="_Toc492304705"/>
      <w:r w:rsidRPr="00020875">
        <w:rPr>
          <w:b/>
          <w:sz w:val="24"/>
          <w:szCs w:val="24"/>
          <w:lang w:val="fr-CH"/>
        </w:rPr>
        <w:t>Concept d’intervention (MK) / projet définitif (Pdéf</w:t>
      </w:r>
      <w:r w:rsidR="008F343D" w:rsidRPr="00020875">
        <w:rPr>
          <w:b/>
          <w:sz w:val="24"/>
          <w:szCs w:val="24"/>
          <w:lang w:val="fr-CH"/>
        </w:rPr>
        <w:t>)</w:t>
      </w:r>
      <w:bookmarkEnd w:id="20"/>
    </w:p>
    <w:p w:rsidR="008F343D" w:rsidRPr="00020875" w:rsidRDefault="008F343D" w:rsidP="008F343D">
      <w:pPr>
        <w:rPr>
          <w:b/>
          <w:lang w:val="fr-CH"/>
        </w:rPr>
      </w:pPr>
    </w:p>
    <w:p w:rsidR="008F343D" w:rsidRPr="00020875" w:rsidRDefault="002B5065" w:rsidP="008F343D">
      <w:pPr>
        <w:rPr>
          <w:b/>
          <w:lang w:val="fr-CH"/>
        </w:rPr>
      </w:pPr>
      <w:r w:rsidRPr="00020875">
        <w:rPr>
          <w:b/>
          <w:lang w:val="fr-CH"/>
        </w:rPr>
        <w:t>Organisation et administration</w:t>
      </w:r>
    </w:p>
    <w:p w:rsidR="008F343D" w:rsidRPr="00020875" w:rsidRDefault="008F343D" w:rsidP="008F343D">
      <w:pPr>
        <w:pStyle w:val="Listenabsatz"/>
        <w:numPr>
          <w:ilvl w:val="0"/>
          <w:numId w:val="29"/>
        </w:numPr>
        <w:tabs>
          <w:tab w:val="left" w:pos="728"/>
        </w:tabs>
        <w:spacing w:before="120"/>
        <w:ind w:left="728" w:hanging="364"/>
        <w:contextualSpacing w:val="0"/>
        <w:rPr>
          <w:lang w:val="fr-CH"/>
        </w:rPr>
      </w:pPr>
      <w:r w:rsidRPr="00020875">
        <w:rPr>
          <w:lang w:val="fr-CH"/>
        </w:rPr>
        <w:t>Organis</w:t>
      </w:r>
      <w:r w:rsidR="002B5065" w:rsidRPr="00020875">
        <w:rPr>
          <w:lang w:val="fr-CH"/>
        </w:rPr>
        <w:t xml:space="preserve">e </w:t>
      </w:r>
      <w:r w:rsidR="00F32AB0" w:rsidRPr="00020875">
        <w:rPr>
          <w:lang w:val="fr-CH"/>
        </w:rPr>
        <w:t>la consultation du domaine soutien technique, de la gestion du patrimoine ain</w:t>
      </w:r>
      <w:r w:rsidR="0063347A" w:rsidRPr="00020875">
        <w:rPr>
          <w:lang w:val="fr-CH"/>
        </w:rPr>
        <w:t>si que des unités territoriales</w:t>
      </w:r>
    </w:p>
    <w:p w:rsidR="008F343D" w:rsidRPr="00020875" w:rsidRDefault="002B5065" w:rsidP="008F343D">
      <w:pPr>
        <w:pStyle w:val="Listenabsatz"/>
        <w:numPr>
          <w:ilvl w:val="0"/>
          <w:numId w:val="29"/>
        </w:numPr>
        <w:tabs>
          <w:tab w:val="left" w:pos="728"/>
        </w:tabs>
        <w:spacing w:before="120"/>
        <w:ind w:left="728" w:hanging="364"/>
        <w:contextualSpacing w:val="0"/>
        <w:rPr>
          <w:lang w:val="fr-CH"/>
        </w:rPr>
      </w:pPr>
      <w:r w:rsidRPr="00020875">
        <w:rPr>
          <w:lang w:val="fr-CH"/>
        </w:rPr>
        <w:t xml:space="preserve">Participe à l’organisation </w:t>
      </w:r>
      <w:r w:rsidR="0028312D" w:rsidRPr="00020875">
        <w:rPr>
          <w:lang w:val="fr-CH"/>
        </w:rPr>
        <w:t>de la mise à l’</w:t>
      </w:r>
      <w:r w:rsidRPr="00020875">
        <w:rPr>
          <w:lang w:val="fr-CH"/>
        </w:rPr>
        <w:t>enquête publique du Pdéf</w:t>
      </w:r>
    </w:p>
    <w:p w:rsidR="008F343D" w:rsidRPr="00020875" w:rsidRDefault="002B5065" w:rsidP="008F343D">
      <w:pPr>
        <w:pStyle w:val="Listenabsatz"/>
        <w:numPr>
          <w:ilvl w:val="0"/>
          <w:numId w:val="29"/>
        </w:numPr>
        <w:rPr>
          <w:lang w:val="fr-CH"/>
        </w:rPr>
      </w:pPr>
      <w:r w:rsidRPr="00020875">
        <w:rPr>
          <w:lang w:val="fr-CH"/>
        </w:rPr>
        <w:t xml:space="preserve">Participe à l’organisation </w:t>
      </w:r>
      <w:r w:rsidR="0028312D" w:rsidRPr="00020875">
        <w:rPr>
          <w:lang w:val="fr-CH"/>
        </w:rPr>
        <w:t xml:space="preserve">de l’information du public </w:t>
      </w:r>
      <w:r w:rsidR="0058587E" w:rsidRPr="00020875">
        <w:rPr>
          <w:lang w:val="fr-CH"/>
        </w:rPr>
        <w:t>concernant</w:t>
      </w:r>
      <w:r w:rsidR="0028312D" w:rsidRPr="00020875">
        <w:rPr>
          <w:lang w:val="fr-CH"/>
        </w:rPr>
        <w:t xml:space="preserve"> la mise à l’enquête</w:t>
      </w:r>
    </w:p>
    <w:p w:rsidR="008F343D" w:rsidRPr="00020875" w:rsidRDefault="008F343D" w:rsidP="008F343D">
      <w:pPr>
        <w:pStyle w:val="Listenabsatz"/>
        <w:tabs>
          <w:tab w:val="left" w:pos="728"/>
        </w:tabs>
        <w:spacing w:before="120"/>
        <w:ind w:left="728"/>
        <w:contextualSpacing w:val="0"/>
        <w:rPr>
          <w:lang w:val="fr-CH"/>
        </w:rPr>
      </w:pPr>
    </w:p>
    <w:p w:rsidR="008F343D" w:rsidRPr="00020875" w:rsidRDefault="0028312D" w:rsidP="008F343D">
      <w:pPr>
        <w:rPr>
          <w:b/>
          <w:lang w:val="fr-CH"/>
        </w:rPr>
      </w:pPr>
      <w:r w:rsidRPr="00020875">
        <w:rPr>
          <w:b/>
          <w:lang w:val="fr-CH"/>
        </w:rPr>
        <w:t>Description et visualisation</w:t>
      </w:r>
    </w:p>
    <w:p w:rsidR="008F343D" w:rsidRPr="00020875" w:rsidRDefault="0028312D" w:rsidP="008F343D">
      <w:pPr>
        <w:pStyle w:val="Listenabsatz"/>
        <w:numPr>
          <w:ilvl w:val="0"/>
          <w:numId w:val="29"/>
        </w:numPr>
        <w:tabs>
          <w:tab w:val="left" w:pos="728"/>
        </w:tabs>
        <w:spacing w:before="120"/>
        <w:ind w:left="728" w:hanging="364"/>
        <w:contextualSpacing w:val="0"/>
        <w:rPr>
          <w:lang w:val="fr-CH"/>
        </w:rPr>
      </w:pPr>
      <w:r w:rsidRPr="00020875">
        <w:rPr>
          <w:lang w:val="fr-CH"/>
        </w:rPr>
        <w:t>Contrôle et complète la convention d’utilisation</w:t>
      </w:r>
    </w:p>
    <w:p w:rsidR="008F343D" w:rsidRPr="00020875" w:rsidRDefault="0028312D" w:rsidP="00F32AB0">
      <w:pPr>
        <w:pStyle w:val="Listenabsatz"/>
        <w:numPr>
          <w:ilvl w:val="0"/>
          <w:numId w:val="29"/>
        </w:numPr>
        <w:tabs>
          <w:tab w:val="left" w:pos="728"/>
        </w:tabs>
        <w:spacing w:before="120"/>
        <w:ind w:left="728" w:hanging="364"/>
        <w:contextualSpacing w:val="0"/>
        <w:rPr>
          <w:lang w:val="fr-CH"/>
        </w:rPr>
      </w:pPr>
      <w:r w:rsidRPr="00020875">
        <w:rPr>
          <w:lang w:val="fr-CH"/>
        </w:rPr>
        <w:t xml:space="preserve">Prépare les décisions </w:t>
      </w:r>
      <w:r w:rsidR="0058587E" w:rsidRPr="00020875">
        <w:rPr>
          <w:lang w:val="fr-CH"/>
        </w:rPr>
        <w:t>relatives aux</w:t>
      </w:r>
      <w:r w:rsidRPr="00020875">
        <w:rPr>
          <w:lang w:val="fr-CH"/>
        </w:rPr>
        <w:t xml:space="preserve"> options</w:t>
      </w:r>
    </w:p>
    <w:p w:rsidR="008F343D" w:rsidRPr="00020875" w:rsidRDefault="005C6A40" w:rsidP="00F32AB0">
      <w:pPr>
        <w:pStyle w:val="Listenabsatz"/>
        <w:numPr>
          <w:ilvl w:val="0"/>
          <w:numId w:val="29"/>
        </w:numPr>
        <w:tabs>
          <w:tab w:val="left" w:pos="728"/>
        </w:tabs>
        <w:spacing w:before="120"/>
        <w:contextualSpacing w:val="0"/>
        <w:rPr>
          <w:lang w:val="fr-CH"/>
        </w:rPr>
      </w:pPr>
      <w:r w:rsidRPr="00020875">
        <w:rPr>
          <w:lang w:val="fr-CH"/>
        </w:rPr>
        <w:t>Veille à l’exactitude de</w:t>
      </w:r>
      <w:r w:rsidR="0058587E" w:rsidRPr="00020875">
        <w:rPr>
          <w:lang w:val="fr-CH"/>
        </w:rPr>
        <w:t xml:space="preserve"> tous le</w:t>
      </w:r>
      <w:r w:rsidRPr="00020875">
        <w:rPr>
          <w:lang w:val="fr-CH"/>
        </w:rPr>
        <w:t>s documents du dossier / au respect</w:t>
      </w:r>
      <w:r w:rsidR="0028312D" w:rsidRPr="00020875">
        <w:rPr>
          <w:lang w:val="fr-CH"/>
        </w:rPr>
        <w:t xml:space="preserve"> des conditions fixées par le Conseil fédéral</w:t>
      </w:r>
    </w:p>
    <w:p w:rsidR="005C6A40" w:rsidRPr="00020875" w:rsidRDefault="005C6A40" w:rsidP="005C6A40">
      <w:pPr>
        <w:pStyle w:val="Listenabsatz"/>
        <w:numPr>
          <w:ilvl w:val="0"/>
          <w:numId w:val="29"/>
        </w:numPr>
        <w:tabs>
          <w:tab w:val="left" w:pos="728"/>
        </w:tabs>
        <w:spacing w:before="120"/>
        <w:ind w:left="728" w:hanging="364"/>
        <w:contextualSpacing w:val="0"/>
        <w:rPr>
          <w:lang w:val="fr-CH"/>
        </w:rPr>
      </w:pPr>
      <w:r w:rsidRPr="00020875">
        <w:rPr>
          <w:lang w:val="fr-CH"/>
        </w:rPr>
        <w:t xml:space="preserve">Procède à l’examen formel et technique préalable du dossier </w:t>
      </w:r>
    </w:p>
    <w:p w:rsidR="00F32AB0" w:rsidRPr="00020875" w:rsidRDefault="00F32AB0" w:rsidP="0063347A">
      <w:pPr>
        <w:pStyle w:val="Listenabsatz"/>
        <w:numPr>
          <w:ilvl w:val="0"/>
          <w:numId w:val="29"/>
        </w:numPr>
        <w:tabs>
          <w:tab w:val="left" w:pos="728"/>
        </w:tabs>
        <w:spacing w:before="120"/>
        <w:contextualSpacing w:val="0"/>
        <w:rPr>
          <w:lang w:val="fr-CH"/>
        </w:rPr>
      </w:pPr>
      <w:r w:rsidRPr="00020875">
        <w:rPr>
          <w:lang w:val="fr-CH"/>
        </w:rPr>
        <w:t>S’assure que les remarques faites par les offices fédéraux dans le cadre de la consultation des offices au niveau de l’approbation du projet général et reprises dans la décision du Conseil Fédéral aient été complètement intégrées au dossier</w:t>
      </w:r>
    </w:p>
    <w:p w:rsidR="00F32AB0" w:rsidRPr="00020875" w:rsidRDefault="00F32AB0" w:rsidP="0063347A">
      <w:pPr>
        <w:pStyle w:val="Listenabsatz"/>
        <w:numPr>
          <w:ilvl w:val="0"/>
          <w:numId w:val="29"/>
        </w:numPr>
        <w:tabs>
          <w:tab w:val="left" w:pos="728"/>
        </w:tabs>
        <w:spacing w:before="120"/>
        <w:contextualSpacing w:val="0"/>
        <w:rPr>
          <w:lang w:val="fr-CH"/>
        </w:rPr>
      </w:pPr>
      <w:r w:rsidRPr="00020875">
        <w:rPr>
          <w:lang w:val="fr-CH"/>
        </w:rPr>
        <w:t xml:space="preserve">S’assure que les remarques du domaine soutien </w:t>
      </w:r>
      <w:r w:rsidR="00E93ABE" w:rsidRPr="00020875">
        <w:rPr>
          <w:lang w:val="fr-CH"/>
        </w:rPr>
        <w:t>technique</w:t>
      </w:r>
      <w:r w:rsidRPr="00020875">
        <w:rPr>
          <w:lang w:val="fr-CH"/>
        </w:rPr>
        <w:t xml:space="preserve"> faites lors de l’examen préliminaire aient été complètement intégrées au dossier</w:t>
      </w:r>
    </w:p>
    <w:p w:rsidR="008F343D" w:rsidRPr="00020875" w:rsidRDefault="005C6A40" w:rsidP="0063347A">
      <w:pPr>
        <w:pStyle w:val="Listenabsatz"/>
        <w:numPr>
          <w:ilvl w:val="0"/>
          <w:numId w:val="29"/>
        </w:numPr>
        <w:tabs>
          <w:tab w:val="left" w:pos="728"/>
        </w:tabs>
        <w:spacing w:before="120"/>
        <w:ind w:left="728" w:hanging="364"/>
        <w:contextualSpacing w:val="0"/>
        <w:rPr>
          <w:lang w:val="fr-CH"/>
        </w:rPr>
      </w:pPr>
      <w:r w:rsidRPr="00020875">
        <w:rPr>
          <w:lang w:val="fr-CH"/>
        </w:rPr>
        <w:t>Vérifie les documents du Pdéf pour la mise à l’enquête</w:t>
      </w:r>
    </w:p>
    <w:p w:rsidR="008F343D" w:rsidRPr="00020875" w:rsidRDefault="0058587E" w:rsidP="008F343D">
      <w:pPr>
        <w:pStyle w:val="Listenabsatz"/>
        <w:numPr>
          <w:ilvl w:val="0"/>
          <w:numId w:val="29"/>
        </w:numPr>
        <w:tabs>
          <w:tab w:val="left" w:pos="728"/>
        </w:tabs>
        <w:spacing w:before="120"/>
        <w:contextualSpacing w:val="0"/>
        <w:rPr>
          <w:lang w:val="fr-CH"/>
        </w:rPr>
      </w:pPr>
      <w:r w:rsidRPr="00020875">
        <w:rPr>
          <w:lang w:val="fr-CH"/>
        </w:rPr>
        <w:t>Prépare</w:t>
      </w:r>
      <w:r w:rsidR="005C6A40" w:rsidRPr="00020875">
        <w:rPr>
          <w:lang w:val="fr-CH"/>
        </w:rPr>
        <w:t xml:space="preserve"> les </w:t>
      </w:r>
      <w:r w:rsidR="00F32AB0" w:rsidRPr="00020875">
        <w:rPr>
          <w:lang w:val="fr-CH"/>
        </w:rPr>
        <w:t xml:space="preserve">prises de position de l’OFROU </w:t>
      </w:r>
      <w:r w:rsidR="005C6A40" w:rsidRPr="00020875">
        <w:rPr>
          <w:lang w:val="fr-CH"/>
        </w:rPr>
        <w:t>sur les oppositions</w:t>
      </w:r>
    </w:p>
    <w:p w:rsidR="008F343D" w:rsidRPr="00020875" w:rsidRDefault="005C6A40" w:rsidP="008F343D">
      <w:pPr>
        <w:pStyle w:val="Listenabsatz"/>
        <w:numPr>
          <w:ilvl w:val="0"/>
          <w:numId w:val="29"/>
        </w:numPr>
        <w:tabs>
          <w:tab w:val="left" w:pos="728"/>
        </w:tabs>
        <w:spacing w:before="120"/>
        <w:contextualSpacing w:val="0"/>
        <w:rPr>
          <w:lang w:val="fr-CH"/>
        </w:rPr>
      </w:pPr>
      <w:r w:rsidRPr="00020875">
        <w:rPr>
          <w:lang w:val="fr-CH"/>
        </w:rPr>
        <w:t>Organise le piquetage pour le Pdéf</w:t>
      </w:r>
    </w:p>
    <w:p w:rsidR="008F343D" w:rsidRPr="00020875" w:rsidRDefault="008F343D" w:rsidP="008F343D">
      <w:pPr>
        <w:pStyle w:val="Listenabsatz"/>
        <w:tabs>
          <w:tab w:val="left" w:pos="728"/>
        </w:tabs>
        <w:spacing w:before="120"/>
        <w:ind w:left="728"/>
        <w:contextualSpacing w:val="0"/>
        <w:rPr>
          <w:lang w:val="fr-CH"/>
        </w:rPr>
      </w:pPr>
    </w:p>
    <w:p w:rsidR="008F343D" w:rsidRPr="00020875" w:rsidRDefault="0028312D" w:rsidP="008F343D">
      <w:pPr>
        <w:rPr>
          <w:b/>
          <w:lang w:val="fr-CH"/>
        </w:rPr>
      </w:pPr>
      <w:r w:rsidRPr="00020875">
        <w:rPr>
          <w:b/>
          <w:lang w:val="fr-CH"/>
        </w:rPr>
        <w:t>Coûts / financement</w:t>
      </w:r>
    </w:p>
    <w:p w:rsidR="008F343D" w:rsidRPr="00020875" w:rsidRDefault="001604B4" w:rsidP="008F343D">
      <w:pPr>
        <w:pStyle w:val="Listenabsatz"/>
        <w:numPr>
          <w:ilvl w:val="0"/>
          <w:numId w:val="29"/>
        </w:numPr>
        <w:tabs>
          <w:tab w:val="left" w:pos="728"/>
        </w:tabs>
        <w:spacing w:before="120"/>
        <w:ind w:left="728" w:hanging="364"/>
        <w:contextualSpacing w:val="0"/>
        <w:rPr>
          <w:lang w:val="fr-CH"/>
        </w:rPr>
      </w:pPr>
      <w:r w:rsidRPr="00020875">
        <w:rPr>
          <w:lang w:val="fr-CH"/>
        </w:rPr>
        <w:t>Contrôle</w:t>
      </w:r>
      <w:r w:rsidR="00210265" w:rsidRPr="00020875">
        <w:rPr>
          <w:lang w:val="fr-CH"/>
        </w:rPr>
        <w:t xml:space="preserve"> le devis</w:t>
      </w:r>
    </w:p>
    <w:p w:rsidR="008F343D" w:rsidRPr="00020875" w:rsidRDefault="00605AFA" w:rsidP="008F343D">
      <w:pPr>
        <w:pStyle w:val="Listenabsatz"/>
        <w:numPr>
          <w:ilvl w:val="0"/>
          <w:numId w:val="29"/>
        </w:numPr>
        <w:tabs>
          <w:tab w:val="left" w:pos="728"/>
        </w:tabs>
        <w:spacing w:before="120"/>
        <w:ind w:left="728" w:hanging="364"/>
        <w:contextualSpacing w:val="0"/>
        <w:rPr>
          <w:lang w:val="fr-CH"/>
        </w:rPr>
      </w:pPr>
      <w:r w:rsidRPr="00020875">
        <w:rPr>
          <w:lang w:val="fr-CH"/>
        </w:rPr>
        <w:t xml:space="preserve">Examine </w:t>
      </w:r>
      <w:r w:rsidR="00D04C42" w:rsidRPr="00020875">
        <w:rPr>
          <w:lang w:val="fr-CH"/>
        </w:rPr>
        <w:t>la justification</w:t>
      </w:r>
      <w:r w:rsidRPr="00020875">
        <w:rPr>
          <w:lang w:val="fr-CH"/>
        </w:rPr>
        <w:t xml:space="preserve"> des écarts de coûts </w:t>
      </w:r>
      <w:r w:rsidR="00D04C42" w:rsidRPr="00020875">
        <w:rPr>
          <w:lang w:val="fr-CH"/>
        </w:rPr>
        <w:t xml:space="preserve">par rapport </w:t>
      </w:r>
      <w:r w:rsidRPr="00020875">
        <w:rPr>
          <w:lang w:val="fr-CH"/>
        </w:rPr>
        <w:t>au niveau PG / EK</w:t>
      </w:r>
    </w:p>
    <w:p w:rsidR="008F343D" w:rsidRPr="00020875" w:rsidRDefault="008F343D" w:rsidP="008F343D">
      <w:pPr>
        <w:pStyle w:val="Listenabsatz"/>
        <w:tabs>
          <w:tab w:val="left" w:pos="728"/>
        </w:tabs>
        <w:spacing w:before="120"/>
        <w:ind w:left="728"/>
        <w:contextualSpacing w:val="0"/>
        <w:rPr>
          <w:lang w:val="fr-CH"/>
        </w:rPr>
      </w:pPr>
    </w:p>
    <w:p w:rsidR="008F343D" w:rsidRPr="00020875" w:rsidRDefault="0028312D" w:rsidP="008F343D">
      <w:pPr>
        <w:rPr>
          <w:b/>
          <w:lang w:val="fr-CH"/>
        </w:rPr>
      </w:pPr>
      <w:r w:rsidRPr="00020875">
        <w:rPr>
          <w:b/>
          <w:lang w:val="fr-CH"/>
        </w:rPr>
        <w:t>Délais</w:t>
      </w:r>
    </w:p>
    <w:p w:rsidR="008F343D" w:rsidRPr="00020875" w:rsidRDefault="00605AFA" w:rsidP="008F343D">
      <w:pPr>
        <w:pStyle w:val="Listenabsatz"/>
        <w:numPr>
          <w:ilvl w:val="0"/>
          <w:numId w:val="29"/>
        </w:numPr>
        <w:tabs>
          <w:tab w:val="left" w:pos="728"/>
        </w:tabs>
        <w:spacing w:before="120"/>
        <w:ind w:left="728" w:hanging="364"/>
        <w:contextualSpacing w:val="0"/>
        <w:rPr>
          <w:lang w:val="fr-CH"/>
        </w:rPr>
      </w:pPr>
      <w:r w:rsidRPr="00020875">
        <w:rPr>
          <w:lang w:val="fr-CH"/>
        </w:rPr>
        <w:t xml:space="preserve">Établit ou actualise le plan d’approbation </w:t>
      </w:r>
      <w:r w:rsidR="00BE712F" w:rsidRPr="00020875">
        <w:rPr>
          <w:lang w:val="fr-CH"/>
        </w:rPr>
        <w:t>et l</w:t>
      </w:r>
      <w:r w:rsidR="00D04C42" w:rsidRPr="00020875">
        <w:rPr>
          <w:lang w:val="fr-CH"/>
        </w:rPr>
        <w:t>’ensemble d</w:t>
      </w:r>
      <w:r w:rsidR="00BE712F" w:rsidRPr="00020875">
        <w:rPr>
          <w:lang w:val="fr-CH"/>
        </w:rPr>
        <w:t>es étapes de la procédure</w:t>
      </w:r>
    </w:p>
    <w:p w:rsidR="00605AFA" w:rsidRPr="00020875" w:rsidRDefault="00605AFA" w:rsidP="00605AFA">
      <w:pPr>
        <w:pStyle w:val="Listenabsatz"/>
        <w:numPr>
          <w:ilvl w:val="0"/>
          <w:numId w:val="29"/>
        </w:numPr>
        <w:tabs>
          <w:tab w:val="left" w:pos="728"/>
        </w:tabs>
        <w:spacing w:before="120"/>
        <w:ind w:left="728" w:hanging="364"/>
        <w:contextualSpacing w:val="0"/>
        <w:rPr>
          <w:lang w:val="fr-CH"/>
        </w:rPr>
      </w:pPr>
      <w:r w:rsidRPr="00020875">
        <w:rPr>
          <w:lang w:val="fr-CH"/>
        </w:rPr>
        <w:t xml:space="preserve">Établit le calendrier détaillé </w:t>
      </w:r>
      <w:r w:rsidR="001604B4" w:rsidRPr="00020875">
        <w:rPr>
          <w:lang w:val="fr-CH"/>
        </w:rPr>
        <w:t>pour chaque phase</w:t>
      </w:r>
    </w:p>
    <w:p w:rsidR="008F343D" w:rsidRPr="00020875" w:rsidRDefault="008F343D" w:rsidP="008F343D">
      <w:pPr>
        <w:tabs>
          <w:tab w:val="left" w:pos="728"/>
        </w:tabs>
        <w:ind w:left="728"/>
        <w:rPr>
          <w:lang w:val="fr-CH"/>
        </w:rPr>
      </w:pPr>
    </w:p>
    <w:p w:rsidR="008F343D" w:rsidRPr="00020875" w:rsidRDefault="0028312D" w:rsidP="008F343D">
      <w:pPr>
        <w:rPr>
          <w:b/>
          <w:lang w:val="fr-CH"/>
        </w:rPr>
      </w:pPr>
      <w:r w:rsidRPr="00020875">
        <w:rPr>
          <w:b/>
          <w:lang w:val="fr-CH"/>
        </w:rPr>
        <w:t>Documentation</w:t>
      </w:r>
    </w:p>
    <w:p w:rsidR="008F343D" w:rsidRPr="00020875" w:rsidRDefault="0028312D" w:rsidP="008F343D">
      <w:pPr>
        <w:pStyle w:val="Listenabsatz"/>
        <w:numPr>
          <w:ilvl w:val="0"/>
          <w:numId w:val="29"/>
        </w:numPr>
        <w:tabs>
          <w:tab w:val="left" w:pos="728"/>
        </w:tabs>
        <w:spacing w:before="120"/>
        <w:ind w:left="728" w:hanging="364"/>
        <w:contextualSpacing w:val="0"/>
        <w:rPr>
          <w:lang w:val="fr-CH"/>
        </w:rPr>
      </w:pPr>
      <w:r w:rsidRPr="00020875">
        <w:rPr>
          <w:lang w:val="fr-CH"/>
        </w:rPr>
        <w:t>Manuel de projet</w:t>
      </w:r>
    </w:p>
    <w:p w:rsidR="008F343D" w:rsidRPr="00020875" w:rsidRDefault="0028312D" w:rsidP="008F343D">
      <w:pPr>
        <w:pStyle w:val="Listenabsatz"/>
        <w:numPr>
          <w:ilvl w:val="0"/>
          <w:numId w:val="29"/>
        </w:numPr>
        <w:tabs>
          <w:tab w:val="left" w:pos="728"/>
        </w:tabs>
        <w:spacing w:before="120"/>
        <w:contextualSpacing w:val="0"/>
        <w:rPr>
          <w:lang w:val="fr-CH"/>
        </w:rPr>
      </w:pPr>
      <w:r w:rsidRPr="00020875">
        <w:rPr>
          <w:lang w:val="fr-CH"/>
        </w:rPr>
        <w:t>Calendrier</w:t>
      </w:r>
    </w:p>
    <w:p w:rsidR="008F343D" w:rsidRPr="00020875" w:rsidRDefault="008F343D" w:rsidP="008F343D">
      <w:pPr>
        <w:rPr>
          <w:b/>
          <w:lang w:val="fr-CH"/>
        </w:rPr>
      </w:pPr>
    </w:p>
    <w:p w:rsidR="008F343D" w:rsidRPr="00020875" w:rsidRDefault="008F343D" w:rsidP="008F343D">
      <w:pPr>
        <w:rPr>
          <w:b/>
          <w:lang w:val="fr-CH"/>
        </w:rPr>
      </w:pPr>
    </w:p>
    <w:p w:rsidR="008F343D" w:rsidRPr="00020875" w:rsidRDefault="008F343D" w:rsidP="008F343D">
      <w:pPr>
        <w:rPr>
          <w:b/>
          <w:lang w:val="fr-CH"/>
        </w:rPr>
      </w:pPr>
    </w:p>
    <w:p w:rsidR="008F343D" w:rsidRPr="00020875" w:rsidRDefault="008F343D" w:rsidP="008F343D">
      <w:pPr>
        <w:rPr>
          <w:b/>
          <w:lang w:val="fr-CH"/>
        </w:rPr>
      </w:pPr>
    </w:p>
    <w:p w:rsidR="008F343D" w:rsidRPr="00020875" w:rsidRDefault="008F343D" w:rsidP="008F343D">
      <w:pPr>
        <w:rPr>
          <w:b/>
          <w:lang w:val="fr-CH"/>
        </w:rPr>
      </w:pPr>
    </w:p>
    <w:p w:rsidR="008F343D" w:rsidRPr="00020875" w:rsidRDefault="008F343D" w:rsidP="008F343D">
      <w:pPr>
        <w:rPr>
          <w:b/>
          <w:lang w:val="fr-CH"/>
        </w:rPr>
      </w:pPr>
    </w:p>
    <w:p w:rsidR="008F343D" w:rsidRPr="00020875" w:rsidRDefault="008F343D" w:rsidP="008F343D">
      <w:pPr>
        <w:rPr>
          <w:b/>
          <w:lang w:val="fr-CH"/>
        </w:rPr>
      </w:pPr>
    </w:p>
    <w:p w:rsidR="008F343D" w:rsidRPr="00020875" w:rsidRDefault="008F343D" w:rsidP="008F343D">
      <w:pPr>
        <w:rPr>
          <w:b/>
          <w:lang w:val="fr-CH"/>
        </w:rPr>
      </w:pPr>
    </w:p>
    <w:p w:rsidR="008F343D" w:rsidRPr="00020875" w:rsidRDefault="0028312D" w:rsidP="008F343D">
      <w:pPr>
        <w:rPr>
          <w:b/>
          <w:sz w:val="24"/>
          <w:szCs w:val="24"/>
          <w:lang w:val="fr-CH"/>
        </w:rPr>
      </w:pPr>
      <w:bookmarkStart w:id="21" w:name="_Toc492304711"/>
      <w:r w:rsidRPr="00020875">
        <w:rPr>
          <w:b/>
          <w:sz w:val="24"/>
          <w:szCs w:val="24"/>
          <w:lang w:val="fr-CH"/>
        </w:rPr>
        <w:t>Projet d’intervention (MP) / projet de détail (</w:t>
      </w:r>
      <w:proofErr w:type="spellStart"/>
      <w:r w:rsidR="008F343D" w:rsidRPr="00020875">
        <w:rPr>
          <w:b/>
          <w:sz w:val="24"/>
          <w:szCs w:val="24"/>
          <w:lang w:val="fr-CH"/>
        </w:rPr>
        <w:t>P</w:t>
      </w:r>
      <w:r w:rsidRPr="00020875">
        <w:rPr>
          <w:b/>
          <w:sz w:val="24"/>
          <w:szCs w:val="24"/>
          <w:lang w:val="fr-CH"/>
        </w:rPr>
        <w:t>dét</w:t>
      </w:r>
      <w:proofErr w:type="spellEnd"/>
      <w:r w:rsidR="008F343D" w:rsidRPr="00020875">
        <w:rPr>
          <w:b/>
          <w:sz w:val="24"/>
          <w:szCs w:val="24"/>
          <w:lang w:val="fr-CH"/>
        </w:rPr>
        <w:t>)</w:t>
      </w:r>
      <w:bookmarkEnd w:id="21"/>
    </w:p>
    <w:p w:rsidR="008F343D" w:rsidRPr="00020875" w:rsidRDefault="008F343D" w:rsidP="008F343D">
      <w:pPr>
        <w:rPr>
          <w:b/>
          <w:lang w:val="fr-CH"/>
        </w:rPr>
      </w:pPr>
    </w:p>
    <w:p w:rsidR="008F343D" w:rsidRPr="00020875" w:rsidRDefault="008F343D" w:rsidP="008F343D">
      <w:pPr>
        <w:rPr>
          <w:b/>
          <w:lang w:val="fr-CH"/>
        </w:rPr>
      </w:pPr>
      <w:r w:rsidRPr="00020875">
        <w:rPr>
          <w:b/>
          <w:lang w:val="fr-CH"/>
        </w:rPr>
        <w:t xml:space="preserve">Organisation </w:t>
      </w:r>
      <w:r w:rsidR="0028312D" w:rsidRPr="00020875">
        <w:rPr>
          <w:b/>
          <w:lang w:val="fr-CH"/>
        </w:rPr>
        <w:t>et</w:t>
      </w:r>
      <w:r w:rsidRPr="00020875">
        <w:rPr>
          <w:b/>
          <w:lang w:val="fr-CH"/>
        </w:rPr>
        <w:t xml:space="preserve"> </w:t>
      </w:r>
      <w:r w:rsidR="0028312D" w:rsidRPr="00020875">
        <w:rPr>
          <w:b/>
          <w:lang w:val="fr-CH"/>
        </w:rPr>
        <w:t>a</w:t>
      </w:r>
      <w:r w:rsidRPr="00020875">
        <w:rPr>
          <w:b/>
          <w:lang w:val="fr-CH"/>
        </w:rPr>
        <w:t>dministration</w:t>
      </w:r>
    </w:p>
    <w:p w:rsidR="008F343D" w:rsidRPr="00020875" w:rsidRDefault="00BE712F" w:rsidP="008F343D">
      <w:pPr>
        <w:pStyle w:val="Listenabsatz"/>
        <w:numPr>
          <w:ilvl w:val="0"/>
          <w:numId w:val="29"/>
        </w:numPr>
        <w:tabs>
          <w:tab w:val="left" w:pos="728"/>
        </w:tabs>
        <w:spacing w:before="120"/>
        <w:ind w:left="728" w:hanging="364"/>
        <w:contextualSpacing w:val="0"/>
        <w:rPr>
          <w:lang w:val="fr-CH"/>
        </w:rPr>
      </w:pPr>
      <w:r w:rsidRPr="00020875">
        <w:rPr>
          <w:lang w:val="fr-CH"/>
        </w:rPr>
        <w:t xml:space="preserve">Organise les séances sur </w:t>
      </w:r>
      <w:r w:rsidR="00900EDA" w:rsidRPr="00020875">
        <w:rPr>
          <w:lang w:val="fr-CH"/>
        </w:rPr>
        <w:t>la</w:t>
      </w:r>
      <w:r w:rsidR="001604B4" w:rsidRPr="00020875">
        <w:rPr>
          <w:lang w:val="fr-CH"/>
        </w:rPr>
        <w:t xml:space="preserve"> planification</w:t>
      </w:r>
      <w:r w:rsidR="00900EDA" w:rsidRPr="00020875">
        <w:rPr>
          <w:lang w:val="fr-CH"/>
        </w:rPr>
        <w:t xml:space="preserve"> de </w:t>
      </w:r>
      <w:r w:rsidRPr="00020875">
        <w:rPr>
          <w:lang w:val="fr-CH"/>
        </w:rPr>
        <w:t>la gestion des urgences</w:t>
      </w:r>
      <w:r w:rsidR="006847C6" w:rsidRPr="00020875">
        <w:rPr>
          <w:lang w:val="fr-CH"/>
        </w:rPr>
        <w:t xml:space="preserve"> pendant la phase d’élaboration du projet</w:t>
      </w:r>
    </w:p>
    <w:p w:rsidR="008F343D" w:rsidRPr="00020875" w:rsidRDefault="008F343D" w:rsidP="008F343D">
      <w:pPr>
        <w:pStyle w:val="Listenabsatz"/>
        <w:tabs>
          <w:tab w:val="left" w:pos="728"/>
        </w:tabs>
        <w:spacing w:before="120"/>
        <w:ind w:left="728"/>
        <w:contextualSpacing w:val="0"/>
        <w:rPr>
          <w:lang w:val="fr-CH"/>
        </w:rPr>
      </w:pPr>
    </w:p>
    <w:p w:rsidR="008F343D" w:rsidRPr="00020875" w:rsidRDefault="0028312D" w:rsidP="008F343D">
      <w:pPr>
        <w:rPr>
          <w:b/>
          <w:lang w:val="fr-CH"/>
        </w:rPr>
      </w:pPr>
      <w:r w:rsidRPr="00020875">
        <w:rPr>
          <w:b/>
          <w:lang w:val="fr-CH"/>
        </w:rPr>
        <w:t>Description et visualisation</w:t>
      </w:r>
    </w:p>
    <w:p w:rsidR="008F343D" w:rsidRPr="00020875" w:rsidRDefault="00BE712F" w:rsidP="008F343D">
      <w:pPr>
        <w:pStyle w:val="Listenabsatz"/>
        <w:numPr>
          <w:ilvl w:val="0"/>
          <w:numId w:val="29"/>
        </w:numPr>
        <w:tabs>
          <w:tab w:val="left" w:pos="728"/>
        </w:tabs>
        <w:spacing w:before="120"/>
        <w:ind w:left="728" w:hanging="364"/>
        <w:contextualSpacing w:val="0"/>
        <w:rPr>
          <w:lang w:val="fr-CH"/>
        </w:rPr>
      </w:pPr>
      <w:r w:rsidRPr="00020875">
        <w:rPr>
          <w:lang w:val="fr-CH"/>
        </w:rPr>
        <w:t xml:space="preserve">Dresse la liste des </w:t>
      </w:r>
      <w:r w:rsidR="00900EDA" w:rsidRPr="00020875">
        <w:rPr>
          <w:lang w:val="fr-CH"/>
        </w:rPr>
        <w:t xml:space="preserve">conditions </w:t>
      </w:r>
      <w:r w:rsidR="00D04C42" w:rsidRPr="00020875">
        <w:rPr>
          <w:lang w:val="fr-CH"/>
        </w:rPr>
        <w:t>fixées pour</w:t>
      </w:r>
      <w:r w:rsidR="00900EDA" w:rsidRPr="00020875">
        <w:rPr>
          <w:lang w:val="fr-CH"/>
        </w:rPr>
        <w:t xml:space="preserve"> l’</w:t>
      </w:r>
      <w:r w:rsidRPr="00020875">
        <w:rPr>
          <w:lang w:val="fr-CH"/>
        </w:rPr>
        <w:t>approbation des plans</w:t>
      </w:r>
    </w:p>
    <w:p w:rsidR="008F343D" w:rsidRPr="00020875" w:rsidRDefault="00BE712F" w:rsidP="008F343D">
      <w:pPr>
        <w:pStyle w:val="Listenabsatz"/>
        <w:numPr>
          <w:ilvl w:val="0"/>
          <w:numId w:val="29"/>
        </w:numPr>
        <w:tabs>
          <w:tab w:val="left" w:pos="728"/>
        </w:tabs>
        <w:spacing w:before="120"/>
        <w:ind w:left="728" w:hanging="364"/>
        <w:contextualSpacing w:val="0"/>
        <w:rPr>
          <w:lang w:val="fr-CH"/>
        </w:rPr>
      </w:pPr>
      <w:r w:rsidRPr="00020875">
        <w:rPr>
          <w:lang w:val="fr-CH"/>
        </w:rPr>
        <w:t xml:space="preserve">Vérifie que les conditions </w:t>
      </w:r>
      <w:r w:rsidR="00D04C42" w:rsidRPr="00020875">
        <w:rPr>
          <w:lang w:val="fr-CH"/>
        </w:rPr>
        <w:t>fixées pour</w:t>
      </w:r>
      <w:r w:rsidR="00900EDA" w:rsidRPr="00020875">
        <w:rPr>
          <w:lang w:val="fr-CH"/>
        </w:rPr>
        <w:t xml:space="preserve"> </w:t>
      </w:r>
      <w:r w:rsidRPr="00020875">
        <w:rPr>
          <w:lang w:val="fr-CH"/>
        </w:rPr>
        <w:t xml:space="preserve">l’approbation des plans sont observées </w:t>
      </w:r>
    </w:p>
    <w:p w:rsidR="00900EDA" w:rsidRPr="00020875" w:rsidRDefault="00900EDA" w:rsidP="00900EDA">
      <w:pPr>
        <w:pStyle w:val="Listenabsatz"/>
        <w:numPr>
          <w:ilvl w:val="0"/>
          <w:numId w:val="29"/>
        </w:numPr>
        <w:tabs>
          <w:tab w:val="left" w:pos="728"/>
        </w:tabs>
        <w:spacing w:before="120"/>
        <w:ind w:left="728" w:hanging="364"/>
        <w:contextualSpacing w:val="0"/>
        <w:rPr>
          <w:lang w:val="fr-CH"/>
        </w:rPr>
      </w:pPr>
      <w:r w:rsidRPr="00020875">
        <w:rPr>
          <w:lang w:val="fr-CH"/>
        </w:rPr>
        <w:t>Contrôle et complète la convention d’utilisation</w:t>
      </w:r>
    </w:p>
    <w:p w:rsidR="008F343D" w:rsidRPr="00020875" w:rsidRDefault="00900EDA" w:rsidP="008F343D">
      <w:pPr>
        <w:pStyle w:val="Listenabsatz"/>
        <w:numPr>
          <w:ilvl w:val="0"/>
          <w:numId w:val="29"/>
        </w:numPr>
        <w:tabs>
          <w:tab w:val="left" w:pos="728"/>
        </w:tabs>
        <w:spacing w:before="120"/>
        <w:ind w:left="728" w:hanging="364"/>
        <w:contextualSpacing w:val="0"/>
        <w:rPr>
          <w:lang w:val="fr-CH"/>
        </w:rPr>
      </w:pPr>
      <w:r w:rsidRPr="00020875">
        <w:rPr>
          <w:lang w:val="fr-CH"/>
        </w:rPr>
        <w:t xml:space="preserve">Contrôle et complète la </w:t>
      </w:r>
      <w:r w:rsidR="001604B4" w:rsidRPr="00020875">
        <w:rPr>
          <w:lang w:val="fr-CH"/>
        </w:rPr>
        <w:t xml:space="preserve">planification </w:t>
      </w:r>
      <w:r w:rsidRPr="00020875">
        <w:rPr>
          <w:lang w:val="fr-CH"/>
        </w:rPr>
        <w:t xml:space="preserve">de la gestion des urgences </w:t>
      </w:r>
    </w:p>
    <w:p w:rsidR="00900EDA" w:rsidRPr="00020875" w:rsidRDefault="00900EDA" w:rsidP="00900EDA">
      <w:pPr>
        <w:pStyle w:val="Listenabsatz"/>
        <w:numPr>
          <w:ilvl w:val="0"/>
          <w:numId w:val="29"/>
        </w:numPr>
        <w:tabs>
          <w:tab w:val="left" w:pos="728"/>
        </w:tabs>
        <w:spacing w:before="120"/>
        <w:ind w:left="728" w:hanging="364"/>
        <w:contextualSpacing w:val="0"/>
        <w:rPr>
          <w:lang w:val="fr-CH"/>
        </w:rPr>
      </w:pPr>
      <w:r w:rsidRPr="00020875">
        <w:rPr>
          <w:lang w:val="fr-CH"/>
        </w:rPr>
        <w:t xml:space="preserve">Procède à l’examen formel et technique préalable du dossier et des conditions </w:t>
      </w:r>
      <w:r w:rsidR="00D04C42" w:rsidRPr="00020875">
        <w:rPr>
          <w:lang w:val="fr-CH"/>
        </w:rPr>
        <w:t xml:space="preserve">fixées pour </w:t>
      </w:r>
      <w:r w:rsidRPr="00020875">
        <w:rPr>
          <w:lang w:val="fr-CH"/>
        </w:rPr>
        <w:t>l’approbation des plans</w:t>
      </w:r>
    </w:p>
    <w:p w:rsidR="006847C6" w:rsidRPr="00020875" w:rsidRDefault="006847C6" w:rsidP="0063347A">
      <w:pPr>
        <w:pStyle w:val="Listenabsatz"/>
        <w:numPr>
          <w:ilvl w:val="0"/>
          <w:numId w:val="29"/>
        </w:numPr>
        <w:tabs>
          <w:tab w:val="left" w:pos="728"/>
        </w:tabs>
        <w:spacing w:before="120"/>
        <w:contextualSpacing w:val="0"/>
        <w:rPr>
          <w:lang w:val="fr-CH"/>
        </w:rPr>
      </w:pPr>
      <w:r w:rsidRPr="00020875">
        <w:rPr>
          <w:lang w:val="fr-CH"/>
        </w:rPr>
        <w:t>S’assure que les remarques faites par les offices fédéraux dans le cadre de la consultation des offices au niveau de l’approbation du projet général et reprises dans la décision du Conseil Fédéral aient été complètement intégrées au dossier</w:t>
      </w:r>
    </w:p>
    <w:p w:rsidR="006847C6" w:rsidRPr="00020875" w:rsidRDefault="006847C6" w:rsidP="0063347A">
      <w:pPr>
        <w:pStyle w:val="Listenabsatz"/>
        <w:numPr>
          <w:ilvl w:val="0"/>
          <w:numId w:val="29"/>
        </w:numPr>
        <w:tabs>
          <w:tab w:val="left" w:pos="728"/>
        </w:tabs>
        <w:spacing w:before="120"/>
        <w:contextualSpacing w:val="0"/>
        <w:rPr>
          <w:lang w:val="fr-CH"/>
        </w:rPr>
      </w:pPr>
      <w:r w:rsidRPr="00020875">
        <w:rPr>
          <w:lang w:val="fr-CH"/>
        </w:rPr>
        <w:t>S’assure que les charges intégrées à l’approbation du projet définitif aient été complètement intégrées au dossier</w:t>
      </w:r>
    </w:p>
    <w:p w:rsidR="006847C6" w:rsidRPr="00020875" w:rsidRDefault="006847C6" w:rsidP="0063347A">
      <w:pPr>
        <w:pStyle w:val="Listenabsatz"/>
        <w:numPr>
          <w:ilvl w:val="0"/>
          <w:numId w:val="29"/>
        </w:numPr>
        <w:tabs>
          <w:tab w:val="left" w:pos="728"/>
        </w:tabs>
        <w:spacing w:before="120"/>
        <w:contextualSpacing w:val="0"/>
        <w:rPr>
          <w:lang w:val="fr-CH"/>
        </w:rPr>
      </w:pPr>
      <w:r w:rsidRPr="00020875">
        <w:rPr>
          <w:lang w:val="fr-CH"/>
        </w:rPr>
        <w:t xml:space="preserve">S’assure que les remarques du domaine soutien </w:t>
      </w:r>
      <w:r w:rsidR="00E93ABE" w:rsidRPr="00020875">
        <w:rPr>
          <w:lang w:val="fr-CH"/>
        </w:rPr>
        <w:t>technique</w:t>
      </w:r>
      <w:r w:rsidRPr="00020875">
        <w:rPr>
          <w:lang w:val="fr-CH"/>
        </w:rPr>
        <w:t xml:space="preserve"> faites lors de l’examen préliminaire aient été complètement intégrées au dossier</w:t>
      </w:r>
    </w:p>
    <w:p w:rsidR="008F343D" w:rsidRPr="00020875" w:rsidRDefault="008F343D" w:rsidP="008F343D">
      <w:pPr>
        <w:pStyle w:val="Listenabsatz"/>
        <w:tabs>
          <w:tab w:val="left" w:pos="728"/>
        </w:tabs>
        <w:spacing w:before="120"/>
        <w:ind w:left="728"/>
        <w:contextualSpacing w:val="0"/>
        <w:rPr>
          <w:lang w:val="fr-CH"/>
        </w:rPr>
      </w:pPr>
    </w:p>
    <w:p w:rsidR="008F343D" w:rsidRPr="00020875" w:rsidRDefault="00900EDA" w:rsidP="008F343D">
      <w:pPr>
        <w:rPr>
          <w:b/>
          <w:lang w:val="fr-CH"/>
        </w:rPr>
      </w:pPr>
      <w:r w:rsidRPr="00020875">
        <w:rPr>
          <w:b/>
          <w:lang w:val="fr-CH"/>
        </w:rPr>
        <w:t>Coûts / financement</w:t>
      </w:r>
    </w:p>
    <w:p w:rsidR="00900EDA" w:rsidRPr="00020875" w:rsidRDefault="001604B4" w:rsidP="00900EDA">
      <w:pPr>
        <w:pStyle w:val="Listenabsatz"/>
        <w:numPr>
          <w:ilvl w:val="0"/>
          <w:numId w:val="29"/>
        </w:numPr>
        <w:tabs>
          <w:tab w:val="left" w:pos="728"/>
        </w:tabs>
        <w:spacing w:before="120"/>
        <w:ind w:left="728" w:hanging="364"/>
        <w:contextualSpacing w:val="0"/>
        <w:rPr>
          <w:lang w:val="fr-CH"/>
        </w:rPr>
      </w:pPr>
      <w:r w:rsidRPr="00020875">
        <w:rPr>
          <w:lang w:val="fr-CH"/>
        </w:rPr>
        <w:t xml:space="preserve">Contrôle </w:t>
      </w:r>
      <w:r w:rsidR="00900EDA" w:rsidRPr="00020875">
        <w:rPr>
          <w:lang w:val="fr-CH"/>
        </w:rPr>
        <w:t>le devis</w:t>
      </w:r>
    </w:p>
    <w:p w:rsidR="00900EDA" w:rsidRPr="00020875" w:rsidRDefault="00900EDA" w:rsidP="00900EDA">
      <w:pPr>
        <w:pStyle w:val="Listenabsatz"/>
        <w:numPr>
          <w:ilvl w:val="0"/>
          <w:numId w:val="29"/>
        </w:numPr>
        <w:tabs>
          <w:tab w:val="left" w:pos="728"/>
        </w:tabs>
        <w:spacing w:before="120"/>
        <w:ind w:left="728" w:hanging="364"/>
        <w:contextualSpacing w:val="0"/>
        <w:rPr>
          <w:lang w:val="fr-CH"/>
        </w:rPr>
      </w:pPr>
      <w:r w:rsidRPr="00020875">
        <w:rPr>
          <w:lang w:val="fr-CH"/>
        </w:rPr>
        <w:t>E</w:t>
      </w:r>
      <w:r w:rsidR="00D04C42" w:rsidRPr="00020875">
        <w:rPr>
          <w:lang w:val="fr-CH"/>
        </w:rPr>
        <w:t>xamine la justification</w:t>
      </w:r>
      <w:r w:rsidRPr="00020875">
        <w:rPr>
          <w:lang w:val="fr-CH"/>
        </w:rPr>
        <w:t xml:space="preserve"> des écarts de coûts </w:t>
      </w:r>
      <w:r w:rsidR="00D04C42" w:rsidRPr="00020875">
        <w:rPr>
          <w:lang w:val="fr-CH"/>
        </w:rPr>
        <w:t xml:space="preserve">par rapport </w:t>
      </w:r>
      <w:r w:rsidRPr="00020875">
        <w:rPr>
          <w:lang w:val="fr-CH"/>
        </w:rPr>
        <w:t>au niveau Pdéf / MK</w:t>
      </w:r>
    </w:p>
    <w:p w:rsidR="008F343D" w:rsidRPr="00020875" w:rsidRDefault="008F343D" w:rsidP="008F343D">
      <w:pPr>
        <w:pStyle w:val="Listenabsatz"/>
        <w:tabs>
          <w:tab w:val="left" w:pos="728"/>
        </w:tabs>
        <w:spacing w:before="120"/>
        <w:ind w:left="728"/>
        <w:contextualSpacing w:val="0"/>
        <w:rPr>
          <w:lang w:val="fr-CH"/>
        </w:rPr>
      </w:pPr>
    </w:p>
    <w:p w:rsidR="008F343D" w:rsidRPr="00020875" w:rsidRDefault="0028312D" w:rsidP="008F343D">
      <w:pPr>
        <w:rPr>
          <w:b/>
          <w:lang w:val="fr-CH"/>
        </w:rPr>
      </w:pPr>
      <w:r w:rsidRPr="00020875">
        <w:rPr>
          <w:b/>
          <w:lang w:val="fr-CH"/>
        </w:rPr>
        <w:t>Délais</w:t>
      </w:r>
    </w:p>
    <w:p w:rsidR="007C3AFF" w:rsidRPr="00020875" w:rsidRDefault="007C3AFF" w:rsidP="007C3AFF">
      <w:pPr>
        <w:pStyle w:val="Listenabsatz"/>
        <w:numPr>
          <w:ilvl w:val="0"/>
          <w:numId w:val="29"/>
        </w:numPr>
        <w:tabs>
          <w:tab w:val="left" w:pos="728"/>
        </w:tabs>
        <w:spacing w:before="120"/>
        <w:contextualSpacing w:val="0"/>
        <w:jc w:val="both"/>
        <w:rPr>
          <w:lang w:val="fr-CH"/>
        </w:rPr>
      </w:pPr>
      <w:r w:rsidRPr="00020875">
        <w:rPr>
          <w:lang w:val="fr-CH"/>
        </w:rPr>
        <w:t xml:space="preserve">Établit ou actualise le calendrier approximatif </w:t>
      </w:r>
    </w:p>
    <w:p w:rsidR="008F343D" w:rsidRPr="00020875" w:rsidRDefault="007C3AFF" w:rsidP="008F343D">
      <w:pPr>
        <w:pStyle w:val="Listenabsatz"/>
        <w:numPr>
          <w:ilvl w:val="0"/>
          <w:numId w:val="29"/>
        </w:numPr>
        <w:tabs>
          <w:tab w:val="left" w:pos="728"/>
        </w:tabs>
        <w:spacing w:before="120"/>
        <w:ind w:left="728" w:hanging="364"/>
        <w:contextualSpacing w:val="0"/>
        <w:rPr>
          <w:lang w:val="fr-CH"/>
        </w:rPr>
      </w:pPr>
      <w:r w:rsidRPr="00020875">
        <w:rPr>
          <w:lang w:val="fr-CH"/>
        </w:rPr>
        <w:t>Établit ou actualise le plan d’approbation</w:t>
      </w:r>
    </w:p>
    <w:p w:rsidR="008F343D" w:rsidRPr="00020875" w:rsidRDefault="008F343D" w:rsidP="008F343D">
      <w:pPr>
        <w:tabs>
          <w:tab w:val="left" w:pos="728"/>
        </w:tabs>
        <w:ind w:left="728"/>
        <w:rPr>
          <w:lang w:val="fr-CH"/>
        </w:rPr>
      </w:pPr>
    </w:p>
    <w:p w:rsidR="008F343D" w:rsidRPr="00020875" w:rsidRDefault="0028312D" w:rsidP="008F343D">
      <w:pPr>
        <w:rPr>
          <w:b/>
          <w:lang w:val="fr-CH"/>
        </w:rPr>
      </w:pPr>
      <w:r w:rsidRPr="00020875">
        <w:rPr>
          <w:b/>
          <w:lang w:val="fr-CH"/>
        </w:rPr>
        <w:t>Documentation</w:t>
      </w:r>
    </w:p>
    <w:p w:rsidR="008F343D" w:rsidRPr="00020875" w:rsidRDefault="0028312D" w:rsidP="008F343D">
      <w:pPr>
        <w:pStyle w:val="Listenabsatz"/>
        <w:numPr>
          <w:ilvl w:val="0"/>
          <w:numId w:val="29"/>
        </w:numPr>
        <w:tabs>
          <w:tab w:val="left" w:pos="728"/>
        </w:tabs>
        <w:spacing w:before="120"/>
        <w:ind w:left="728" w:hanging="364"/>
        <w:contextualSpacing w:val="0"/>
        <w:rPr>
          <w:lang w:val="fr-CH"/>
        </w:rPr>
      </w:pPr>
      <w:r w:rsidRPr="00020875">
        <w:rPr>
          <w:lang w:val="fr-CH"/>
        </w:rPr>
        <w:t>Manuel de projet</w:t>
      </w:r>
    </w:p>
    <w:p w:rsidR="008F343D" w:rsidRPr="00020875" w:rsidRDefault="007C3AFF" w:rsidP="008F343D">
      <w:pPr>
        <w:pStyle w:val="Listenabsatz"/>
        <w:numPr>
          <w:ilvl w:val="0"/>
          <w:numId w:val="29"/>
        </w:numPr>
        <w:tabs>
          <w:tab w:val="left" w:pos="728"/>
        </w:tabs>
        <w:spacing w:before="120"/>
        <w:contextualSpacing w:val="0"/>
        <w:rPr>
          <w:lang w:val="fr-CH"/>
        </w:rPr>
      </w:pPr>
      <w:r w:rsidRPr="00020875">
        <w:rPr>
          <w:lang w:val="fr-CH"/>
        </w:rPr>
        <w:t xml:space="preserve">Plan d’approbation / liste des </w:t>
      </w:r>
      <w:proofErr w:type="spellStart"/>
      <w:r w:rsidRPr="00020875">
        <w:rPr>
          <w:lang w:val="fr-CH"/>
        </w:rPr>
        <w:t>Pdét</w:t>
      </w:r>
      <w:proofErr w:type="spellEnd"/>
      <w:r w:rsidR="008F343D" w:rsidRPr="00020875">
        <w:rPr>
          <w:lang w:val="fr-CH"/>
        </w:rPr>
        <w:t xml:space="preserve"> (</w:t>
      </w:r>
      <w:r w:rsidRPr="00020875">
        <w:rPr>
          <w:lang w:val="fr-CH"/>
        </w:rPr>
        <w:t>seulement pour Pdéf)</w:t>
      </w:r>
    </w:p>
    <w:p w:rsidR="008F343D" w:rsidRPr="00020875" w:rsidRDefault="008F343D" w:rsidP="008F343D">
      <w:pPr>
        <w:pStyle w:val="Listenabsatz"/>
        <w:tabs>
          <w:tab w:val="left" w:pos="728"/>
        </w:tabs>
        <w:spacing w:before="120"/>
        <w:contextualSpacing w:val="0"/>
        <w:rPr>
          <w:lang w:val="fr-CH"/>
        </w:rPr>
      </w:pPr>
    </w:p>
    <w:p w:rsidR="008F343D" w:rsidRPr="00020875" w:rsidRDefault="008F343D" w:rsidP="008F343D">
      <w:pPr>
        <w:rPr>
          <w:b/>
          <w:lang w:val="fr-CH"/>
        </w:rPr>
      </w:pPr>
    </w:p>
    <w:p w:rsidR="008F343D" w:rsidRPr="00020875" w:rsidRDefault="008F343D" w:rsidP="008F343D">
      <w:pPr>
        <w:rPr>
          <w:b/>
          <w:lang w:val="fr-CH"/>
        </w:rPr>
      </w:pPr>
    </w:p>
    <w:p w:rsidR="00103984" w:rsidRPr="00020875" w:rsidRDefault="00103984" w:rsidP="00AD5E2B">
      <w:pPr>
        <w:tabs>
          <w:tab w:val="left" w:pos="728"/>
        </w:tabs>
        <w:jc w:val="both"/>
        <w:rPr>
          <w:lang w:val="fr-CH"/>
        </w:rPr>
      </w:pPr>
    </w:p>
    <w:p w:rsidR="005D33C7" w:rsidRPr="00020875" w:rsidRDefault="005D33C7" w:rsidP="00E124DB">
      <w:pPr>
        <w:jc w:val="both"/>
        <w:rPr>
          <w:lang w:val="fr-CH"/>
        </w:rPr>
      </w:pPr>
    </w:p>
    <w:p w:rsidR="00CD0A95" w:rsidRPr="00020875" w:rsidRDefault="00CD0A95" w:rsidP="00E124DB">
      <w:pPr>
        <w:jc w:val="both"/>
        <w:rPr>
          <w:lang w:val="fr-CH"/>
        </w:rPr>
      </w:pPr>
    </w:p>
    <w:p w:rsidR="009B7D2D" w:rsidRPr="00020875" w:rsidRDefault="009B7D2D" w:rsidP="00E124DB">
      <w:pPr>
        <w:jc w:val="both"/>
        <w:rPr>
          <w:lang w:val="fr-CH"/>
        </w:rPr>
      </w:pPr>
    </w:p>
    <w:p w:rsidR="009B7D2D" w:rsidRPr="00020875" w:rsidRDefault="009B7D2D" w:rsidP="00E124DB">
      <w:pPr>
        <w:jc w:val="both"/>
        <w:rPr>
          <w:lang w:val="fr-CH"/>
        </w:rPr>
      </w:pPr>
    </w:p>
    <w:p w:rsidR="00DE0932" w:rsidRPr="00020875" w:rsidRDefault="00DE0932" w:rsidP="00E124DB">
      <w:pPr>
        <w:jc w:val="both"/>
        <w:rPr>
          <w:lang w:val="fr-CH"/>
        </w:rPr>
        <w:sectPr w:rsidR="00DE0932" w:rsidRPr="00020875" w:rsidSect="00947FE4">
          <w:headerReference w:type="even" r:id="rId26"/>
          <w:headerReference w:type="default" r:id="rId27"/>
          <w:footnotePr>
            <w:numRestart w:val="eachPage"/>
          </w:footnotePr>
          <w:endnotePr>
            <w:numFmt w:val="decimal"/>
          </w:endnotePr>
          <w:pgSz w:w="11906" w:h="16838" w:code="9"/>
          <w:pgMar w:top="1701" w:right="851" w:bottom="851" w:left="851" w:header="567" w:footer="284" w:gutter="567"/>
          <w:cols w:space="708"/>
          <w:docGrid w:linePitch="360"/>
        </w:sectPr>
      </w:pPr>
    </w:p>
    <w:bookmarkEnd w:id="0"/>
    <w:bookmarkEnd w:id="1"/>
    <w:bookmarkEnd w:id="2"/>
    <w:bookmarkEnd w:id="3"/>
    <w:bookmarkEnd w:id="4"/>
    <w:p w:rsidR="00AD727D" w:rsidRPr="00020875" w:rsidRDefault="00AD727D" w:rsidP="00E124DB">
      <w:pPr>
        <w:ind w:left="357"/>
        <w:jc w:val="both"/>
        <w:rPr>
          <w:rFonts w:cs="Arial"/>
          <w:lang w:val="fr-CH"/>
        </w:rPr>
      </w:pPr>
    </w:p>
    <w:sectPr w:rsidR="00AD727D" w:rsidRPr="00020875" w:rsidSect="006E3E2A">
      <w:headerReference w:type="even" r:id="rId28"/>
      <w:headerReference w:type="default" r:id="rId29"/>
      <w:headerReference w:type="first" r:id="rId30"/>
      <w:footnotePr>
        <w:numRestart w:val="eachPage"/>
      </w:footnotePr>
      <w:endnotePr>
        <w:numFmt w:val="decimal"/>
      </w:endnotePr>
      <w:type w:val="continuous"/>
      <w:pgSz w:w="11906" w:h="16838" w:code="9"/>
      <w:pgMar w:top="1701" w:right="851" w:bottom="851" w:left="851" w:header="567" w:footer="284" w:gutter="567"/>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3E8" w:rsidRPr="007671B0" w:rsidRDefault="003F63E8" w:rsidP="007671B0">
      <w:pPr>
        <w:pStyle w:val="Fuzeile"/>
      </w:pPr>
    </w:p>
  </w:endnote>
  <w:endnote w:type="continuationSeparator" w:id="0">
    <w:p w:rsidR="003F63E8" w:rsidRDefault="003F63E8" w:rsidP="00F84C24"/>
  </w:endnote>
  <w:endnote w:type="continuationNotice" w:id="1">
    <w:p w:rsidR="003F63E8" w:rsidRDefault="003F63E8" w:rsidP="00F84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8E" w:rsidRPr="00222E88" w:rsidRDefault="00643B8E" w:rsidP="00D62013">
    <w:pPr>
      <w:pStyle w:val="Fuzeile"/>
      <w:tabs>
        <w:tab w:val="clear" w:pos="4536"/>
        <w:tab w:val="clear" w:pos="9072"/>
      </w:tabs>
      <w:ind w:left="426" w:right="42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8E" w:rsidRDefault="00643B8E" w:rsidP="00D62013">
    <w:pPr>
      <w:pStyle w:val="Fuzeile"/>
      <w:tabs>
        <w:tab w:val="clear" w:pos="4536"/>
        <w:tab w:val="clear" w:pos="9072"/>
      </w:tabs>
      <w:ind w:left="426" w:right="423"/>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8E" w:rsidRPr="00672B7D" w:rsidRDefault="00643B8E" w:rsidP="00801E19">
    <w:pPr>
      <w:pStyle w:val="Fuzeile"/>
      <w:tabs>
        <w:tab w:val="clear" w:pos="4536"/>
        <w:tab w:val="clear" w:pos="9072"/>
        <w:tab w:val="center" w:pos="4820"/>
        <w:tab w:val="right" w:pos="9639"/>
      </w:tabs>
      <w:rPr>
        <w:sz w:val="14"/>
        <w:szCs w:val="14"/>
        <w:lang w:val="fr-CH"/>
      </w:rPr>
    </w:pPr>
    <w:r w:rsidRPr="00190624">
      <w:rPr>
        <w:sz w:val="12"/>
        <w:szCs w:val="12"/>
        <w:lang w:val="fr-CH"/>
      </w:rPr>
      <w:tab/>
    </w:r>
    <w:r w:rsidRPr="00672B7D">
      <w:rPr>
        <w:sz w:val="14"/>
        <w:szCs w:val="14"/>
      </w:rPr>
      <w:fldChar w:fldCharType="begin"/>
    </w:r>
    <w:r w:rsidRPr="00672B7D">
      <w:rPr>
        <w:sz w:val="14"/>
        <w:szCs w:val="14"/>
        <w:lang w:val="fr-CH"/>
      </w:rPr>
      <w:instrText xml:space="preserve"> PAGE </w:instrText>
    </w:r>
    <w:r w:rsidRPr="00672B7D">
      <w:rPr>
        <w:sz w:val="14"/>
        <w:szCs w:val="14"/>
      </w:rPr>
      <w:fldChar w:fldCharType="separate"/>
    </w:r>
    <w:r w:rsidR="00020875">
      <w:rPr>
        <w:noProof/>
        <w:sz w:val="14"/>
        <w:szCs w:val="14"/>
        <w:lang w:val="fr-CH"/>
      </w:rPr>
      <w:t>2</w:t>
    </w:r>
    <w:r w:rsidRPr="00672B7D">
      <w:rPr>
        <w:sz w:val="14"/>
        <w:szCs w:val="14"/>
      </w:rPr>
      <w:fldChar w:fldCharType="end"/>
    </w:r>
    <w:r w:rsidRPr="00672B7D">
      <w:rPr>
        <w:sz w:val="14"/>
        <w:szCs w:val="14"/>
        <w:lang w:val="fr-CH"/>
      </w:rPr>
      <w:t>/</w:t>
    </w:r>
    <w:r w:rsidRPr="00672B7D">
      <w:rPr>
        <w:sz w:val="14"/>
        <w:szCs w:val="14"/>
      </w:rPr>
      <w:fldChar w:fldCharType="begin"/>
    </w:r>
    <w:r w:rsidRPr="00672B7D">
      <w:rPr>
        <w:sz w:val="14"/>
        <w:szCs w:val="14"/>
        <w:lang w:val="fr-CH"/>
      </w:rPr>
      <w:instrText xml:space="preserve"> NUMPAGES </w:instrText>
    </w:r>
    <w:r w:rsidRPr="00672B7D">
      <w:rPr>
        <w:sz w:val="14"/>
        <w:szCs w:val="14"/>
      </w:rPr>
      <w:fldChar w:fldCharType="separate"/>
    </w:r>
    <w:r w:rsidR="00020875">
      <w:rPr>
        <w:noProof/>
        <w:sz w:val="14"/>
        <w:szCs w:val="14"/>
        <w:lang w:val="fr-CH"/>
      </w:rPr>
      <w:t>9</w:t>
    </w:r>
    <w:r w:rsidRPr="00672B7D">
      <w:rPr>
        <w:sz w:val="14"/>
        <w:szCs w:val="14"/>
      </w:rPr>
      <w:fldChar w:fldCharType="end"/>
    </w:r>
    <w:r w:rsidRPr="00672B7D">
      <w:rPr>
        <w:sz w:val="14"/>
        <w:szCs w:val="14"/>
        <w:lang w:val="fr-CH"/>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8E" w:rsidRPr="00190624" w:rsidRDefault="00643B8E" w:rsidP="00801E19">
    <w:pPr>
      <w:pStyle w:val="Fuzeile"/>
      <w:tabs>
        <w:tab w:val="clear" w:pos="4536"/>
        <w:tab w:val="clear" w:pos="9072"/>
        <w:tab w:val="center" w:pos="4820"/>
        <w:tab w:val="right" w:pos="9639"/>
      </w:tabs>
      <w:rPr>
        <w:sz w:val="12"/>
        <w:szCs w:val="12"/>
        <w:lang w:val="fr-CH"/>
      </w:rPr>
    </w:pPr>
    <w:r w:rsidRPr="00801E19">
      <w:rPr>
        <w:sz w:val="12"/>
        <w:szCs w:val="12"/>
      </w:rPr>
      <w:fldChar w:fldCharType="begin"/>
    </w:r>
    <w:r w:rsidRPr="00801E19">
      <w:rPr>
        <w:sz w:val="12"/>
        <w:szCs w:val="12"/>
      </w:rPr>
      <w:instrText xml:space="preserve"> TIME \@ "dd.MM.yyyy HH:mm" </w:instrText>
    </w:r>
    <w:r w:rsidRPr="00801E19">
      <w:rPr>
        <w:sz w:val="12"/>
        <w:szCs w:val="12"/>
      </w:rPr>
      <w:fldChar w:fldCharType="separate"/>
    </w:r>
    <w:r w:rsidR="00020875">
      <w:rPr>
        <w:noProof/>
        <w:sz w:val="12"/>
        <w:szCs w:val="12"/>
      </w:rPr>
      <w:t>28.01.2021 15:29</w:t>
    </w:r>
    <w:r w:rsidRPr="00801E19">
      <w:rPr>
        <w:sz w:val="12"/>
        <w:szCs w:val="12"/>
      </w:rPr>
      <w:fldChar w:fldCharType="end"/>
    </w:r>
    <w:r w:rsidRPr="00190624">
      <w:rPr>
        <w:sz w:val="12"/>
        <w:szCs w:val="12"/>
        <w:lang w:val="fr-CH"/>
      </w:rPr>
      <w:tab/>
    </w:r>
    <w:r w:rsidRPr="00801E19">
      <w:rPr>
        <w:sz w:val="12"/>
        <w:szCs w:val="12"/>
      </w:rPr>
      <w:fldChar w:fldCharType="begin"/>
    </w:r>
    <w:r w:rsidRPr="00190624">
      <w:rPr>
        <w:sz w:val="12"/>
        <w:szCs w:val="12"/>
        <w:lang w:val="fr-CH"/>
      </w:rPr>
      <w:instrText xml:space="preserve"> PAGE </w:instrText>
    </w:r>
    <w:r w:rsidRPr="00801E19">
      <w:rPr>
        <w:sz w:val="12"/>
        <w:szCs w:val="12"/>
      </w:rPr>
      <w:fldChar w:fldCharType="separate"/>
    </w:r>
    <w:r>
      <w:rPr>
        <w:noProof/>
        <w:sz w:val="12"/>
        <w:szCs w:val="12"/>
        <w:lang w:val="fr-CH"/>
      </w:rPr>
      <w:t>3</w:t>
    </w:r>
    <w:r w:rsidRPr="00801E19">
      <w:rPr>
        <w:sz w:val="12"/>
        <w:szCs w:val="12"/>
      </w:rPr>
      <w:fldChar w:fldCharType="end"/>
    </w:r>
    <w:r w:rsidRPr="00190624">
      <w:rPr>
        <w:sz w:val="12"/>
        <w:szCs w:val="12"/>
        <w:lang w:val="fr-CH"/>
      </w:rPr>
      <w:t>/</w:t>
    </w:r>
    <w:r w:rsidRPr="00801E19">
      <w:rPr>
        <w:sz w:val="12"/>
        <w:szCs w:val="12"/>
      </w:rPr>
      <w:fldChar w:fldCharType="begin"/>
    </w:r>
    <w:r w:rsidRPr="00190624">
      <w:rPr>
        <w:sz w:val="12"/>
        <w:szCs w:val="12"/>
        <w:lang w:val="fr-CH"/>
      </w:rPr>
      <w:instrText xml:space="preserve"> NUMPAGES </w:instrText>
    </w:r>
    <w:r w:rsidRPr="00801E19">
      <w:rPr>
        <w:sz w:val="12"/>
        <w:szCs w:val="12"/>
      </w:rPr>
      <w:fldChar w:fldCharType="separate"/>
    </w:r>
    <w:r w:rsidR="00AA6A3F">
      <w:rPr>
        <w:noProof/>
        <w:sz w:val="12"/>
        <w:szCs w:val="12"/>
        <w:lang w:val="fr-CH"/>
      </w:rPr>
      <w:t>9</w:t>
    </w:r>
    <w:r w:rsidRPr="00801E19">
      <w:rPr>
        <w:sz w:val="12"/>
        <w:szCs w:val="12"/>
      </w:rPr>
      <w:fldChar w:fldCharType="end"/>
    </w:r>
    <w:r w:rsidRPr="00190624">
      <w:rPr>
        <w:sz w:val="12"/>
        <w:szCs w:val="12"/>
        <w:lang w:val="fr-CH"/>
      </w:rPr>
      <w:tab/>
    </w:r>
    <w:r w:rsidR="005D0A99">
      <w:fldChar w:fldCharType="begin"/>
    </w:r>
    <w:r w:rsidR="005D0A99" w:rsidRPr="007D7C17">
      <w:rPr>
        <w:lang w:val="fr-CH"/>
      </w:rPr>
      <w:instrText xml:space="preserve"> FILENAME  \* FirstCap  \* MERGEFORMAT </w:instrText>
    </w:r>
    <w:r w:rsidR="005D0A99">
      <w:fldChar w:fldCharType="separate"/>
    </w:r>
    <w:r w:rsidR="00AA6A3F" w:rsidRPr="00AA6A3F">
      <w:rPr>
        <w:noProof/>
        <w:sz w:val="12"/>
        <w:szCs w:val="12"/>
        <w:lang w:val="fr-CH"/>
      </w:rPr>
      <w:t>Description des</w:t>
    </w:r>
    <w:r w:rsidR="00AA6A3F">
      <w:rPr>
        <w:noProof/>
        <w:lang w:val="fr-CH"/>
      </w:rPr>
      <w:t xml:space="preserve"> prestations du bureau dappui au maître douvrage (BAMO) durant la phase de conception</w:t>
    </w:r>
    <w:r w:rsidR="005D0A99">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8E" w:rsidRPr="00A12B65" w:rsidRDefault="00643B8E" w:rsidP="000D00C4">
    <w:pPr>
      <w:pStyle w:val="Fuzeile"/>
      <w:framePr w:wrap="around" w:vAnchor="text" w:hAnchor="margin" w:xAlign="outside" w:y="1"/>
      <w:rPr>
        <w:rStyle w:val="Seitenzahl"/>
        <w:lang w:val="fr-CH"/>
      </w:rPr>
    </w:pPr>
    <w:r>
      <w:rPr>
        <w:rStyle w:val="Seitenzahl"/>
      </w:rPr>
      <w:fldChar w:fldCharType="begin"/>
    </w:r>
    <w:r w:rsidRPr="00A12B65">
      <w:rPr>
        <w:rStyle w:val="Seitenzahl"/>
        <w:lang w:val="fr-CH"/>
      </w:rPr>
      <w:instrText xml:space="preserve">PAGE  </w:instrText>
    </w:r>
    <w:r>
      <w:rPr>
        <w:rStyle w:val="Seitenzahl"/>
      </w:rPr>
      <w:fldChar w:fldCharType="separate"/>
    </w:r>
    <w:r w:rsidRPr="00A12B65">
      <w:rPr>
        <w:rStyle w:val="Seitenzahl"/>
        <w:noProof/>
        <w:lang w:val="fr-CH"/>
      </w:rPr>
      <w:t>4</w:t>
    </w:r>
    <w:r>
      <w:rPr>
        <w:rStyle w:val="Seitenzahl"/>
      </w:rPr>
      <w:fldChar w:fldCharType="end"/>
    </w:r>
  </w:p>
  <w:p w:rsidR="00643B8E" w:rsidRPr="00190624" w:rsidRDefault="00643B8E" w:rsidP="000D00C4">
    <w:pPr>
      <w:pStyle w:val="Fuzeile"/>
      <w:tabs>
        <w:tab w:val="clear" w:pos="4536"/>
        <w:tab w:val="clear" w:pos="9072"/>
      </w:tabs>
      <w:ind w:left="426" w:right="423"/>
      <w:jc w:val="center"/>
      <w:rPr>
        <w:sz w:val="14"/>
        <w:szCs w:val="14"/>
        <w:lang w:val="fr-CH"/>
      </w:rPr>
    </w:pPr>
    <w:r>
      <w:rPr>
        <w:sz w:val="14"/>
        <w:szCs w:val="14"/>
      </w:rPr>
      <w:fldChar w:fldCharType="begin"/>
    </w:r>
    <w:r w:rsidRPr="00190624">
      <w:rPr>
        <w:sz w:val="14"/>
        <w:szCs w:val="14"/>
        <w:lang w:val="fr-CH"/>
      </w:rPr>
      <w:instrText xml:space="preserve"> FILENAME </w:instrText>
    </w:r>
    <w:r>
      <w:rPr>
        <w:sz w:val="14"/>
        <w:szCs w:val="14"/>
      </w:rPr>
      <w:fldChar w:fldCharType="separate"/>
    </w:r>
    <w:r w:rsidR="00AA6A3F">
      <w:rPr>
        <w:noProof/>
        <w:sz w:val="14"/>
        <w:szCs w:val="14"/>
        <w:lang w:val="fr-CH"/>
      </w:rPr>
      <w:t>Description des prestations du bureau dappui au maître douvrage (BAMO) durant la phase de conception</w:t>
    </w:r>
    <w:r>
      <w:rPr>
        <w:sz w:val="14"/>
        <w:szCs w:val="14"/>
      </w:rPr>
      <w:fldChar w:fldCharType="end"/>
    </w:r>
    <w:r w:rsidRPr="00190624">
      <w:rPr>
        <w:sz w:val="14"/>
        <w:szCs w:val="14"/>
        <w:lang w:val="fr-CH"/>
      </w:rPr>
      <w:t xml:space="preserve">, </w:t>
    </w:r>
    <w:r>
      <w:rPr>
        <w:sz w:val="14"/>
        <w:szCs w:val="14"/>
      </w:rPr>
      <w:fldChar w:fldCharType="begin"/>
    </w:r>
    <w:r>
      <w:rPr>
        <w:sz w:val="14"/>
        <w:szCs w:val="14"/>
      </w:rPr>
      <w:instrText xml:space="preserve"> SAVEDATE \@ "dd.MM.yy, HH:mm" </w:instrText>
    </w:r>
    <w:r>
      <w:rPr>
        <w:sz w:val="14"/>
        <w:szCs w:val="14"/>
      </w:rPr>
      <w:fldChar w:fldCharType="separate"/>
    </w:r>
    <w:r w:rsidR="00020875">
      <w:rPr>
        <w:noProof/>
        <w:sz w:val="14"/>
        <w:szCs w:val="14"/>
      </w:rPr>
      <w:t>27.01.21, 18:10</w:t>
    </w:r>
    <w:r>
      <w:rPr>
        <w:sz w:val="14"/>
        <w:szCs w:val="1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8E" w:rsidRPr="00190624" w:rsidRDefault="00643B8E" w:rsidP="00801E19">
    <w:pPr>
      <w:pStyle w:val="Fuzeile"/>
      <w:tabs>
        <w:tab w:val="clear" w:pos="4536"/>
        <w:tab w:val="clear" w:pos="9072"/>
        <w:tab w:val="center" w:pos="4820"/>
        <w:tab w:val="right" w:pos="9639"/>
      </w:tabs>
      <w:rPr>
        <w:sz w:val="12"/>
        <w:szCs w:val="12"/>
        <w:lang w:val="fr-CH"/>
      </w:rPr>
    </w:pPr>
    <w:r w:rsidRPr="00190624">
      <w:rPr>
        <w:sz w:val="12"/>
        <w:szCs w:val="12"/>
        <w:lang w:val="fr-CH"/>
      </w:rPr>
      <w:tab/>
    </w:r>
    <w:r w:rsidRPr="00672B7D">
      <w:rPr>
        <w:sz w:val="14"/>
        <w:szCs w:val="12"/>
      </w:rPr>
      <w:fldChar w:fldCharType="begin"/>
    </w:r>
    <w:r w:rsidRPr="00672B7D">
      <w:rPr>
        <w:sz w:val="14"/>
        <w:szCs w:val="12"/>
        <w:lang w:val="fr-CH"/>
      </w:rPr>
      <w:instrText xml:space="preserve"> PAGE </w:instrText>
    </w:r>
    <w:r w:rsidRPr="00672B7D">
      <w:rPr>
        <w:sz w:val="14"/>
        <w:szCs w:val="12"/>
      </w:rPr>
      <w:fldChar w:fldCharType="separate"/>
    </w:r>
    <w:r w:rsidR="007F1EA6">
      <w:rPr>
        <w:noProof/>
        <w:sz w:val="14"/>
        <w:szCs w:val="12"/>
        <w:lang w:val="fr-CH"/>
      </w:rPr>
      <w:t>8</w:t>
    </w:r>
    <w:r w:rsidRPr="00672B7D">
      <w:rPr>
        <w:sz w:val="14"/>
        <w:szCs w:val="12"/>
      </w:rPr>
      <w:fldChar w:fldCharType="end"/>
    </w:r>
    <w:r w:rsidRPr="00672B7D">
      <w:rPr>
        <w:sz w:val="14"/>
        <w:szCs w:val="12"/>
        <w:lang w:val="fr-CH"/>
      </w:rPr>
      <w:t>/</w:t>
    </w:r>
    <w:r w:rsidRPr="00672B7D">
      <w:rPr>
        <w:sz w:val="14"/>
        <w:szCs w:val="12"/>
      </w:rPr>
      <w:fldChar w:fldCharType="begin"/>
    </w:r>
    <w:r w:rsidRPr="00672B7D">
      <w:rPr>
        <w:sz w:val="14"/>
        <w:szCs w:val="12"/>
        <w:lang w:val="fr-CH"/>
      </w:rPr>
      <w:instrText xml:space="preserve"> NUMPAGES </w:instrText>
    </w:r>
    <w:r w:rsidRPr="00672B7D">
      <w:rPr>
        <w:sz w:val="14"/>
        <w:szCs w:val="12"/>
      </w:rPr>
      <w:fldChar w:fldCharType="separate"/>
    </w:r>
    <w:r w:rsidR="007F1EA6">
      <w:rPr>
        <w:noProof/>
        <w:sz w:val="14"/>
        <w:szCs w:val="12"/>
        <w:lang w:val="fr-CH"/>
      </w:rPr>
      <w:t>9</w:t>
    </w:r>
    <w:r w:rsidRPr="00672B7D">
      <w:rPr>
        <w:sz w:val="14"/>
        <w:szCs w:val="12"/>
      </w:rPr>
      <w:fldChar w:fldCharType="end"/>
    </w:r>
    <w:r w:rsidRPr="00190624">
      <w:rPr>
        <w:sz w:val="12"/>
        <w:szCs w:val="12"/>
        <w:lang w:val="fr-CH"/>
      </w:rPr>
      <w:tab/>
    </w:r>
  </w:p>
  <w:p w:rsidR="007D7C17" w:rsidRDefault="007D7C17"/>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8E" w:rsidRPr="00672B7D" w:rsidRDefault="00643B8E" w:rsidP="00801E19">
    <w:pPr>
      <w:pStyle w:val="Fuzeile"/>
      <w:tabs>
        <w:tab w:val="clear" w:pos="4536"/>
        <w:tab w:val="clear" w:pos="9072"/>
        <w:tab w:val="center" w:pos="4820"/>
        <w:tab w:val="right" w:pos="9639"/>
      </w:tabs>
      <w:rPr>
        <w:sz w:val="14"/>
        <w:szCs w:val="14"/>
        <w:lang w:val="fr-CH"/>
      </w:rPr>
    </w:pPr>
    <w:r w:rsidRPr="00190624">
      <w:rPr>
        <w:sz w:val="12"/>
        <w:szCs w:val="12"/>
        <w:lang w:val="fr-CH"/>
      </w:rPr>
      <w:tab/>
    </w:r>
    <w:r w:rsidRPr="00672B7D">
      <w:rPr>
        <w:sz w:val="14"/>
        <w:szCs w:val="14"/>
      </w:rPr>
      <w:fldChar w:fldCharType="begin"/>
    </w:r>
    <w:r w:rsidRPr="00672B7D">
      <w:rPr>
        <w:sz w:val="14"/>
        <w:szCs w:val="14"/>
        <w:lang w:val="fr-CH"/>
      </w:rPr>
      <w:instrText xml:space="preserve"> PAGE </w:instrText>
    </w:r>
    <w:r w:rsidRPr="00672B7D">
      <w:rPr>
        <w:sz w:val="14"/>
        <w:szCs w:val="14"/>
      </w:rPr>
      <w:fldChar w:fldCharType="separate"/>
    </w:r>
    <w:r w:rsidR="007F1EA6">
      <w:rPr>
        <w:noProof/>
        <w:sz w:val="14"/>
        <w:szCs w:val="14"/>
        <w:lang w:val="fr-CH"/>
      </w:rPr>
      <w:t>9</w:t>
    </w:r>
    <w:r w:rsidRPr="00672B7D">
      <w:rPr>
        <w:sz w:val="14"/>
        <w:szCs w:val="14"/>
      </w:rPr>
      <w:fldChar w:fldCharType="end"/>
    </w:r>
    <w:r w:rsidRPr="00672B7D">
      <w:rPr>
        <w:sz w:val="14"/>
        <w:szCs w:val="14"/>
        <w:lang w:val="fr-CH"/>
      </w:rPr>
      <w:t>/</w:t>
    </w:r>
    <w:r w:rsidRPr="00672B7D">
      <w:rPr>
        <w:sz w:val="14"/>
        <w:szCs w:val="14"/>
      </w:rPr>
      <w:fldChar w:fldCharType="begin"/>
    </w:r>
    <w:r w:rsidRPr="00672B7D">
      <w:rPr>
        <w:sz w:val="14"/>
        <w:szCs w:val="14"/>
        <w:lang w:val="fr-CH"/>
      </w:rPr>
      <w:instrText xml:space="preserve"> NUMPAGES </w:instrText>
    </w:r>
    <w:r w:rsidRPr="00672B7D">
      <w:rPr>
        <w:sz w:val="14"/>
        <w:szCs w:val="14"/>
      </w:rPr>
      <w:fldChar w:fldCharType="separate"/>
    </w:r>
    <w:r w:rsidR="007F1EA6">
      <w:rPr>
        <w:noProof/>
        <w:sz w:val="14"/>
        <w:szCs w:val="14"/>
        <w:lang w:val="fr-CH"/>
      </w:rPr>
      <w:t>9</w:t>
    </w:r>
    <w:r w:rsidRPr="00672B7D">
      <w:rPr>
        <w:sz w:val="14"/>
        <w:szCs w:val="14"/>
      </w:rPr>
      <w:fldChar w:fldCharType="end"/>
    </w:r>
    <w:r w:rsidRPr="00672B7D">
      <w:rPr>
        <w:sz w:val="14"/>
        <w:szCs w:val="14"/>
        <w:lang w:val="fr-CH"/>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8E" w:rsidRPr="00A12B65" w:rsidRDefault="00643B8E" w:rsidP="000D00C4">
    <w:pPr>
      <w:pStyle w:val="Fuzeile"/>
      <w:framePr w:wrap="around" w:vAnchor="text" w:hAnchor="margin" w:xAlign="outside" w:y="1"/>
      <w:rPr>
        <w:rStyle w:val="Seitenzahl"/>
        <w:lang w:val="fr-CH"/>
      </w:rPr>
    </w:pPr>
    <w:r>
      <w:rPr>
        <w:rStyle w:val="Seitenzahl"/>
      </w:rPr>
      <w:fldChar w:fldCharType="begin"/>
    </w:r>
    <w:r w:rsidRPr="00A12B65">
      <w:rPr>
        <w:rStyle w:val="Seitenzahl"/>
        <w:lang w:val="fr-CH"/>
      </w:rPr>
      <w:instrText xml:space="preserve">PAGE  </w:instrText>
    </w:r>
    <w:r>
      <w:rPr>
        <w:rStyle w:val="Seitenzahl"/>
      </w:rPr>
      <w:fldChar w:fldCharType="separate"/>
    </w:r>
    <w:r w:rsidRPr="00A12B65">
      <w:rPr>
        <w:rStyle w:val="Seitenzahl"/>
        <w:noProof/>
        <w:lang w:val="fr-CH"/>
      </w:rPr>
      <w:t>4</w:t>
    </w:r>
    <w:r>
      <w:rPr>
        <w:rStyle w:val="Seitenzahl"/>
      </w:rPr>
      <w:fldChar w:fldCharType="end"/>
    </w:r>
  </w:p>
  <w:p w:rsidR="00643B8E" w:rsidRPr="00190624" w:rsidRDefault="00643B8E" w:rsidP="000D00C4">
    <w:pPr>
      <w:pStyle w:val="Fuzeile"/>
      <w:tabs>
        <w:tab w:val="clear" w:pos="4536"/>
        <w:tab w:val="clear" w:pos="9072"/>
      </w:tabs>
      <w:ind w:left="426" w:right="423"/>
      <w:jc w:val="center"/>
      <w:rPr>
        <w:sz w:val="14"/>
        <w:szCs w:val="14"/>
        <w:lang w:val="fr-CH"/>
      </w:rPr>
    </w:pPr>
    <w:r>
      <w:rPr>
        <w:sz w:val="14"/>
        <w:szCs w:val="14"/>
      </w:rPr>
      <w:fldChar w:fldCharType="begin"/>
    </w:r>
    <w:r w:rsidRPr="00190624">
      <w:rPr>
        <w:sz w:val="14"/>
        <w:szCs w:val="14"/>
        <w:lang w:val="fr-CH"/>
      </w:rPr>
      <w:instrText xml:space="preserve"> FILENAME </w:instrText>
    </w:r>
    <w:r>
      <w:rPr>
        <w:sz w:val="14"/>
        <w:szCs w:val="14"/>
      </w:rPr>
      <w:fldChar w:fldCharType="separate"/>
    </w:r>
    <w:r w:rsidR="00AA6A3F">
      <w:rPr>
        <w:noProof/>
        <w:sz w:val="14"/>
        <w:szCs w:val="14"/>
        <w:lang w:val="fr-CH"/>
      </w:rPr>
      <w:t>Description des prestations du bureau dappui au maître douvrage (BAMO) durant la phase de conception</w:t>
    </w:r>
    <w:r>
      <w:rPr>
        <w:sz w:val="14"/>
        <w:szCs w:val="14"/>
      </w:rPr>
      <w:fldChar w:fldCharType="end"/>
    </w:r>
    <w:r w:rsidRPr="00190624">
      <w:rPr>
        <w:sz w:val="14"/>
        <w:szCs w:val="14"/>
        <w:lang w:val="fr-CH"/>
      </w:rPr>
      <w:t xml:space="preserve">, </w:t>
    </w:r>
    <w:r>
      <w:rPr>
        <w:sz w:val="14"/>
        <w:szCs w:val="14"/>
      </w:rPr>
      <w:fldChar w:fldCharType="begin"/>
    </w:r>
    <w:r>
      <w:rPr>
        <w:sz w:val="14"/>
        <w:szCs w:val="14"/>
      </w:rPr>
      <w:instrText xml:space="preserve"> SAVEDATE \@ "dd.MM.yy, HH:mm" </w:instrText>
    </w:r>
    <w:r>
      <w:rPr>
        <w:sz w:val="14"/>
        <w:szCs w:val="14"/>
      </w:rPr>
      <w:fldChar w:fldCharType="separate"/>
    </w:r>
    <w:r w:rsidR="00020875">
      <w:rPr>
        <w:noProof/>
        <w:sz w:val="14"/>
        <w:szCs w:val="14"/>
      </w:rPr>
      <w:t>27.01.21, 18:10</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3E8" w:rsidRPr="009D2EC8" w:rsidRDefault="003F63E8" w:rsidP="009D2EC8">
      <w:pPr>
        <w:pStyle w:val="Fuzeile"/>
      </w:pPr>
      <w:r>
        <w:separator/>
      </w:r>
    </w:p>
  </w:footnote>
  <w:footnote w:type="continuationSeparator" w:id="0">
    <w:p w:rsidR="003F63E8" w:rsidRPr="00892184" w:rsidRDefault="003F63E8" w:rsidP="00892184">
      <w:pPr>
        <w:pStyle w:val="Fuzeile"/>
      </w:pPr>
    </w:p>
    <w:p w:rsidR="003F63E8" w:rsidRDefault="003F63E8" w:rsidP="00F84C24"/>
    <w:p w:rsidR="003F63E8" w:rsidRDefault="003F63E8" w:rsidP="00F84C24"/>
  </w:footnote>
  <w:footnote w:type="continuationNotice" w:id="1">
    <w:p w:rsidR="003F63E8" w:rsidRDefault="003F63E8" w:rsidP="00F84C24"/>
    <w:p w:rsidR="003F63E8" w:rsidRDefault="003F63E8" w:rsidP="00F84C24"/>
    <w:p w:rsidR="003F63E8" w:rsidRDefault="003F63E8" w:rsidP="00F84C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8E" w:rsidRPr="00F14B4F" w:rsidRDefault="00643B8E" w:rsidP="00457ECC">
    <w:pPr>
      <w:pStyle w:val="Kopfzeile"/>
      <w:tabs>
        <w:tab w:val="clear" w:pos="9356"/>
      </w:tabs>
      <w:ind w:right="-2"/>
      <w:rPr>
        <w:lang w:val="fr-CH"/>
      </w:rPr>
    </w:pPr>
    <w:r w:rsidRPr="00F14B4F">
      <w:rPr>
        <w:noProof/>
        <w:lang w:val="fr-CH"/>
      </w:rPr>
      <w:t xml:space="preserve">Description des prestations pour </w:t>
    </w:r>
    <w:r>
      <w:rPr>
        <w:noProof/>
        <w:lang w:val="fr-CH"/>
      </w:rPr>
      <w:t xml:space="preserve">le </w:t>
    </w:r>
    <w:r w:rsidRPr="00F14B4F">
      <w:rPr>
        <w:noProof/>
        <w:lang w:val="fr-CH"/>
      </w:rPr>
      <w:t xml:space="preserve">chef de projet général OFROU </w:t>
    </w:r>
  </w:p>
  <w:p w:rsidR="00643B8E" w:rsidRPr="00F14B4F" w:rsidRDefault="00643B8E" w:rsidP="009601C1">
    <w:pPr>
      <w:pStyle w:val="Kopfzeile"/>
      <w:pBdr>
        <w:bottom w:val="single" w:sz="4" w:space="1" w:color="auto"/>
      </w:pBdr>
      <w:tabs>
        <w:tab w:val="clear" w:pos="9356"/>
      </w:tabs>
      <w:ind w:right="-2"/>
      <w:rPr>
        <w:lang w:val="fr-CH"/>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8E" w:rsidRPr="00F14B4F" w:rsidRDefault="00643B8E" w:rsidP="007E6909">
    <w:pPr>
      <w:pStyle w:val="Kopfzeile"/>
      <w:tabs>
        <w:tab w:val="clear" w:pos="9356"/>
      </w:tabs>
      <w:ind w:right="-2"/>
      <w:rPr>
        <w:lang w:val="fr-CH"/>
      </w:rPr>
    </w:pPr>
    <w:r w:rsidRPr="00F14B4F">
      <w:rPr>
        <w:noProof/>
        <w:lang w:val="fr-CH"/>
      </w:rPr>
      <w:t xml:space="preserve">Description des prestations </w:t>
    </w:r>
    <w:r>
      <w:rPr>
        <w:noProof/>
        <w:lang w:val="fr-CH"/>
      </w:rPr>
      <w:t>du bureau d’appui au maître d’ouvrage (BAMO)</w:t>
    </w:r>
  </w:p>
  <w:p w:rsidR="00643B8E" w:rsidRDefault="00643B8E" w:rsidP="00E922C2">
    <w:pPr>
      <w:pStyle w:val="Kopfzeile"/>
      <w:pBdr>
        <w:bottom w:val="single" w:sz="4" w:space="1" w:color="auto"/>
      </w:pBdr>
      <w:tabs>
        <w:tab w:val="clear" w:pos="9356"/>
      </w:tabs>
      <w:ind w:left="567" w:right="-32" w:hanging="567"/>
      <w:rPr>
        <w:noProof/>
      </w:rPr>
    </w:pPr>
    <w:r>
      <w:fldChar w:fldCharType="begin"/>
    </w:r>
    <w:r w:rsidRPr="007E6909">
      <w:rPr>
        <w:lang w:val="fr-CH"/>
      </w:rPr>
      <w:instrText xml:space="preserve"> STYLEREF  Überschrift </w:instrText>
    </w:r>
    <w:r>
      <w:fldChar w:fldCharType="separate"/>
    </w:r>
    <w:r w:rsidR="007F1EA6">
      <w:rPr>
        <w:noProof/>
        <w:lang w:val="fr-CH"/>
      </w:rPr>
      <w:t>D</w:t>
    </w:r>
    <w:r w:rsidR="007F1EA6">
      <w:rPr>
        <w:noProof/>
        <w:lang w:val="fr-CH"/>
      </w:rPr>
      <w:tab/>
      <w:t>Prestations du bureau d’appui au maître d’ouvrage lors de la conception</w:t>
    </w:r>
    <w:r>
      <w:rPr>
        <w:noProof/>
      </w:rPr>
      <w:fldChar w:fldCharType="end"/>
    </w:r>
  </w:p>
  <w:p w:rsidR="00643B8E" w:rsidRPr="007E6909" w:rsidRDefault="00643B8E" w:rsidP="00787F50">
    <w:pPr>
      <w:pStyle w:val="Kopfzeile"/>
      <w:pBdr>
        <w:bottom w:val="single" w:sz="4" w:space="1" w:color="auto"/>
      </w:pBdr>
      <w:tabs>
        <w:tab w:val="clear" w:pos="9356"/>
      </w:tabs>
      <w:ind w:right="-32"/>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8E" w:rsidRPr="00F14B4F" w:rsidRDefault="00643B8E" w:rsidP="0054106A">
    <w:pPr>
      <w:pStyle w:val="Kopfzeile"/>
      <w:tabs>
        <w:tab w:val="clear" w:pos="9356"/>
      </w:tabs>
      <w:ind w:right="-2"/>
      <w:rPr>
        <w:lang w:val="fr-CH"/>
      </w:rPr>
    </w:pPr>
    <w:r w:rsidRPr="00F14B4F">
      <w:rPr>
        <w:noProof/>
        <w:lang w:val="fr-CH"/>
      </w:rPr>
      <w:t xml:space="preserve">Description des prestations </w:t>
    </w:r>
    <w:r>
      <w:rPr>
        <w:noProof/>
        <w:lang w:val="fr-CH"/>
      </w:rPr>
      <w:t>du bureau d’appui au maître d’ouvrage (BAMO)</w:t>
    </w:r>
  </w:p>
  <w:p w:rsidR="00643B8E" w:rsidRPr="0054106A" w:rsidRDefault="00643B8E" w:rsidP="00355399">
    <w:pPr>
      <w:pStyle w:val="Kopfzeile"/>
      <w:pBdr>
        <w:bottom w:val="single" w:sz="4" w:space="1" w:color="auto"/>
      </w:pBdr>
      <w:tabs>
        <w:tab w:val="clear" w:pos="9356"/>
      </w:tabs>
      <w:ind w:left="567" w:right="-32" w:hanging="567"/>
      <w:rPr>
        <w:lang w:val="fr-CH"/>
      </w:rPr>
    </w:pPr>
    <w:r>
      <w:fldChar w:fldCharType="begin"/>
    </w:r>
    <w:r w:rsidRPr="0054106A">
      <w:rPr>
        <w:lang w:val="fr-CH"/>
      </w:rPr>
      <w:instrText xml:space="preserve"> STYLEREF  Überschrift </w:instrText>
    </w:r>
    <w:r>
      <w:fldChar w:fldCharType="separate"/>
    </w:r>
    <w:r w:rsidR="007F1EA6">
      <w:rPr>
        <w:noProof/>
        <w:lang w:val="fr-CH"/>
      </w:rPr>
      <w:t>D</w:t>
    </w:r>
    <w:r w:rsidR="007F1EA6">
      <w:rPr>
        <w:noProof/>
        <w:lang w:val="fr-CH"/>
      </w:rPr>
      <w:tab/>
      <w:t>Prestations du bureau d’appui au maître d’ouvrage lors de la conception</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8E" w:rsidRPr="005D1407" w:rsidRDefault="007F1EA6" w:rsidP="0026650C">
    <w:pPr>
      <w:pStyle w:val="Kopfzeile"/>
      <w:tabs>
        <w:tab w:val="clear" w:pos="9356"/>
      </w:tabs>
      <w:ind w:right="-2"/>
    </w:pPr>
    <w:r>
      <w:fldChar w:fldCharType="begin"/>
    </w:r>
    <w:r>
      <w:instrText xml:space="preserve"> TITLE </w:instrText>
    </w:r>
    <w:r>
      <w:fldChar w:fldCharType="separate"/>
    </w:r>
    <w:r w:rsidR="00AA6A3F">
      <w:t>Bericht</w:t>
    </w:r>
    <w:r>
      <w:fldChar w:fldCharType="end"/>
    </w:r>
  </w:p>
  <w:p w:rsidR="00643B8E" w:rsidRPr="005D1407" w:rsidRDefault="00643B8E" w:rsidP="0026650C">
    <w:pPr>
      <w:pStyle w:val="Kopfzeile"/>
      <w:pBdr>
        <w:bottom w:val="single" w:sz="4" w:space="1" w:color="auto"/>
      </w:pBdr>
      <w:tabs>
        <w:tab w:val="clear" w:pos="9356"/>
      </w:tabs>
      <w:ind w:right="-2"/>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8E" w:rsidRPr="005D1407" w:rsidRDefault="007F1EA6" w:rsidP="002A2D59">
    <w:pPr>
      <w:pStyle w:val="Kopfzeile"/>
      <w:tabs>
        <w:tab w:val="clear" w:pos="9356"/>
      </w:tabs>
      <w:ind w:right="-32"/>
    </w:pPr>
    <w:r>
      <w:fldChar w:fldCharType="begin"/>
    </w:r>
    <w:r>
      <w:instrText xml:space="preserve"> TITLE </w:instrText>
    </w:r>
    <w:r>
      <w:fldChar w:fldCharType="separate"/>
    </w:r>
    <w:r w:rsidR="00AA6A3F">
      <w:t>Bericht</w:t>
    </w:r>
    <w:r>
      <w:fldChar w:fldCharType="end"/>
    </w:r>
  </w:p>
  <w:p w:rsidR="00643B8E" w:rsidRPr="005D1407" w:rsidRDefault="00643B8E" w:rsidP="002A2D59">
    <w:pPr>
      <w:pStyle w:val="Kopfzeile"/>
      <w:pBdr>
        <w:bottom w:val="single" w:sz="4" w:space="1" w:color="auto"/>
      </w:pBdr>
      <w:tabs>
        <w:tab w:val="clear" w:pos="9356"/>
      </w:tabs>
      <w:ind w:right="-32"/>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8E" w:rsidRDefault="00643B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8E" w:rsidRPr="005C4226" w:rsidRDefault="007F1EA6" w:rsidP="009601C1">
    <w:pPr>
      <w:pStyle w:val="Kopfzeile"/>
      <w:pBdr>
        <w:bottom w:val="single" w:sz="4" w:space="1" w:color="auto"/>
      </w:pBdr>
      <w:tabs>
        <w:tab w:val="clear" w:pos="9356"/>
      </w:tabs>
      <w:ind w:right="-2"/>
    </w:pPr>
    <w:r>
      <w:fldChar w:fldCharType="begin"/>
    </w:r>
    <w:r>
      <w:instrText xml:space="preserve"> TITLE   \* MERGEFORMAT </w:instrText>
    </w:r>
    <w:r>
      <w:fldChar w:fldCharType="separate"/>
    </w:r>
    <w:r w:rsidR="00AA6A3F">
      <w:t>Bericht</w:t>
    </w:r>
    <w:r>
      <w:fldChar w:fldCharType="end"/>
    </w:r>
  </w:p>
  <w:p w:rsidR="00643B8E" w:rsidRPr="005C4226" w:rsidRDefault="00643B8E" w:rsidP="009601C1">
    <w:pPr>
      <w:pStyle w:val="Kopfzeile"/>
      <w:pBdr>
        <w:bottom w:val="single" w:sz="4" w:space="1" w:color="auto"/>
      </w:pBdr>
      <w:tabs>
        <w:tab w:val="clear" w:pos="9356"/>
        <w:tab w:val="right" w:pos="9354"/>
      </w:tabs>
      <w:ind w:right="-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643B8E">
      <w:trPr>
        <w:cantSplit/>
        <w:trHeight w:hRule="exact" w:val="1980"/>
      </w:trPr>
      <w:tc>
        <w:tcPr>
          <w:tcW w:w="4848" w:type="dxa"/>
        </w:tcPr>
        <w:p w:rsidR="00643B8E" w:rsidRDefault="00643B8E" w:rsidP="002947C6">
          <w:pPr>
            <w:pStyle w:val="Logo"/>
          </w:pPr>
          <w:r>
            <w:drawing>
              <wp:inline distT="0" distB="0" distL="0" distR="0" wp14:anchorId="61AB7B40" wp14:editId="0AA41EF8">
                <wp:extent cx="2065020" cy="670560"/>
                <wp:effectExtent l="0" t="0" r="0" b="0"/>
                <wp:docPr id="1" name="Bild 1" descr="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5020" cy="670560"/>
                        </a:xfrm>
                        <a:prstGeom prst="rect">
                          <a:avLst/>
                        </a:prstGeom>
                        <a:noFill/>
                        <a:ln>
                          <a:noFill/>
                        </a:ln>
                      </pic:spPr>
                    </pic:pic>
                  </a:graphicData>
                </a:graphic>
              </wp:inline>
            </w:drawing>
          </w:r>
        </w:p>
        <w:p w:rsidR="00643B8E" w:rsidRPr="00E534A0" w:rsidRDefault="00643B8E" w:rsidP="002947C6">
          <w:pPr>
            <w:pStyle w:val="Logo"/>
          </w:pPr>
        </w:p>
      </w:tc>
      <w:tc>
        <w:tcPr>
          <w:tcW w:w="4961" w:type="dxa"/>
        </w:tcPr>
        <w:p w:rsidR="00643B8E" w:rsidRPr="00792CF3" w:rsidRDefault="00643B8E" w:rsidP="00DF38FF">
          <w:pPr>
            <w:pStyle w:val="KopfDept"/>
            <w:rPr>
              <w:lang w:val="fr-CH"/>
            </w:rPr>
          </w:pPr>
          <w:r>
            <w:rPr>
              <w:lang w:val="fr-FR"/>
            </w:rPr>
            <w:t xml:space="preserve">Département fédéral de l’environnement,                                            des </w:t>
          </w:r>
          <w:r>
            <w:rPr>
              <w:lang w:val="fr-CH"/>
            </w:rPr>
            <w:t xml:space="preserve">transports, de l’énergie et de la communication </w:t>
          </w:r>
          <w:r w:rsidRPr="00792CF3">
            <w:rPr>
              <w:lang w:val="fr-CH"/>
            </w:rPr>
            <w:t xml:space="preserve">DETEC </w:t>
          </w:r>
        </w:p>
        <w:p w:rsidR="00643B8E" w:rsidRPr="00792CF3" w:rsidRDefault="00643B8E" w:rsidP="00DF38FF">
          <w:pPr>
            <w:pStyle w:val="KopfFett"/>
          </w:pPr>
          <w:r w:rsidRPr="00792CF3">
            <w:t>Office fédéral des routes OFROU</w:t>
          </w:r>
        </w:p>
        <w:p w:rsidR="00643B8E" w:rsidRPr="00D33E17" w:rsidRDefault="00643B8E" w:rsidP="00B94B4E">
          <w:pPr>
            <w:pStyle w:val="KopfFett"/>
          </w:pPr>
        </w:p>
      </w:tc>
    </w:tr>
  </w:tbl>
  <w:p w:rsidR="00643B8E" w:rsidRPr="00D33E17" w:rsidRDefault="00643B8E" w:rsidP="00E90A37">
    <w:pPr>
      <w:pStyle w:val="Platzhalter"/>
    </w:pPr>
  </w:p>
  <w:p w:rsidR="00643B8E" w:rsidRPr="00E90A37" w:rsidRDefault="00643B8E" w:rsidP="00E90A3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8E" w:rsidRPr="00F14B4F" w:rsidRDefault="00643B8E" w:rsidP="0054106A">
    <w:pPr>
      <w:pStyle w:val="Kopfzeile"/>
      <w:tabs>
        <w:tab w:val="clear" w:pos="9356"/>
      </w:tabs>
      <w:ind w:right="-2"/>
      <w:rPr>
        <w:lang w:val="fr-CH"/>
      </w:rPr>
    </w:pPr>
    <w:r w:rsidRPr="00F14B4F">
      <w:rPr>
        <w:noProof/>
        <w:lang w:val="fr-CH"/>
      </w:rPr>
      <w:t xml:space="preserve">Description des prestations </w:t>
    </w:r>
    <w:r>
      <w:rPr>
        <w:noProof/>
        <w:lang w:val="fr-CH"/>
      </w:rPr>
      <w:t>du bureau d’appui au maître d’ouvrage (BAMO)</w:t>
    </w:r>
  </w:p>
  <w:p w:rsidR="00643B8E" w:rsidRPr="00801E19" w:rsidRDefault="007F1EA6" w:rsidP="00E922C2">
    <w:pPr>
      <w:pStyle w:val="Kopfzeile"/>
      <w:pBdr>
        <w:bottom w:val="single" w:sz="4" w:space="1" w:color="auto"/>
      </w:pBdr>
      <w:tabs>
        <w:tab w:val="clear" w:pos="9356"/>
      </w:tabs>
      <w:ind w:left="567" w:right="-32" w:hanging="567"/>
    </w:pPr>
    <w:r>
      <w:fldChar w:fldCharType="begin"/>
    </w:r>
    <w:r>
      <w:instrText xml:space="preserve"> STYLEREF  Überschrift </w:instrText>
    </w:r>
    <w:r>
      <w:fldChar w:fldCharType="separate"/>
    </w:r>
    <w:r w:rsidR="00020875">
      <w:rPr>
        <w:noProof/>
      </w:rPr>
      <w:t>A</w:t>
    </w:r>
    <w:r w:rsidR="00020875">
      <w:rPr>
        <w:noProof/>
      </w:rPr>
      <w:tab/>
      <w:t>Généralités</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8E" w:rsidRPr="00F14B4F" w:rsidRDefault="00643B8E" w:rsidP="00F14B4F">
    <w:pPr>
      <w:pStyle w:val="Kopfzeile"/>
      <w:tabs>
        <w:tab w:val="clear" w:pos="9356"/>
      </w:tabs>
      <w:ind w:right="-2"/>
      <w:rPr>
        <w:lang w:val="fr-CH"/>
      </w:rPr>
    </w:pPr>
    <w:r w:rsidRPr="00F14B4F">
      <w:rPr>
        <w:noProof/>
        <w:lang w:val="fr-CH"/>
      </w:rPr>
      <w:t xml:space="preserve">Description des prestations pour </w:t>
    </w:r>
    <w:r>
      <w:rPr>
        <w:noProof/>
        <w:lang w:val="fr-CH"/>
      </w:rPr>
      <w:t xml:space="preserve">le </w:t>
    </w:r>
    <w:r w:rsidRPr="00F14B4F">
      <w:rPr>
        <w:noProof/>
        <w:lang w:val="fr-CH"/>
      </w:rPr>
      <w:t xml:space="preserve">chef de projet général OFROU </w:t>
    </w:r>
  </w:p>
  <w:p w:rsidR="00643B8E" w:rsidRPr="00F804D0" w:rsidRDefault="007F1EA6" w:rsidP="00E922C2">
    <w:pPr>
      <w:pStyle w:val="Kopfzeile"/>
      <w:pBdr>
        <w:bottom w:val="single" w:sz="4" w:space="1" w:color="auto"/>
      </w:pBdr>
      <w:tabs>
        <w:tab w:val="clear" w:pos="9356"/>
      </w:tabs>
      <w:ind w:left="567" w:right="-32" w:hanging="567"/>
    </w:pPr>
    <w:r>
      <w:fldChar w:fldCharType="begin"/>
    </w:r>
    <w:r>
      <w:instrText xml:space="preserve"> STYLEREF  Überschrift </w:instrText>
    </w:r>
    <w:r>
      <w:fldChar w:fldCharType="separate"/>
    </w:r>
    <w:r w:rsidR="00AA6A3F">
      <w:rPr>
        <w:noProof/>
      </w:rPr>
      <w:t>A</w:t>
    </w:r>
    <w:r w:rsidR="00AA6A3F">
      <w:rPr>
        <w:noProof/>
      </w:rPr>
      <w:tab/>
      <w:t>Généralités</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8E" w:rsidRPr="005D1407" w:rsidRDefault="00643B8E" w:rsidP="001B5E3C">
    <w:pPr>
      <w:pStyle w:val="Kopfzeile"/>
      <w:tabs>
        <w:tab w:val="clear" w:pos="9356"/>
      </w:tabs>
      <w:ind w:right="-2"/>
    </w:pPr>
    <w:r w:rsidRPr="005D1407">
      <w:fldChar w:fldCharType="begin"/>
    </w:r>
    <w:r>
      <w:instrText xml:space="preserve"> TITLE </w:instrText>
    </w:r>
    <w:r w:rsidRPr="005D1407">
      <w:fldChar w:fldCharType="separate"/>
    </w:r>
    <w:r w:rsidR="00AA6A3F">
      <w:t>Bericht</w:t>
    </w:r>
    <w:r w:rsidRPr="005D1407">
      <w:fldChar w:fldCharType="end"/>
    </w:r>
  </w:p>
  <w:p w:rsidR="00643B8E" w:rsidRPr="005D1407" w:rsidRDefault="00643B8E" w:rsidP="001B5E3C">
    <w:pPr>
      <w:pStyle w:val="Kopfzeile"/>
      <w:pBdr>
        <w:bottom w:val="single" w:sz="4" w:space="1" w:color="auto"/>
      </w:pBdr>
      <w:tabs>
        <w:tab w:val="clear" w:pos="9356"/>
      </w:tabs>
      <w:ind w:right="-2"/>
    </w:pPr>
    <w:r w:rsidRPr="005D1407">
      <w:fldChar w:fldCharType="begin"/>
    </w:r>
    <w:r w:rsidRPr="005D1407">
      <w:instrText xml:space="preserve"> STYLEREF </w:instrText>
    </w:r>
    <w:r>
      <w:instrText>1</w:instrText>
    </w:r>
    <w:r w:rsidRPr="005D1407">
      <w:instrText xml:space="preserve"> </w:instrText>
    </w:r>
    <w:r>
      <w:instrText>\n</w:instrText>
    </w:r>
    <w:r w:rsidRPr="005D1407">
      <w:instrText xml:space="preserve"> </w:instrText>
    </w:r>
    <w:r w:rsidRPr="005D1407">
      <w:fldChar w:fldCharType="separate"/>
    </w:r>
    <w:r w:rsidR="00AA6A3F">
      <w:rPr>
        <w:noProof/>
      </w:rPr>
      <w:t>1</w:t>
    </w:r>
    <w:r w:rsidRPr="005D1407">
      <w:fldChar w:fldCharType="end"/>
    </w:r>
    <w:r>
      <w:t> </w:t>
    </w:r>
    <w:r w:rsidRPr="005D1407">
      <w:fldChar w:fldCharType="begin"/>
    </w:r>
    <w:r w:rsidRPr="005D1407">
      <w:instrText xml:space="preserve"> STYLEREF </w:instrText>
    </w:r>
    <w:r>
      <w:instrText>1</w:instrText>
    </w:r>
    <w:r w:rsidRPr="005D1407">
      <w:instrText xml:space="preserve"> </w:instrText>
    </w:r>
    <w:r w:rsidRPr="005D1407">
      <w:fldChar w:fldCharType="separate"/>
    </w:r>
    <w:r w:rsidR="00AA6A3F">
      <w:rPr>
        <w:noProof/>
      </w:rPr>
      <w:t>Champ d’application</w:t>
    </w:r>
    <w:r w:rsidRPr="005D1407">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8E" w:rsidRPr="00F14B4F" w:rsidRDefault="00643B8E" w:rsidP="0054106A">
    <w:pPr>
      <w:pStyle w:val="Kopfzeile"/>
      <w:tabs>
        <w:tab w:val="clear" w:pos="9356"/>
      </w:tabs>
      <w:ind w:right="-2"/>
      <w:rPr>
        <w:lang w:val="fr-CH"/>
      </w:rPr>
    </w:pPr>
    <w:r w:rsidRPr="00F14B4F">
      <w:rPr>
        <w:noProof/>
        <w:lang w:val="fr-CH"/>
      </w:rPr>
      <w:t xml:space="preserve">Description des prestations </w:t>
    </w:r>
    <w:r>
      <w:rPr>
        <w:noProof/>
        <w:lang w:val="fr-CH"/>
      </w:rPr>
      <w:t>du bureau d’appui au maître d’ouvrage (BAMO)</w:t>
    </w:r>
  </w:p>
  <w:p w:rsidR="00643B8E" w:rsidRPr="0013145D" w:rsidRDefault="00643B8E" w:rsidP="00E922C2">
    <w:pPr>
      <w:pStyle w:val="Kopfzeile"/>
      <w:pBdr>
        <w:bottom w:val="single" w:sz="4" w:space="1" w:color="auto"/>
      </w:pBdr>
      <w:tabs>
        <w:tab w:val="clear" w:pos="9356"/>
      </w:tabs>
      <w:ind w:left="567" w:right="-32" w:hanging="567"/>
      <w:rPr>
        <w:lang w:val="fr-CH"/>
      </w:rPr>
    </w:pPr>
    <w:r>
      <w:fldChar w:fldCharType="begin"/>
    </w:r>
    <w:r w:rsidRPr="0013145D">
      <w:rPr>
        <w:lang w:val="fr-CH"/>
      </w:rPr>
      <w:instrText xml:space="preserve"> STYLEREF  Überschrift </w:instrText>
    </w:r>
    <w:r>
      <w:fldChar w:fldCharType="separate"/>
    </w:r>
    <w:r w:rsidR="00020875">
      <w:rPr>
        <w:noProof/>
        <w:lang w:val="fr-CH"/>
      </w:rPr>
      <w:t xml:space="preserve">C </w:t>
    </w:r>
    <w:r w:rsidR="00020875">
      <w:rPr>
        <w:noProof/>
        <w:lang w:val="fr-CH"/>
      </w:rPr>
      <w:tab/>
      <w:t>Gestion de la qualité</w:t>
    </w:r>
    <w:r>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8E" w:rsidRPr="00F14B4F" w:rsidRDefault="00643B8E" w:rsidP="0054106A">
    <w:pPr>
      <w:pStyle w:val="Kopfzeile"/>
      <w:tabs>
        <w:tab w:val="clear" w:pos="9356"/>
      </w:tabs>
      <w:ind w:right="-2"/>
      <w:rPr>
        <w:lang w:val="fr-CH"/>
      </w:rPr>
    </w:pPr>
    <w:r w:rsidRPr="00F14B4F">
      <w:rPr>
        <w:noProof/>
        <w:lang w:val="fr-CH"/>
      </w:rPr>
      <w:t xml:space="preserve">Description des prestations </w:t>
    </w:r>
    <w:r>
      <w:rPr>
        <w:noProof/>
        <w:lang w:val="fr-CH"/>
      </w:rPr>
      <w:t>du bureau d’appui au maître d’ouvrage (BAMO)</w:t>
    </w:r>
  </w:p>
  <w:p w:rsidR="00643B8E" w:rsidRPr="0054106A" w:rsidRDefault="00643B8E" w:rsidP="00E922C2">
    <w:pPr>
      <w:pStyle w:val="Kopfzeile"/>
      <w:pBdr>
        <w:bottom w:val="single" w:sz="4" w:space="1" w:color="auto"/>
      </w:pBdr>
      <w:tabs>
        <w:tab w:val="clear" w:pos="9356"/>
      </w:tabs>
      <w:ind w:left="567" w:right="-32" w:hanging="567"/>
      <w:rPr>
        <w:lang w:val="fr-CH"/>
      </w:rPr>
    </w:pPr>
    <w:r>
      <w:fldChar w:fldCharType="begin"/>
    </w:r>
    <w:r w:rsidRPr="0054106A">
      <w:rPr>
        <w:lang w:val="fr-CH"/>
      </w:rPr>
      <w:instrText xml:space="preserve"> STYLEREF  Überschrift </w:instrText>
    </w:r>
    <w:r>
      <w:fldChar w:fldCharType="separate"/>
    </w:r>
    <w:r w:rsidR="00020875">
      <w:rPr>
        <w:noProof/>
        <w:lang w:val="fr-CH"/>
      </w:rPr>
      <w:t>B</w:t>
    </w:r>
    <w:r w:rsidR="00020875">
      <w:rPr>
        <w:noProof/>
        <w:lang w:val="fr-CH"/>
      </w:rPr>
      <w:tab/>
      <w:t>Prestations à chaque phase de projet</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B8E" w:rsidRPr="005D1407" w:rsidRDefault="00643B8E" w:rsidP="001B5E3C">
    <w:pPr>
      <w:pStyle w:val="Kopfzeile"/>
      <w:tabs>
        <w:tab w:val="clear" w:pos="9356"/>
      </w:tabs>
      <w:ind w:right="-2"/>
    </w:pPr>
    <w:r w:rsidRPr="005D1407">
      <w:fldChar w:fldCharType="begin"/>
    </w:r>
    <w:r>
      <w:instrText xml:space="preserve"> TITLE </w:instrText>
    </w:r>
    <w:r w:rsidRPr="005D1407">
      <w:fldChar w:fldCharType="separate"/>
    </w:r>
    <w:r w:rsidR="00AA6A3F">
      <w:t>Bericht</w:t>
    </w:r>
    <w:r w:rsidRPr="005D1407">
      <w:fldChar w:fldCharType="end"/>
    </w:r>
  </w:p>
  <w:p w:rsidR="00643B8E" w:rsidRPr="005D1407" w:rsidRDefault="00643B8E" w:rsidP="001B5E3C">
    <w:pPr>
      <w:pStyle w:val="Kopfzeile"/>
      <w:pBdr>
        <w:bottom w:val="single" w:sz="4" w:space="1" w:color="auto"/>
      </w:pBdr>
      <w:tabs>
        <w:tab w:val="clear" w:pos="9356"/>
      </w:tabs>
      <w:ind w:right="-2"/>
    </w:pPr>
    <w:r w:rsidRPr="005D1407">
      <w:fldChar w:fldCharType="begin"/>
    </w:r>
    <w:r w:rsidRPr="005D1407">
      <w:instrText xml:space="preserve"> STYLEREF </w:instrText>
    </w:r>
    <w:r>
      <w:instrText>1</w:instrText>
    </w:r>
    <w:r w:rsidRPr="005D1407">
      <w:instrText xml:space="preserve"> </w:instrText>
    </w:r>
    <w:r>
      <w:instrText>\n</w:instrText>
    </w:r>
    <w:r w:rsidRPr="005D1407">
      <w:instrText xml:space="preserve"> </w:instrText>
    </w:r>
    <w:r w:rsidRPr="005D1407">
      <w:fldChar w:fldCharType="separate"/>
    </w:r>
    <w:r w:rsidR="00AA6A3F">
      <w:rPr>
        <w:noProof/>
      </w:rPr>
      <w:t>3</w:t>
    </w:r>
    <w:r w:rsidRPr="005D1407">
      <w:fldChar w:fldCharType="end"/>
    </w:r>
    <w:r>
      <w:t> </w:t>
    </w:r>
    <w:r w:rsidRPr="005D1407">
      <w:fldChar w:fldCharType="begin"/>
    </w:r>
    <w:r w:rsidRPr="005D1407">
      <w:instrText xml:space="preserve"> STYLEREF </w:instrText>
    </w:r>
    <w:r>
      <w:instrText>1</w:instrText>
    </w:r>
    <w:r w:rsidRPr="005D1407">
      <w:instrText xml:space="preserve"> </w:instrText>
    </w:r>
    <w:r w:rsidRPr="005D1407">
      <w:fldChar w:fldCharType="separate"/>
    </w:r>
    <w:r w:rsidR="00AA6A3F">
      <w:rPr>
        <w:noProof/>
      </w:rPr>
      <w:t>Objectif</w:t>
    </w:r>
    <w:r w:rsidRPr="005D140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B8673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BE6695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C5E97C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5A8F6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D4E76E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5EA02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CE7FD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8AA64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E466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F78C2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3655E2"/>
    <w:multiLevelType w:val="hybridMultilevel"/>
    <w:tmpl w:val="077699F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75E4E2D"/>
    <w:multiLevelType w:val="hybridMultilevel"/>
    <w:tmpl w:val="9FC60E2E"/>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09604F23"/>
    <w:multiLevelType w:val="hybridMultilevel"/>
    <w:tmpl w:val="602CFF9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A214AE2"/>
    <w:multiLevelType w:val="hybridMultilevel"/>
    <w:tmpl w:val="139EF9FC"/>
    <w:lvl w:ilvl="0" w:tplc="67EC3F8C">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A7B522B"/>
    <w:multiLevelType w:val="hybridMultilevel"/>
    <w:tmpl w:val="4D16A4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0CB8309C"/>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D134497"/>
    <w:multiLevelType w:val="hybridMultilevel"/>
    <w:tmpl w:val="4B66E9E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5B61304"/>
    <w:multiLevelType w:val="hybridMultilevel"/>
    <w:tmpl w:val="76BECD4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15BA26BE"/>
    <w:multiLevelType w:val="hybridMultilevel"/>
    <w:tmpl w:val="1A46738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1615576F"/>
    <w:multiLevelType w:val="hybridMultilevel"/>
    <w:tmpl w:val="1F5448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164E5AFE"/>
    <w:multiLevelType w:val="hybridMultilevel"/>
    <w:tmpl w:val="F528B13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17F42BC1"/>
    <w:multiLevelType w:val="hybridMultilevel"/>
    <w:tmpl w:val="9A5AD3E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180533E1"/>
    <w:multiLevelType w:val="hybridMultilevel"/>
    <w:tmpl w:val="166816D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191C7424"/>
    <w:multiLevelType w:val="hybridMultilevel"/>
    <w:tmpl w:val="CD0853F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1DB8622D"/>
    <w:multiLevelType w:val="hybridMultilevel"/>
    <w:tmpl w:val="67B0526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20227487"/>
    <w:multiLevelType w:val="hybridMultilevel"/>
    <w:tmpl w:val="78B682C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208C451F"/>
    <w:multiLevelType w:val="multilevel"/>
    <w:tmpl w:val="08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23EE1BA3"/>
    <w:multiLevelType w:val="hybridMultilevel"/>
    <w:tmpl w:val="D6D0742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24C37E97"/>
    <w:multiLevelType w:val="hybridMultilevel"/>
    <w:tmpl w:val="99C6C24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292D670E"/>
    <w:multiLevelType w:val="hybridMultilevel"/>
    <w:tmpl w:val="BC9881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2D721C7D"/>
    <w:multiLevelType w:val="hybridMultilevel"/>
    <w:tmpl w:val="38BA888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35692EDD"/>
    <w:multiLevelType w:val="multilevel"/>
    <w:tmpl w:val="AFACC792"/>
    <w:lvl w:ilvl="0">
      <w:start w:val="1"/>
      <w:numFmt w:val="decimal"/>
      <w:lvlText w:val="%1"/>
      <w:lvlJc w:val="left"/>
      <w:pPr>
        <w:tabs>
          <w:tab w:val="num" w:pos="0"/>
        </w:tabs>
        <w:ind w:left="0" w:firstLine="0"/>
      </w:pPr>
      <w:rPr>
        <w:rFonts w:ascii="Arial" w:hAnsi="Arial" w:hint="default"/>
      </w:rPr>
    </w:lvl>
    <w:lvl w:ilvl="1">
      <w:start w:val="1"/>
      <w:numFmt w:val="decimal"/>
      <w:lvlText w:val="%1.%2"/>
      <w:lvlJc w:val="left"/>
      <w:pPr>
        <w:tabs>
          <w:tab w:val="num" w:pos="0"/>
        </w:tabs>
        <w:ind w:left="0" w:firstLine="0"/>
      </w:pPr>
      <w:rPr>
        <w:rFonts w:ascii="Arial" w:hAnsi="Arial" w:hint="default"/>
      </w:rPr>
    </w:lvl>
    <w:lvl w:ilvl="2">
      <w:start w:val="1"/>
      <w:numFmt w:val="decimal"/>
      <w:lvlText w:val="%1.%2.%3"/>
      <w:lvlJc w:val="left"/>
      <w:pPr>
        <w:tabs>
          <w:tab w:val="num" w:pos="0"/>
        </w:tabs>
        <w:ind w:left="0" w:firstLine="0"/>
      </w:pPr>
      <w:rPr>
        <w:rFonts w:ascii="Arial" w:hAnsi="Aria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lvlRestart w:val="1"/>
      <w:lvlText w:val="%6"/>
      <w:lvlJc w:val="left"/>
      <w:pPr>
        <w:tabs>
          <w:tab w:val="num" w:pos="0"/>
        </w:tabs>
        <w:ind w:left="0" w:firstLine="0"/>
      </w:pPr>
      <w:rPr>
        <w:rFonts w:ascii="Arial" w:hAnsi="Arial" w:hint="default"/>
      </w:rPr>
    </w:lvl>
    <w:lvl w:ilvl="6">
      <w:start w:val="1"/>
      <w:numFmt w:val="decimal"/>
      <w:lvlText w:val="%6 %7"/>
      <w:lvlJc w:val="left"/>
      <w:pPr>
        <w:tabs>
          <w:tab w:val="num" w:pos="0"/>
        </w:tabs>
        <w:ind w:left="0" w:firstLine="0"/>
      </w:pPr>
      <w:rPr>
        <w:rFonts w:ascii="Arial" w:hAnsi="Arial" w:hint="default"/>
      </w:rPr>
    </w:lvl>
    <w:lvl w:ilvl="7">
      <w:start w:val="1"/>
      <w:numFmt w:val="decimal"/>
      <w:lvlRestart w:val="3"/>
      <w:lvlText w:val="%6 %7.%8"/>
      <w:lvlJc w:val="left"/>
      <w:pPr>
        <w:tabs>
          <w:tab w:val="num" w:pos="0"/>
        </w:tabs>
        <w:ind w:left="0" w:firstLine="0"/>
      </w:pPr>
      <w:rPr>
        <w:rFonts w:ascii="Arial" w:hAnsi="Arial" w:hint="default"/>
      </w:rPr>
    </w:lvl>
    <w:lvl w:ilvl="8">
      <w:start w:val="1"/>
      <w:numFmt w:val="none"/>
      <w:lvlRestart w:val="4"/>
      <w:suff w:val="nothing"/>
      <w:lvlText w:val=""/>
      <w:lvlJc w:val="left"/>
      <w:pPr>
        <w:ind w:left="0" w:firstLine="0"/>
      </w:pPr>
      <w:rPr>
        <w:rFonts w:ascii="Arial" w:hAnsi="Arial" w:hint="default"/>
      </w:rPr>
    </w:lvl>
  </w:abstractNum>
  <w:abstractNum w:abstractNumId="32" w15:restartNumberingAfterBreak="0">
    <w:nsid w:val="36064774"/>
    <w:multiLevelType w:val="hybridMultilevel"/>
    <w:tmpl w:val="C8502A4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376A15D6"/>
    <w:multiLevelType w:val="hybridMultilevel"/>
    <w:tmpl w:val="C8D403C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3FC5391E"/>
    <w:multiLevelType w:val="hybridMultilevel"/>
    <w:tmpl w:val="C60C61D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403B49F0"/>
    <w:multiLevelType w:val="hybridMultilevel"/>
    <w:tmpl w:val="A27CFBA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41DC48F2"/>
    <w:multiLevelType w:val="hybridMultilevel"/>
    <w:tmpl w:val="584AA6F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42545585"/>
    <w:multiLevelType w:val="multilevel"/>
    <w:tmpl w:val="BB64A298"/>
    <w:lvl w:ilvl="0">
      <w:start w:val="1"/>
      <w:numFmt w:val="decimal"/>
      <w:pStyle w:val="berschrift1"/>
      <w:lvlText w:val="%1"/>
      <w:lvlJc w:val="left"/>
      <w:pPr>
        <w:tabs>
          <w:tab w:val="num" w:pos="0"/>
        </w:tabs>
        <w:ind w:left="0" w:firstLine="0"/>
      </w:pPr>
      <w:rPr>
        <w:rFonts w:ascii="Arial" w:hAnsi="Arial" w:hint="default"/>
      </w:rPr>
    </w:lvl>
    <w:lvl w:ilvl="1">
      <w:start w:val="1"/>
      <w:numFmt w:val="decimal"/>
      <w:pStyle w:val="berschrift2"/>
      <w:lvlText w:val="%1.%2"/>
      <w:lvlJc w:val="left"/>
      <w:pPr>
        <w:tabs>
          <w:tab w:val="num" w:pos="0"/>
        </w:tabs>
        <w:ind w:left="0" w:firstLine="0"/>
      </w:pPr>
      <w:rPr>
        <w:rFonts w:ascii="Arial" w:hAnsi="Arial" w:hint="default"/>
      </w:rPr>
    </w:lvl>
    <w:lvl w:ilvl="2">
      <w:start w:val="1"/>
      <w:numFmt w:val="decimal"/>
      <w:pStyle w:val="berschrift3"/>
      <w:lvlText w:val="%1.%2.%3"/>
      <w:lvlJc w:val="left"/>
      <w:pPr>
        <w:tabs>
          <w:tab w:val="num" w:pos="0"/>
        </w:tabs>
        <w:ind w:left="0" w:firstLine="0"/>
      </w:pPr>
      <w:rPr>
        <w:rFonts w:ascii="Arial" w:hAnsi="Arial" w:hint="default"/>
      </w:rPr>
    </w:lvl>
    <w:lvl w:ilvl="3">
      <w:start w:val="1"/>
      <w:numFmt w:val="none"/>
      <w:suff w:val="nothing"/>
      <w:lvlText w:val=""/>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upperLetter"/>
      <w:lvlRestart w:val="1"/>
      <w:pStyle w:val="berschrift6"/>
      <w:lvlText w:val="%6"/>
      <w:lvlJc w:val="left"/>
      <w:pPr>
        <w:tabs>
          <w:tab w:val="num" w:pos="0"/>
        </w:tabs>
        <w:ind w:left="0" w:firstLine="0"/>
      </w:pPr>
      <w:rPr>
        <w:rFonts w:ascii="Arial" w:hAnsi="Arial" w:hint="default"/>
      </w:rPr>
    </w:lvl>
    <w:lvl w:ilvl="6">
      <w:start w:val="1"/>
      <w:numFmt w:val="decimal"/>
      <w:pStyle w:val="berschrift7"/>
      <w:lvlText w:val="%6 %7"/>
      <w:lvlJc w:val="left"/>
      <w:pPr>
        <w:tabs>
          <w:tab w:val="num" w:pos="0"/>
        </w:tabs>
        <w:ind w:left="0" w:firstLine="0"/>
      </w:pPr>
      <w:rPr>
        <w:rFonts w:ascii="Arial" w:hAnsi="Arial" w:hint="default"/>
      </w:rPr>
    </w:lvl>
    <w:lvl w:ilvl="7">
      <w:start w:val="1"/>
      <w:numFmt w:val="decimal"/>
      <w:lvlRestart w:val="3"/>
      <w:pStyle w:val="berschrift8"/>
      <w:lvlText w:val="%6 %7.%8"/>
      <w:lvlJc w:val="left"/>
      <w:pPr>
        <w:tabs>
          <w:tab w:val="num" w:pos="0"/>
        </w:tabs>
        <w:ind w:left="0" w:firstLine="0"/>
      </w:pPr>
      <w:rPr>
        <w:rFonts w:ascii="Arial" w:hAnsi="Arial" w:hint="default"/>
      </w:rPr>
    </w:lvl>
    <w:lvl w:ilvl="8">
      <w:start w:val="1"/>
      <w:numFmt w:val="none"/>
      <w:lvlRestart w:val="4"/>
      <w:suff w:val="nothing"/>
      <w:lvlText w:val=""/>
      <w:lvlJc w:val="left"/>
      <w:pPr>
        <w:ind w:left="0" w:firstLine="0"/>
      </w:pPr>
      <w:rPr>
        <w:rFonts w:ascii="Arial" w:hAnsi="Arial" w:hint="default"/>
      </w:rPr>
    </w:lvl>
  </w:abstractNum>
  <w:abstractNum w:abstractNumId="38" w15:restartNumberingAfterBreak="0">
    <w:nsid w:val="46AB6059"/>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46B41882"/>
    <w:multiLevelType w:val="hybridMultilevel"/>
    <w:tmpl w:val="D628392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47BD6E9E"/>
    <w:multiLevelType w:val="hybridMultilevel"/>
    <w:tmpl w:val="01C063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47CF07EE"/>
    <w:multiLevelType w:val="hybridMultilevel"/>
    <w:tmpl w:val="BA3C025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48231F86"/>
    <w:multiLevelType w:val="hybridMultilevel"/>
    <w:tmpl w:val="368281C0"/>
    <w:lvl w:ilvl="0" w:tplc="C6B0EDC2">
      <w:start w:val="1"/>
      <w:numFmt w:val="decimal"/>
      <w:lvlText w:val="[%1]"/>
      <w:lvlJc w:val="left"/>
      <w:pPr>
        <w:tabs>
          <w:tab w:val="num" w:pos="357"/>
        </w:tabs>
        <w:ind w:left="357" w:hanging="357"/>
      </w:pPr>
      <w:rPr>
        <w:rFonts w:ascii="Arial" w:hAnsi="Arial"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3" w15:restartNumberingAfterBreak="0">
    <w:nsid w:val="4A6076FA"/>
    <w:multiLevelType w:val="hybridMultilevel"/>
    <w:tmpl w:val="6BB0B77E"/>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4DC12AD2"/>
    <w:multiLevelType w:val="hybridMultilevel"/>
    <w:tmpl w:val="CDB8C4C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4FC45C71"/>
    <w:multiLevelType w:val="hybridMultilevel"/>
    <w:tmpl w:val="65CA6E0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513D4591"/>
    <w:multiLevelType w:val="singleLevel"/>
    <w:tmpl w:val="8258F782"/>
    <w:lvl w:ilvl="0">
      <w:start w:val="1"/>
      <w:numFmt w:val="bullet"/>
      <w:pStyle w:val="Aufzhlung1"/>
      <w:lvlText w:val="–"/>
      <w:lvlJc w:val="left"/>
      <w:pPr>
        <w:tabs>
          <w:tab w:val="num" w:pos="360"/>
        </w:tabs>
        <w:ind w:left="360" w:hanging="360"/>
      </w:pPr>
      <w:rPr>
        <w:rFonts w:ascii="Times New Roman" w:hAnsi="Times New Roman" w:hint="default"/>
        <w:sz w:val="16"/>
      </w:rPr>
    </w:lvl>
  </w:abstractNum>
  <w:abstractNum w:abstractNumId="47" w15:restartNumberingAfterBreak="0">
    <w:nsid w:val="52500CFF"/>
    <w:multiLevelType w:val="hybridMultilevel"/>
    <w:tmpl w:val="78E699D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8" w15:restartNumberingAfterBreak="0">
    <w:nsid w:val="53163E90"/>
    <w:multiLevelType w:val="hybridMultilevel"/>
    <w:tmpl w:val="D658A8B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9" w15:restartNumberingAfterBreak="0">
    <w:nsid w:val="54865C98"/>
    <w:multiLevelType w:val="hybridMultilevel"/>
    <w:tmpl w:val="0560862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0" w15:restartNumberingAfterBreak="0">
    <w:nsid w:val="58450BEF"/>
    <w:multiLevelType w:val="hybridMultilevel"/>
    <w:tmpl w:val="6B66AAE8"/>
    <w:lvl w:ilvl="0" w:tplc="8362EA7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1" w15:restartNumberingAfterBreak="0">
    <w:nsid w:val="5B691DE3"/>
    <w:multiLevelType w:val="hybridMultilevel"/>
    <w:tmpl w:val="ADCE3B7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2" w15:restartNumberingAfterBreak="0">
    <w:nsid w:val="5D171066"/>
    <w:multiLevelType w:val="hybridMultilevel"/>
    <w:tmpl w:val="735275C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3" w15:restartNumberingAfterBreak="0">
    <w:nsid w:val="5EC03D7A"/>
    <w:multiLevelType w:val="hybridMultilevel"/>
    <w:tmpl w:val="8304A70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4" w15:restartNumberingAfterBreak="0">
    <w:nsid w:val="62BE70AF"/>
    <w:multiLevelType w:val="hybridMultilevel"/>
    <w:tmpl w:val="96BC242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5" w15:restartNumberingAfterBreak="0">
    <w:nsid w:val="68CA57E4"/>
    <w:multiLevelType w:val="hybridMultilevel"/>
    <w:tmpl w:val="1E4CC5D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6" w15:restartNumberingAfterBreak="0">
    <w:nsid w:val="6A593882"/>
    <w:multiLevelType w:val="hybridMultilevel"/>
    <w:tmpl w:val="433E180A"/>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7" w15:restartNumberingAfterBreak="0">
    <w:nsid w:val="6BD175DF"/>
    <w:multiLevelType w:val="hybridMultilevel"/>
    <w:tmpl w:val="770EF00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8" w15:restartNumberingAfterBreak="0">
    <w:nsid w:val="6C060094"/>
    <w:multiLevelType w:val="hybridMultilevel"/>
    <w:tmpl w:val="C010DD0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9" w15:restartNumberingAfterBreak="0">
    <w:nsid w:val="6DCD0FCD"/>
    <w:multiLevelType w:val="hybridMultilevel"/>
    <w:tmpl w:val="9F12F7E2"/>
    <w:lvl w:ilvl="0" w:tplc="71706608">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0" w15:restartNumberingAfterBreak="0">
    <w:nsid w:val="6E853903"/>
    <w:multiLevelType w:val="hybridMultilevel"/>
    <w:tmpl w:val="DA4AEF04"/>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1" w15:restartNumberingAfterBreak="0">
    <w:nsid w:val="6FF310B7"/>
    <w:multiLevelType w:val="hybridMultilevel"/>
    <w:tmpl w:val="EDA8D300"/>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2" w15:restartNumberingAfterBreak="0">
    <w:nsid w:val="72811044"/>
    <w:multiLevelType w:val="hybridMultilevel"/>
    <w:tmpl w:val="58A2CACC"/>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3" w15:restartNumberingAfterBreak="0">
    <w:nsid w:val="75161014"/>
    <w:multiLevelType w:val="hybridMultilevel"/>
    <w:tmpl w:val="ECE48D66"/>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4" w15:restartNumberingAfterBreak="0">
    <w:nsid w:val="77BB2367"/>
    <w:multiLevelType w:val="hybridMultilevel"/>
    <w:tmpl w:val="9EDAB968"/>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5" w15:restartNumberingAfterBreak="0">
    <w:nsid w:val="7B28060B"/>
    <w:multiLevelType w:val="hybridMultilevel"/>
    <w:tmpl w:val="14DC8AA2"/>
    <w:lvl w:ilvl="0" w:tplc="71706608">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46"/>
  </w:num>
  <w:num w:numId="12">
    <w:abstractNumId w:val="42"/>
  </w:num>
  <w:num w:numId="13">
    <w:abstractNumId w:val="38"/>
  </w:num>
  <w:num w:numId="14">
    <w:abstractNumId w:val="15"/>
  </w:num>
  <w:num w:numId="15">
    <w:abstractNumId w:val="26"/>
  </w:num>
  <w:num w:numId="16">
    <w:abstractNumId w:val="5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37"/>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num>
  <w:num w:numId="23">
    <w:abstractNumId w:val="18"/>
  </w:num>
  <w:num w:numId="24">
    <w:abstractNumId w:val="11"/>
  </w:num>
  <w:num w:numId="25">
    <w:abstractNumId w:val="33"/>
  </w:num>
  <w:num w:numId="26">
    <w:abstractNumId w:val="60"/>
  </w:num>
  <w:num w:numId="27">
    <w:abstractNumId w:val="35"/>
  </w:num>
  <w:num w:numId="28">
    <w:abstractNumId w:val="59"/>
  </w:num>
  <w:num w:numId="29">
    <w:abstractNumId w:val="52"/>
  </w:num>
  <w:num w:numId="30">
    <w:abstractNumId w:val="58"/>
  </w:num>
  <w:num w:numId="31">
    <w:abstractNumId w:val="55"/>
  </w:num>
  <w:num w:numId="32">
    <w:abstractNumId w:val="34"/>
  </w:num>
  <w:num w:numId="33">
    <w:abstractNumId w:val="21"/>
  </w:num>
  <w:num w:numId="34">
    <w:abstractNumId w:val="64"/>
  </w:num>
  <w:num w:numId="35">
    <w:abstractNumId w:val="24"/>
  </w:num>
  <w:num w:numId="36">
    <w:abstractNumId w:val="47"/>
  </w:num>
  <w:num w:numId="37">
    <w:abstractNumId w:val="17"/>
  </w:num>
  <w:num w:numId="38">
    <w:abstractNumId w:val="32"/>
  </w:num>
  <w:num w:numId="39">
    <w:abstractNumId w:val="65"/>
  </w:num>
  <w:num w:numId="40">
    <w:abstractNumId w:val="49"/>
  </w:num>
  <w:num w:numId="41">
    <w:abstractNumId w:val="23"/>
  </w:num>
  <w:num w:numId="42">
    <w:abstractNumId w:val="16"/>
  </w:num>
  <w:num w:numId="43">
    <w:abstractNumId w:val="56"/>
  </w:num>
  <w:num w:numId="44">
    <w:abstractNumId w:val="51"/>
  </w:num>
  <w:num w:numId="45">
    <w:abstractNumId w:val="28"/>
  </w:num>
  <w:num w:numId="46">
    <w:abstractNumId w:val="62"/>
  </w:num>
  <w:num w:numId="47">
    <w:abstractNumId w:val="39"/>
  </w:num>
  <w:num w:numId="48">
    <w:abstractNumId w:val="10"/>
  </w:num>
  <w:num w:numId="49">
    <w:abstractNumId w:val="45"/>
  </w:num>
  <w:num w:numId="50">
    <w:abstractNumId w:val="41"/>
  </w:num>
  <w:num w:numId="51">
    <w:abstractNumId w:val="63"/>
  </w:num>
  <w:num w:numId="52">
    <w:abstractNumId w:val="20"/>
  </w:num>
  <w:num w:numId="53">
    <w:abstractNumId w:val="36"/>
  </w:num>
  <w:num w:numId="54">
    <w:abstractNumId w:val="61"/>
  </w:num>
  <w:num w:numId="55">
    <w:abstractNumId w:val="12"/>
  </w:num>
  <w:num w:numId="56">
    <w:abstractNumId w:val="44"/>
  </w:num>
  <w:num w:numId="57">
    <w:abstractNumId w:val="30"/>
  </w:num>
  <w:num w:numId="58">
    <w:abstractNumId w:val="22"/>
  </w:num>
  <w:num w:numId="59">
    <w:abstractNumId w:val="48"/>
  </w:num>
  <w:num w:numId="60">
    <w:abstractNumId w:val="25"/>
  </w:num>
  <w:num w:numId="61">
    <w:abstractNumId w:val="40"/>
  </w:num>
  <w:num w:numId="62">
    <w:abstractNumId w:val="53"/>
  </w:num>
  <w:num w:numId="63">
    <w:abstractNumId w:val="29"/>
  </w:num>
  <w:num w:numId="64">
    <w:abstractNumId w:val="54"/>
  </w:num>
  <w:num w:numId="65">
    <w:abstractNumId w:val="43"/>
  </w:num>
  <w:num w:numId="66">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num>
  <w:num w:numId="68">
    <w:abstractNumId w:val="1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proofState w:spelling="clean" w:grammar="clean"/>
  <w:attachedTemplate r:id="rId1"/>
  <w:stylePaneFormatFilter w:val="2004" w:allStyles="0" w:customStyles="0" w:latentStyles="1" w:stylesInUse="0" w:headingStyles="0" w:numberingStyles="0" w:tableStyles="0" w:directFormattingOnRuns="0" w:directFormattingOnParagraphs="0" w:directFormattingOnNumbering="0" w:directFormattingOnTables="0" w:clearFormatting="0" w:top3HeadingStyles="1" w:visibleStyles="0" w:alternateStyleNames="0"/>
  <w:defaultTabStop w:val="567"/>
  <w:hyphenationZone w:val="142"/>
  <w:evenAndOddHeaders/>
  <w:noPunctuationKerning/>
  <w:characterSpacingControl w:val="doNotCompress"/>
  <w:hdrShapeDefaults>
    <o:shapedefaults v:ext="edit" spidmax="4097"/>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deu"/>
    <w:docVar w:name="TargetLng" w:val="fra"/>
    <w:docVar w:name="TermBases" w:val="Dénominations officielles|Messages du Conseil fédéral|ofrou"/>
    <w:docVar w:name="TermBaseURL" w:val="empty"/>
    <w:docVar w:name="TextBases" w:val="ofrou-prism.multicorpora.net\TextBase TMs\FR 2018|ofrou-prism.multicorpora.net\TextBase TMs\FR 2017|ofrou-prism.multicorpora.net\TextBase TMs\FR 2016|ofrou-prism.multicorpora.net\TextBase TMs\FR 2015|ofrou-prism.multicorpora.net\TextBase TMs\FR 2014|ofrou-prism.multicorpora.net\TextBase TMs\FR 2013|ofrou-prism.multicorpora.net\TextBase TMs\FR 2012|ofrou-prism.multicorpora.net\TextBase TMs\FR 2010"/>
    <w:docVar w:name="TextBaseURL" w:val="empty"/>
    <w:docVar w:name="UILng" w:val="fr"/>
  </w:docVars>
  <w:rsids>
    <w:rsidRoot w:val="00F27305"/>
    <w:rsid w:val="000035FE"/>
    <w:rsid w:val="000058B8"/>
    <w:rsid w:val="00020875"/>
    <w:rsid w:val="00023313"/>
    <w:rsid w:val="00027F47"/>
    <w:rsid w:val="00031115"/>
    <w:rsid w:val="0003158B"/>
    <w:rsid w:val="000331C1"/>
    <w:rsid w:val="00042C29"/>
    <w:rsid w:val="00047993"/>
    <w:rsid w:val="00054605"/>
    <w:rsid w:val="0005620F"/>
    <w:rsid w:val="00057E78"/>
    <w:rsid w:val="00057FAB"/>
    <w:rsid w:val="00065798"/>
    <w:rsid w:val="00065AC0"/>
    <w:rsid w:val="00074C14"/>
    <w:rsid w:val="00074D4A"/>
    <w:rsid w:val="00087A3F"/>
    <w:rsid w:val="00090587"/>
    <w:rsid w:val="00094FBE"/>
    <w:rsid w:val="000A20F8"/>
    <w:rsid w:val="000A3220"/>
    <w:rsid w:val="000A657E"/>
    <w:rsid w:val="000A71AF"/>
    <w:rsid w:val="000B6776"/>
    <w:rsid w:val="000B6DEE"/>
    <w:rsid w:val="000C2C61"/>
    <w:rsid w:val="000C4030"/>
    <w:rsid w:val="000D00C4"/>
    <w:rsid w:val="000D41DB"/>
    <w:rsid w:val="000E0EDC"/>
    <w:rsid w:val="000E49B1"/>
    <w:rsid w:val="000E5CDC"/>
    <w:rsid w:val="000E77DC"/>
    <w:rsid w:val="000F2A19"/>
    <w:rsid w:val="000F39B4"/>
    <w:rsid w:val="001005B6"/>
    <w:rsid w:val="00100CDD"/>
    <w:rsid w:val="00101323"/>
    <w:rsid w:val="00103984"/>
    <w:rsid w:val="0010433A"/>
    <w:rsid w:val="00105CF1"/>
    <w:rsid w:val="00115894"/>
    <w:rsid w:val="0013145D"/>
    <w:rsid w:val="0014467D"/>
    <w:rsid w:val="00144A35"/>
    <w:rsid w:val="0014583C"/>
    <w:rsid w:val="0014594B"/>
    <w:rsid w:val="00150B54"/>
    <w:rsid w:val="00150FB4"/>
    <w:rsid w:val="00151171"/>
    <w:rsid w:val="00154DBF"/>
    <w:rsid w:val="0015798E"/>
    <w:rsid w:val="001604B4"/>
    <w:rsid w:val="00161402"/>
    <w:rsid w:val="00172B04"/>
    <w:rsid w:val="00173041"/>
    <w:rsid w:val="00176E03"/>
    <w:rsid w:val="001815DE"/>
    <w:rsid w:val="00182EF4"/>
    <w:rsid w:val="00184792"/>
    <w:rsid w:val="00185F2E"/>
    <w:rsid w:val="00186147"/>
    <w:rsid w:val="001909AE"/>
    <w:rsid w:val="001A1DF1"/>
    <w:rsid w:val="001A37DA"/>
    <w:rsid w:val="001A638C"/>
    <w:rsid w:val="001B0486"/>
    <w:rsid w:val="001B0B47"/>
    <w:rsid w:val="001B1E7E"/>
    <w:rsid w:val="001B5E3C"/>
    <w:rsid w:val="001D1504"/>
    <w:rsid w:val="001D40D7"/>
    <w:rsid w:val="001D5C6D"/>
    <w:rsid w:val="001D66AB"/>
    <w:rsid w:val="001E073D"/>
    <w:rsid w:val="001E2E8B"/>
    <w:rsid w:val="001E360A"/>
    <w:rsid w:val="001E53EE"/>
    <w:rsid w:val="001F38AB"/>
    <w:rsid w:val="001F4CAB"/>
    <w:rsid w:val="001F6BF7"/>
    <w:rsid w:val="001F700D"/>
    <w:rsid w:val="002010B2"/>
    <w:rsid w:val="00202124"/>
    <w:rsid w:val="00202190"/>
    <w:rsid w:val="00204538"/>
    <w:rsid w:val="00210265"/>
    <w:rsid w:val="002116C7"/>
    <w:rsid w:val="00216176"/>
    <w:rsid w:val="00221B57"/>
    <w:rsid w:val="002352A3"/>
    <w:rsid w:val="00235B88"/>
    <w:rsid w:val="00237447"/>
    <w:rsid w:val="00250B86"/>
    <w:rsid w:val="00252EB3"/>
    <w:rsid w:val="00263195"/>
    <w:rsid w:val="00263290"/>
    <w:rsid w:val="0026650C"/>
    <w:rsid w:val="00272C7F"/>
    <w:rsid w:val="00277374"/>
    <w:rsid w:val="0028312D"/>
    <w:rsid w:val="00283A8D"/>
    <w:rsid w:val="00283F98"/>
    <w:rsid w:val="0028605B"/>
    <w:rsid w:val="002869DD"/>
    <w:rsid w:val="00287BBB"/>
    <w:rsid w:val="002947C6"/>
    <w:rsid w:val="002948C8"/>
    <w:rsid w:val="00295031"/>
    <w:rsid w:val="00295335"/>
    <w:rsid w:val="00295427"/>
    <w:rsid w:val="00297BE1"/>
    <w:rsid w:val="002A2D59"/>
    <w:rsid w:val="002A3D88"/>
    <w:rsid w:val="002B1E41"/>
    <w:rsid w:val="002B2408"/>
    <w:rsid w:val="002B417E"/>
    <w:rsid w:val="002B5065"/>
    <w:rsid w:val="002B6768"/>
    <w:rsid w:val="002B6BDD"/>
    <w:rsid w:val="002B6D00"/>
    <w:rsid w:val="002D0973"/>
    <w:rsid w:val="002F0FF1"/>
    <w:rsid w:val="002F1B04"/>
    <w:rsid w:val="002F4DA9"/>
    <w:rsid w:val="00301270"/>
    <w:rsid w:val="00307707"/>
    <w:rsid w:val="003205A6"/>
    <w:rsid w:val="003207C7"/>
    <w:rsid w:val="00331E2E"/>
    <w:rsid w:val="003377A2"/>
    <w:rsid w:val="003437C5"/>
    <w:rsid w:val="0035229E"/>
    <w:rsid w:val="00355399"/>
    <w:rsid w:val="0035662F"/>
    <w:rsid w:val="00357593"/>
    <w:rsid w:val="00361C41"/>
    <w:rsid w:val="003655F2"/>
    <w:rsid w:val="0037173A"/>
    <w:rsid w:val="00371976"/>
    <w:rsid w:val="003851A1"/>
    <w:rsid w:val="00390B4A"/>
    <w:rsid w:val="00390E56"/>
    <w:rsid w:val="00390F9C"/>
    <w:rsid w:val="003A58A1"/>
    <w:rsid w:val="003B063B"/>
    <w:rsid w:val="003B0F63"/>
    <w:rsid w:val="003B4F8B"/>
    <w:rsid w:val="003B5C9B"/>
    <w:rsid w:val="003E3143"/>
    <w:rsid w:val="003E5CED"/>
    <w:rsid w:val="003E73F4"/>
    <w:rsid w:val="003F4363"/>
    <w:rsid w:val="003F5239"/>
    <w:rsid w:val="003F63E8"/>
    <w:rsid w:val="004052F1"/>
    <w:rsid w:val="00406162"/>
    <w:rsid w:val="00407285"/>
    <w:rsid w:val="004076B4"/>
    <w:rsid w:val="00412DE3"/>
    <w:rsid w:val="004135D5"/>
    <w:rsid w:val="004155B5"/>
    <w:rsid w:val="0041653B"/>
    <w:rsid w:val="00430212"/>
    <w:rsid w:val="0043619A"/>
    <w:rsid w:val="00457ECC"/>
    <w:rsid w:val="004601B7"/>
    <w:rsid w:val="00460D94"/>
    <w:rsid w:val="00463E17"/>
    <w:rsid w:val="00465600"/>
    <w:rsid w:val="0047271A"/>
    <w:rsid w:val="00474359"/>
    <w:rsid w:val="00477EBD"/>
    <w:rsid w:val="00481604"/>
    <w:rsid w:val="00483FFA"/>
    <w:rsid w:val="00497C48"/>
    <w:rsid w:val="004A214A"/>
    <w:rsid w:val="004B1109"/>
    <w:rsid w:val="004B29A0"/>
    <w:rsid w:val="004B3CC9"/>
    <w:rsid w:val="004C3009"/>
    <w:rsid w:val="004C4C82"/>
    <w:rsid w:val="004D198E"/>
    <w:rsid w:val="004E0B55"/>
    <w:rsid w:val="004E572B"/>
    <w:rsid w:val="004E5E3B"/>
    <w:rsid w:val="004F0BBD"/>
    <w:rsid w:val="004F4969"/>
    <w:rsid w:val="00505A38"/>
    <w:rsid w:val="00512529"/>
    <w:rsid w:val="00513BFF"/>
    <w:rsid w:val="005217D9"/>
    <w:rsid w:val="00524570"/>
    <w:rsid w:val="0053609C"/>
    <w:rsid w:val="0054106A"/>
    <w:rsid w:val="0054186D"/>
    <w:rsid w:val="005439C9"/>
    <w:rsid w:val="00552208"/>
    <w:rsid w:val="005604B1"/>
    <w:rsid w:val="00564BE9"/>
    <w:rsid w:val="00570172"/>
    <w:rsid w:val="005732A6"/>
    <w:rsid w:val="00575757"/>
    <w:rsid w:val="00583E14"/>
    <w:rsid w:val="0058587E"/>
    <w:rsid w:val="005905C6"/>
    <w:rsid w:val="0059426B"/>
    <w:rsid w:val="005A0172"/>
    <w:rsid w:val="005B362E"/>
    <w:rsid w:val="005B68FC"/>
    <w:rsid w:val="005C2387"/>
    <w:rsid w:val="005C5A06"/>
    <w:rsid w:val="005C6879"/>
    <w:rsid w:val="005C6A40"/>
    <w:rsid w:val="005D0A99"/>
    <w:rsid w:val="005D1407"/>
    <w:rsid w:val="005D33C7"/>
    <w:rsid w:val="005D4AC0"/>
    <w:rsid w:val="005D60B1"/>
    <w:rsid w:val="005D63A3"/>
    <w:rsid w:val="005D7D18"/>
    <w:rsid w:val="005E01A3"/>
    <w:rsid w:val="005E0919"/>
    <w:rsid w:val="005E3103"/>
    <w:rsid w:val="005E6410"/>
    <w:rsid w:val="005E6B54"/>
    <w:rsid w:val="005E790F"/>
    <w:rsid w:val="005E7946"/>
    <w:rsid w:val="005F5C30"/>
    <w:rsid w:val="005F6F83"/>
    <w:rsid w:val="00604CC0"/>
    <w:rsid w:val="00605AFA"/>
    <w:rsid w:val="00606695"/>
    <w:rsid w:val="00607F6F"/>
    <w:rsid w:val="00612D1E"/>
    <w:rsid w:val="006147F0"/>
    <w:rsid w:val="0061507B"/>
    <w:rsid w:val="0061775D"/>
    <w:rsid w:val="006204D5"/>
    <w:rsid w:val="0062378A"/>
    <w:rsid w:val="00624651"/>
    <w:rsid w:val="0062679C"/>
    <w:rsid w:val="00626C27"/>
    <w:rsid w:val="0063026C"/>
    <w:rsid w:val="0063347A"/>
    <w:rsid w:val="00640DC0"/>
    <w:rsid w:val="006426B6"/>
    <w:rsid w:val="00643B8E"/>
    <w:rsid w:val="00651E7A"/>
    <w:rsid w:val="0065566F"/>
    <w:rsid w:val="0065602A"/>
    <w:rsid w:val="0066656C"/>
    <w:rsid w:val="00666AD4"/>
    <w:rsid w:val="00672B7D"/>
    <w:rsid w:val="00674ADC"/>
    <w:rsid w:val="00677A47"/>
    <w:rsid w:val="0068258F"/>
    <w:rsid w:val="006847C6"/>
    <w:rsid w:val="00691707"/>
    <w:rsid w:val="006B15A4"/>
    <w:rsid w:val="006B5894"/>
    <w:rsid w:val="006C3938"/>
    <w:rsid w:val="006C5DFC"/>
    <w:rsid w:val="006D102E"/>
    <w:rsid w:val="006E117A"/>
    <w:rsid w:val="006E131B"/>
    <w:rsid w:val="006E3E2A"/>
    <w:rsid w:val="006E4594"/>
    <w:rsid w:val="006F05AC"/>
    <w:rsid w:val="006F36C4"/>
    <w:rsid w:val="006F3AC8"/>
    <w:rsid w:val="006F4C73"/>
    <w:rsid w:val="00723814"/>
    <w:rsid w:val="0073080E"/>
    <w:rsid w:val="00732142"/>
    <w:rsid w:val="00733E0A"/>
    <w:rsid w:val="00734756"/>
    <w:rsid w:val="00735C68"/>
    <w:rsid w:val="007378B8"/>
    <w:rsid w:val="00740820"/>
    <w:rsid w:val="0074569C"/>
    <w:rsid w:val="00747273"/>
    <w:rsid w:val="00747F57"/>
    <w:rsid w:val="00747FA4"/>
    <w:rsid w:val="00750774"/>
    <w:rsid w:val="00751321"/>
    <w:rsid w:val="00752472"/>
    <w:rsid w:val="00760BC8"/>
    <w:rsid w:val="00761B0A"/>
    <w:rsid w:val="00766D71"/>
    <w:rsid w:val="007671B0"/>
    <w:rsid w:val="00767513"/>
    <w:rsid w:val="0077175A"/>
    <w:rsid w:val="00777AC7"/>
    <w:rsid w:val="00782456"/>
    <w:rsid w:val="00785509"/>
    <w:rsid w:val="00787729"/>
    <w:rsid w:val="00787F50"/>
    <w:rsid w:val="007927A2"/>
    <w:rsid w:val="0079473E"/>
    <w:rsid w:val="00796320"/>
    <w:rsid w:val="00797014"/>
    <w:rsid w:val="007978A6"/>
    <w:rsid w:val="007A1161"/>
    <w:rsid w:val="007A193A"/>
    <w:rsid w:val="007A3D49"/>
    <w:rsid w:val="007A41A9"/>
    <w:rsid w:val="007A60FB"/>
    <w:rsid w:val="007B2F4F"/>
    <w:rsid w:val="007B346B"/>
    <w:rsid w:val="007B4787"/>
    <w:rsid w:val="007B632D"/>
    <w:rsid w:val="007B642E"/>
    <w:rsid w:val="007C2050"/>
    <w:rsid w:val="007C3202"/>
    <w:rsid w:val="007C3AFF"/>
    <w:rsid w:val="007D7C17"/>
    <w:rsid w:val="007E2EED"/>
    <w:rsid w:val="007E5DDD"/>
    <w:rsid w:val="007E6909"/>
    <w:rsid w:val="007F0D7E"/>
    <w:rsid w:val="007F1EA6"/>
    <w:rsid w:val="00801E19"/>
    <w:rsid w:val="008046D5"/>
    <w:rsid w:val="00807C30"/>
    <w:rsid w:val="00813744"/>
    <w:rsid w:val="008167A5"/>
    <w:rsid w:val="00817689"/>
    <w:rsid w:val="00822E91"/>
    <w:rsid w:val="0082721D"/>
    <w:rsid w:val="008315BE"/>
    <w:rsid w:val="00831AEF"/>
    <w:rsid w:val="00836940"/>
    <w:rsid w:val="00841B1F"/>
    <w:rsid w:val="008434A5"/>
    <w:rsid w:val="008463FD"/>
    <w:rsid w:val="00847D2E"/>
    <w:rsid w:val="00850B06"/>
    <w:rsid w:val="00852268"/>
    <w:rsid w:val="00855921"/>
    <w:rsid w:val="00866F77"/>
    <w:rsid w:val="00866FAC"/>
    <w:rsid w:val="00870109"/>
    <w:rsid w:val="00887712"/>
    <w:rsid w:val="00892184"/>
    <w:rsid w:val="008930BF"/>
    <w:rsid w:val="008937EE"/>
    <w:rsid w:val="00894728"/>
    <w:rsid w:val="0089735C"/>
    <w:rsid w:val="008A19A0"/>
    <w:rsid w:val="008A719F"/>
    <w:rsid w:val="008B4829"/>
    <w:rsid w:val="008B74C9"/>
    <w:rsid w:val="008B7FEE"/>
    <w:rsid w:val="008C4510"/>
    <w:rsid w:val="008C4E6F"/>
    <w:rsid w:val="008C7081"/>
    <w:rsid w:val="008C72CC"/>
    <w:rsid w:val="008D0240"/>
    <w:rsid w:val="008D7A1D"/>
    <w:rsid w:val="008E2B2C"/>
    <w:rsid w:val="008E2D5B"/>
    <w:rsid w:val="008E3835"/>
    <w:rsid w:val="008E3B39"/>
    <w:rsid w:val="008E421A"/>
    <w:rsid w:val="008F238C"/>
    <w:rsid w:val="008F2F09"/>
    <w:rsid w:val="008F343D"/>
    <w:rsid w:val="008F3E1A"/>
    <w:rsid w:val="00900EDA"/>
    <w:rsid w:val="00904AE3"/>
    <w:rsid w:val="00910A54"/>
    <w:rsid w:val="00912A2B"/>
    <w:rsid w:val="009137BF"/>
    <w:rsid w:val="00916672"/>
    <w:rsid w:val="00922707"/>
    <w:rsid w:val="00922E52"/>
    <w:rsid w:val="00926DDC"/>
    <w:rsid w:val="0094415B"/>
    <w:rsid w:val="00947FE4"/>
    <w:rsid w:val="00951055"/>
    <w:rsid w:val="00952B58"/>
    <w:rsid w:val="00952E16"/>
    <w:rsid w:val="0095664B"/>
    <w:rsid w:val="009601C1"/>
    <w:rsid w:val="009607BF"/>
    <w:rsid w:val="009626EF"/>
    <w:rsid w:val="00962B0A"/>
    <w:rsid w:val="00964477"/>
    <w:rsid w:val="0096543A"/>
    <w:rsid w:val="00970E71"/>
    <w:rsid w:val="00971698"/>
    <w:rsid w:val="00980759"/>
    <w:rsid w:val="00982185"/>
    <w:rsid w:val="0098440F"/>
    <w:rsid w:val="00985327"/>
    <w:rsid w:val="00990E6C"/>
    <w:rsid w:val="009939DA"/>
    <w:rsid w:val="00997238"/>
    <w:rsid w:val="0099728A"/>
    <w:rsid w:val="009A4743"/>
    <w:rsid w:val="009A6CB4"/>
    <w:rsid w:val="009B0453"/>
    <w:rsid w:val="009B29FD"/>
    <w:rsid w:val="009B7CB9"/>
    <w:rsid w:val="009B7D2D"/>
    <w:rsid w:val="009C2FAF"/>
    <w:rsid w:val="009C3238"/>
    <w:rsid w:val="009C3926"/>
    <w:rsid w:val="009C6FED"/>
    <w:rsid w:val="009C759C"/>
    <w:rsid w:val="009D2E9C"/>
    <w:rsid w:val="009D2EC8"/>
    <w:rsid w:val="009D374A"/>
    <w:rsid w:val="009D5738"/>
    <w:rsid w:val="009E06DC"/>
    <w:rsid w:val="009E376B"/>
    <w:rsid w:val="009E5423"/>
    <w:rsid w:val="009F57B0"/>
    <w:rsid w:val="00A03BEA"/>
    <w:rsid w:val="00A07DC2"/>
    <w:rsid w:val="00A11E89"/>
    <w:rsid w:val="00A11F80"/>
    <w:rsid w:val="00A167EA"/>
    <w:rsid w:val="00A21ED5"/>
    <w:rsid w:val="00A267D3"/>
    <w:rsid w:val="00A36270"/>
    <w:rsid w:val="00A41A24"/>
    <w:rsid w:val="00A42E0C"/>
    <w:rsid w:val="00A4398E"/>
    <w:rsid w:val="00A45722"/>
    <w:rsid w:val="00A50F70"/>
    <w:rsid w:val="00A52822"/>
    <w:rsid w:val="00A54F50"/>
    <w:rsid w:val="00A61029"/>
    <w:rsid w:val="00A6685D"/>
    <w:rsid w:val="00A70647"/>
    <w:rsid w:val="00A806B1"/>
    <w:rsid w:val="00A82EED"/>
    <w:rsid w:val="00A86D38"/>
    <w:rsid w:val="00A90DA5"/>
    <w:rsid w:val="00A97547"/>
    <w:rsid w:val="00AA127E"/>
    <w:rsid w:val="00AA3A6B"/>
    <w:rsid w:val="00AA5FDC"/>
    <w:rsid w:val="00AA6A3F"/>
    <w:rsid w:val="00AA6E2E"/>
    <w:rsid w:val="00AB21C1"/>
    <w:rsid w:val="00AB31A8"/>
    <w:rsid w:val="00AC009B"/>
    <w:rsid w:val="00AC0E28"/>
    <w:rsid w:val="00AC2688"/>
    <w:rsid w:val="00AC3E38"/>
    <w:rsid w:val="00AC3F69"/>
    <w:rsid w:val="00AC45E0"/>
    <w:rsid w:val="00AD19FE"/>
    <w:rsid w:val="00AD5E2B"/>
    <w:rsid w:val="00AD727D"/>
    <w:rsid w:val="00AE2068"/>
    <w:rsid w:val="00AE4275"/>
    <w:rsid w:val="00AE63DF"/>
    <w:rsid w:val="00AF6089"/>
    <w:rsid w:val="00B048DB"/>
    <w:rsid w:val="00B06967"/>
    <w:rsid w:val="00B11489"/>
    <w:rsid w:val="00B1535C"/>
    <w:rsid w:val="00B20535"/>
    <w:rsid w:val="00B208E1"/>
    <w:rsid w:val="00B308FE"/>
    <w:rsid w:val="00B35467"/>
    <w:rsid w:val="00B3782D"/>
    <w:rsid w:val="00B37D85"/>
    <w:rsid w:val="00B4283F"/>
    <w:rsid w:val="00B43737"/>
    <w:rsid w:val="00B52075"/>
    <w:rsid w:val="00B56E52"/>
    <w:rsid w:val="00B572CE"/>
    <w:rsid w:val="00B63912"/>
    <w:rsid w:val="00B66189"/>
    <w:rsid w:val="00B66E7A"/>
    <w:rsid w:val="00B73354"/>
    <w:rsid w:val="00B8535F"/>
    <w:rsid w:val="00B9084F"/>
    <w:rsid w:val="00B94727"/>
    <w:rsid w:val="00B94B4E"/>
    <w:rsid w:val="00B965FA"/>
    <w:rsid w:val="00B9715A"/>
    <w:rsid w:val="00BA73D2"/>
    <w:rsid w:val="00BB157D"/>
    <w:rsid w:val="00BC432C"/>
    <w:rsid w:val="00BD5A00"/>
    <w:rsid w:val="00BE30CB"/>
    <w:rsid w:val="00BE712F"/>
    <w:rsid w:val="00BF2321"/>
    <w:rsid w:val="00C03B37"/>
    <w:rsid w:val="00C06287"/>
    <w:rsid w:val="00C2284A"/>
    <w:rsid w:val="00C23FA1"/>
    <w:rsid w:val="00C25B79"/>
    <w:rsid w:val="00C31BD7"/>
    <w:rsid w:val="00C367E2"/>
    <w:rsid w:val="00C36981"/>
    <w:rsid w:val="00C378CC"/>
    <w:rsid w:val="00C47AE3"/>
    <w:rsid w:val="00C537D7"/>
    <w:rsid w:val="00C5428A"/>
    <w:rsid w:val="00C743F7"/>
    <w:rsid w:val="00C77728"/>
    <w:rsid w:val="00C823B1"/>
    <w:rsid w:val="00C935E4"/>
    <w:rsid w:val="00CA6298"/>
    <w:rsid w:val="00CA6FF9"/>
    <w:rsid w:val="00CB2533"/>
    <w:rsid w:val="00CB456C"/>
    <w:rsid w:val="00CB5BDC"/>
    <w:rsid w:val="00CC1DC4"/>
    <w:rsid w:val="00CC57DA"/>
    <w:rsid w:val="00CC7143"/>
    <w:rsid w:val="00CD0A95"/>
    <w:rsid w:val="00CD2B8F"/>
    <w:rsid w:val="00CD3C84"/>
    <w:rsid w:val="00CD510D"/>
    <w:rsid w:val="00CD68B6"/>
    <w:rsid w:val="00CD69C1"/>
    <w:rsid w:val="00CE3555"/>
    <w:rsid w:val="00CE603B"/>
    <w:rsid w:val="00CE735F"/>
    <w:rsid w:val="00D04C42"/>
    <w:rsid w:val="00D127B6"/>
    <w:rsid w:val="00D16A2F"/>
    <w:rsid w:val="00D172BF"/>
    <w:rsid w:val="00D202C9"/>
    <w:rsid w:val="00D23AFA"/>
    <w:rsid w:val="00D27935"/>
    <w:rsid w:val="00D30497"/>
    <w:rsid w:val="00D37BB7"/>
    <w:rsid w:val="00D462A1"/>
    <w:rsid w:val="00D46664"/>
    <w:rsid w:val="00D5195D"/>
    <w:rsid w:val="00D566B1"/>
    <w:rsid w:val="00D56C5B"/>
    <w:rsid w:val="00D62013"/>
    <w:rsid w:val="00D62118"/>
    <w:rsid w:val="00D67CA0"/>
    <w:rsid w:val="00D70EF5"/>
    <w:rsid w:val="00D71A7D"/>
    <w:rsid w:val="00D72297"/>
    <w:rsid w:val="00D83994"/>
    <w:rsid w:val="00D86FE4"/>
    <w:rsid w:val="00D9549D"/>
    <w:rsid w:val="00D96400"/>
    <w:rsid w:val="00DA7051"/>
    <w:rsid w:val="00DB5477"/>
    <w:rsid w:val="00DC7F07"/>
    <w:rsid w:val="00DD06F0"/>
    <w:rsid w:val="00DD0741"/>
    <w:rsid w:val="00DD3174"/>
    <w:rsid w:val="00DD6F5D"/>
    <w:rsid w:val="00DD705A"/>
    <w:rsid w:val="00DE0932"/>
    <w:rsid w:val="00DE2928"/>
    <w:rsid w:val="00DE6E2D"/>
    <w:rsid w:val="00DF288F"/>
    <w:rsid w:val="00DF3373"/>
    <w:rsid w:val="00DF38FF"/>
    <w:rsid w:val="00DF75F6"/>
    <w:rsid w:val="00E00E01"/>
    <w:rsid w:val="00E113B6"/>
    <w:rsid w:val="00E124DB"/>
    <w:rsid w:val="00E13E89"/>
    <w:rsid w:val="00E14F7B"/>
    <w:rsid w:val="00E15E99"/>
    <w:rsid w:val="00E21B9C"/>
    <w:rsid w:val="00E3120A"/>
    <w:rsid w:val="00E31703"/>
    <w:rsid w:val="00E32F91"/>
    <w:rsid w:val="00E35002"/>
    <w:rsid w:val="00E43BA8"/>
    <w:rsid w:val="00E46A6F"/>
    <w:rsid w:val="00E50736"/>
    <w:rsid w:val="00E52EDD"/>
    <w:rsid w:val="00E6155D"/>
    <w:rsid w:val="00E622FE"/>
    <w:rsid w:val="00E65463"/>
    <w:rsid w:val="00E65A76"/>
    <w:rsid w:val="00E66082"/>
    <w:rsid w:val="00E71FCB"/>
    <w:rsid w:val="00E7316F"/>
    <w:rsid w:val="00E80B6A"/>
    <w:rsid w:val="00E82236"/>
    <w:rsid w:val="00E90A37"/>
    <w:rsid w:val="00E9134D"/>
    <w:rsid w:val="00E915F0"/>
    <w:rsid w:val="00E922C2"/>
    <w:rsid w:val="00E9344F"/>
    <w:rsid w:val="00E93ABE"/>
    <w:rsid w:val="00E96B4F"/>
    <w:rsid w:val="00EA6327"/>
    <w:rsid w:val="00EB05DB"/>
    <w:rsid w:val="00EB2813"/>
    <w:rsid w:val="00EC0A44"/>
    <w:rsid w:val="00EC11A7"/>
    <w:rsid w:val="00EC144F"/>
    <w:rsid w:val="00ED7D6B"/>
    <w:rsid w:val="00EF0647"/>
    <w:rsid w:val="00EF2A48"/>
    <w:rsid w:val="00EF5D8E"/>
    <w:rsid w:val="00EF7B10"/>
    <w:rsid w:val="00F13FB5"/>
    <w:rsid w:val="00F14B4F"/>
    <w:rsid w:val="00F14D55"/>
    <w:rsid w:val="00F14ED5"/>
    <w:rsid w:val="00F211CC"/>
    <w:rsid w:val="00F27305"/>
    <w:rsid w:val="00F32AB0"/>
    <w:rsid w:val="00F4083C"/>
    <w:rsid w:val="00F44BAC"/>
    <w:rsid w:val="00F51A1E"/>
    <w:rsid w:val="00F52D85"/>
    <w:rsid w:val="00F567DA"/>
    <w:rsid w:val="00F62514"/>
    <w:rsid w:val="00F655F2"/>
    <w:rsid w:val="00F67760"/>
    <w:rsid w:val="00F722B4"/>
    <w:rsid w:val="00F72764"/>
    <w:rsid w:val="00F76EC5"/>
    <w:rsid w:val="00F804D0"/>
    <w:rsid w:val="00F84C24"/>
    <w:rsid w:val="00F87BD9"/>
    <w:rsid w:val="00FA07F5"/>
    <w:rsid w:val="00FA495A"/>
    <w:rsid w:val="00FA59FF"/>
    <w:rsid w:val="00FA7EB3"/>
    <w:rsid w:val="00FB30E9"/>
    <w:rsid w:val="00FB3AF1"/>
    <w:rsid w:val="00FB6E21"/>
    <w:rsid w:val="00FC08C9"/>
    <w:rsid w:val="00FC2B64"/>
    <w:rsid w:val="00FD2843"/>
    <w:rsid w:val="00FD3402"/>
    <w:rsid w:val="00FD65E1"/>
    <w:rsid w:val="00FE2D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A81EA9C-DBD9-417E-923C-28071F9A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13744"/>
    <w:pPr>
      <w:spacing w:before="120" w:after="120"/>
    </w:pPr>
    <w:rPr>
      <w:rFonts w:ascii="Arial" w:hAnsi="Arial"/>
    </w:rPr>
  </w:style>
  <w:style w:type="paragraph" w:styleId="berschrift1">
    <w:name w:val="heading 1"/>
    <w:basedOn w:val="Standard"/>
    <w:next w:val="Standard"/>
    <w:link w:val="berschrift1Zchn"/>
    <w:qFormat/>
    <w:rsid w:val="00283F98"/>
    <w:pPr>
      <w:keepNext/>
      <w:widowControl w:val="0"/>
      <w:numPr>
        <w:numId w:val="20"/>
      </w:numPr>
      <w:tabs>
        <w:tab w:val="left" w:pos="540"/>
      </w:tabs>
      <w:outlineLvl w:val="0"/>
    </w:pPr>
    <w:rPr>
      <w:rFonts w:cs="Arial"/>
      <w:b/>
      <w:sz w:val="32"/>
    </w:rPr>
  </w:style>
  <w:style w:type="paragraph" w:styleId="berschrift2">
    <w:name w:val="heading 2"/>
    <w:basedOn w:val="berschrift1"/>
    <w:next w:val="Standard"/>
    <w:qFormat/>
    <w:rsid w:val="00283F98"/>
    <w:pPr>
      <w:numPr>
        <w:ilvl w:val="1"/>
      </w:numPr>
      <w:tabs>
        <w:tab w:val="clear" w:pos="540"/>
        <w:tab w:val="left" w:pos="720"/>
      </w:tabs>
      <w:spacing w:before="60"/>
      <w:outlineLvl w:val="1"/>
    </w:pPr>
    <w:rPr>
      <w:sz w:val="28"/>
    </w:rPr>
  </w:style>
  <w:style w:type="paragraph" w:styleId="berschrift3">
    <w:name w:val="heading 3"/>
    <w:basedOn w:val="berschrift2"/>
    <w:next w:val="Standard"/>
    <w:qFormat/>
    <w:rsid w:val="00283F98"/>
    <w:pPr>
      <w:numPr>
        <w:ilvl w:val="2"/>
      </w:numPr>
      <w:tabs>
        <w:tab w:val="clear" w:pos="720"/>
      </w:tabs>
      <w:outlineLvl w:val="2"/>
    </w:pPr>
    <w:rPr>
      <w:sz w:val="24"/>
    </w:rPr>
  </w:style>
  <w:style w:type="paragraph" w:styleId="berschrift4">
    <w:name w:val="heading 4"/>
    <w:basedOn w:val="berschrift3"/>
    <w:next w:val="Standard"/>
    <w:qFormat/>
    <w:rsid w:val="00283F98"/>
    <w:pPr>
      <w:numPr>
        <w:ilvl w:val="0"/>
        <w:numId w:val="0"/>
      </w:numPr>
      <w:outlineLvl w:val="3"/>
    </w:pPr>
    <w:rPr>
      <w:sz w:val="22"/>
      <w:szCs w:val="22"/>
    </w:rPr>
  </w:style>
  <w:style w:type="paragraph" w:styleId="berschrift5">
    <w:name w:val="heading 5"/>
    <w:basedOn w:val="berschrift4"/>
    <w:next w:val="Standard"/>
    <w:qFormat/>
    <w:rsid w:val="00283F98"/>
    <w:pPr>
      <w:numPr>
        <w:ilvl w:val="4"/>
        <w:numId w:val="20"/>
      </w:numPr>
      <w:outlineLvl w:val="4"/>
    </w:pPr>
    <w:rPr>
      <w:i/>
    </w:rPr>
  </w:style>
  <w:style w:type="paragraph" w:styleId="berschrift6">
    <w:name w:val="heading 6"/>
    <w:aliases w:val="Anhang 1"/>
    <w:basedOn w:val="berschrift1"/>
    <w:next w:val="Standard"/>
    <w:qFormat/>
    <w:rsid w:val="00283F98"/>
    <w:pPr>
      <w:numPr>
        <w:ilvl w:val="5"/>
      </w:numPr>
      <w:tabs>
        <w:tab w:val="clear" w:pos="540"/>
      </w:tabs>
      <w:outlineLvl w:val="5"/>
    </w:pPr>
    <w:rPr>
      <w:bCs/>
      <w:szCs w:val="32"/>
    </w:rPr>
  </w:style>
  <w:style w:type="paragraph" w:styleId="berschrift7">
    <w:name w:val="heading 7"/>
    <w:aliases w:val="Anhang 2"/>
    <w:basedOn w:val="berschrift2"/>
    <w:next w:val="Standard"/>
    <w:qFormat/>
    <w:rsid w:val="00283F98"/>
    <w:pPr>
      <w:numPr>
        <w:ilvl w:val="6"/>
      </w:numPr>
      <w:outlineLvl w:val="6"/>
    </w:pPr>
    <w:rPr>
      <w:szCs w:val="28"/>
    </w:rPr>
  </w:style>
  <w:style w:type="paragraph" w:styleId="berschrift8">
    <w:name w:val="heading 8"/>
    <w:aliases w:val="Anhang 3"/>
    <w:basedOn w:val="berschrift3"/>
    <w:next w:val="Standard"/>
    <w:qFormat/>
    <w:rsid w:val="00283F98"/>
    <w:pPr>
      <w:numPr>
        <w:ilvl w:val="7"/>
      </w:numPr>
      <w:outlineLvl w:val="7"/>
    </w:pPr>
    <w:rPr>
      <w:iCs/>
      <w:szCs w:val="24"/>
    </w:rPr>
  </w:style>
  <w:style w:type="paragraph" w:styleId="berschrift9">
    <w:name w:val="heading 9"/>
    <w:aliases w:val="Anhang 4"/>
    <w:basedOn w:val="berschrift4"/>
    <w:next w:val="Standard"/>
    <w:qFormat/>
    <w:rsid w:val="00283F98"/>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rsid w:val="004601B7"/>
  </w:style>
  <w:style w:type="paragraph" w:styleId="Abbildungsverzeichnis">
    <w:name w:val="table of figures"/>
    <w:basedOn w:val="Standard"/>
    <w:next w:val="Standard"/>
    <w:semiHidden/>
    <w:rsid w:val="001D5C6D"/>
    <w:pPr>
      <w:tabs>
        <w:tab w:val="left" w:pos="1276"/>
        <w:tab w:val="right" w:leader="dot" w:pos="9356"/>
      </w:tabs>
      <w:spacing w:after="0"/>
      <w:ind w:left="1276" w:hanging="1276"/>
    </w:pPr>
  </w:style>
  <w:style w:type="character" w:styleId="Seitenzahl">
    <w:name w:val="page number"/>
    <w:basedOn w:val="Absatz-Standardschriftart"/>
    <w:semiHidden/>
    <w:rsid w:val="00990E6C"/>
    <w:rPr>
      <w:rFonts w:ascii="Arial" w:hAnsi="Arial"/>
    </w:rPr>
  </w:style>
  <w:style w:type="paragraph" w:customStyle="1" w:styleId="Aufzhlung1">
    <w:name w:val="Aufzählung 1"/>
    <w:basedOn w:val="Standard"/>
    <w:rsid w:val="004D198E"/>
    <w:pPr>
      <w:numPr>
        <w:numId w:val="11"/>
      </w:numPr>
    </w:pPr>
  </w:style>
  <w:style w:type="paragraph" w:customStyle="1" w:styleId="Nummerierung">
    <w:name w:val="Nummerierung"/>
    <w:basedOn w:val="Standard"/>
    <w:rsid w:val="004D198E"/>
    <w:pPr>
      <w:tabs>
        <w:tab w:val="left" w:pos="360"/>
      </w:tabs>
      <w:ind w:left="357" w:hanging="357"/>
    </w:pPr>
  </w:style>
  <w:style w:type="paragraph" w:customStyle="1" w:styleId="Aufzhlung2">
    <w:name w:val="Aufzählung 2"/>
    <w:basedOn w:val="Aufzhlung1"/>
    <w:rsid w:val="0015798E"/>
    <w:pPr>
      <w:tabs>
        <w:tab w:val="left" w:pos="4500"/>
      </w:tabs>
      <w:ind w:left="4500" w:hanging="4500"/>
    </w:pPr>
  </w:style>
  <w:style w:type="paragraph" w:styleId="Beschriftung">
    <w:name w:val="caption"/>
    <w:basedOn w:val="Standard"/>
    <w:next w:val="Standard"/>
    <w:qFormat/>
    <w:rsid w:val="0079473E"/>
    <w:rPr>
      <w:b/>
    </w:rPr>
  </w:style>
  <w:style w:type="paragraph" w:customStyle="1" w:styleId="Bezeichnung">
    <w:name w:val="Bezeichnung"/>
    <w:basedOn w:val="Standard"/>
    <w:rsid w:val="0079473E"/>
    <w:pPr>
      <w:tabs>
        <w:tab w:val="left" w:pos="567"/>
      </w:tabs>
      <w:ind w:left="851" w:hanging="851"/>
    </w:pPr>
  </w:style>
  <w:style w:type="paragraph" w:customStyle="1" w:styleId="BriefkopfFett">
    <w:name w:val="Briefkopf Fett"/>
    <w:basedOn w:val="Standard"/>
    <w:semiHidden/>
    <w:rsid w:val="005D7D18"/>
    <w:pPr>
      <w:overflowPunct w:val="0"/>
      <w:autoSpaceDE w:val="0"/>
      <w:autoSpaceDN w:val="0"/>
      <w:adjustRightInd w:val="0"/>
      <w:spacing w:after="0"/>
      <w:textAlignment w:val="baseline"/>
    </w:pPr>
    <w:rPr>
      <w:b/>
      <w:sz w:val="17"/>
      <w:lang w:eastAsia="de-DE"/>
    </w:rPr>
  </w:style>
  <w:style w:type="paragraph" w:customStyle="1" w:styleId="BriefkopfLeerraum">
    <w:name w:val="Briefkopf Leerraum"/>
    <w:basedOn w:val="Standard"/>
    <w:semiHidden/>
    <w:rsid w:val="005D7D18"/>
    <w:pPr>
      <w:overflowPunct w:val="0"/>
      <w:autoSpaceDE w:val="0"/>
      <w:autoSpaceDN w:val="0"/>
      <w:adjustRightInd w:val="0"/>
      <w:spacing w:after="0"/>
      <w:textAlignment w:val="baseline"/>
    </w:pPr>
    <w:rPr>
      <w:sz w:val="10"/>
      <w:lang w:val="de-DE" w:eastAsia="de-DE"/>
    </w:rPr>
  </w:style>
  <w:style w:type="paragraph" w:customStyle="1" w:styleId="BriefkopfNormal">
    <w:name w:val="Briefkopf Normal"/>
    <w:basedOn w:val="Standard"/>
    <w:semiHidden/>
    <w:rsid w:val="005D7D18"/>
    <w:pPr>
      <w:tabs>
        <w:tab w:val="left" w:pos="709"/>
      </w:tabs>
      <w:overflowPunct w:val="0"/>
      <w:autoSpaceDE w:val="0"/>
      <w:autoSpaceDN w:val="0"/>
      <w:adjustRightInd w:val="0"/>
      <w:spacing w:after="0"/>
      <w:jc w:val="both"/>
      <w:textAlignment w:val="baseline"/>
    </w:pPr>
    <w:rPr>
      <w:sz w:val="16"/>
      <w:lang w:eastAsia="de-DE"/>
    </w:rPr>
  </w:style>
  <w:style w:type="paragraph" w:styleId="Endnotentext">
    <w:name w:val="endnote text"/>
    <w:basedOn w:val="Standard"/>
    <w:semiHidden/>
    <w:rsid w:val="00C537D7"/>
    <w:pPr>
      <w:tabs>
        <w:tab w:val="left" w:pos="567"/>
      </w:tabs>
      <w:ind w:left="567" w:hanging="567"/>
    </w:pPr>
  </w:style>
  <w:style w:type="character" w:styleId="Endnotenzeichen">
    <w:name w:val="endnote reference"/>
    <w:semiHidden/>
    <w:rsid w:val="00C537D7"/>
    <w:rPr>
      <w:rFonts w:ascii="Arial" w:hAnsi="Arial"/>
      <w:dstrike w:val="0"/>
      <w:vertAlign w:val="baseline"/>
    </w:rPr>
  </w:style>
  <w:style w:type="paragraph" w:customStyle="1" w:styleId="Bild">
    <w:name w:val="Bild"/>
    <w:basedOn w:val="Standard"/>
    <w:rsid w:val="00283F98"/>
    <w:pPr>
      <w:tabs>
        <w:tab w:val="left" w:pos="992"/>
      </w:tabs>
      <w:ind w:left="992" w:hanging="992"/>
      <w:jc w:val="center"/>
    </w:pPr>
    <w:rPr>
      <w:b/>
    </w:rPr>
  </w:style>
  <w:style w:type="paragraph" w:customStyle="1" w:styleId="Formel">
    <w:name w:val="Formel"/>
    <w:basedOn w:val="Standard"/>
    <w:rsid w:val="0079473E"/>
  </w:style>
  <w:style w:type="paragraph" w:styleId="Fu-Endnotenberschrift">
    <w:name w:val="Note Heading"/>
    <w:basedOn w:val="Standard"/>
    <w:next w:val="Standard"/>
    <w:semiHidden/>
    <w:rsid w:val="00C537D7"/>
  </w:style>
  <w:style w:type="paragraph" w:styleId="Funotentext">
    <w:name w:val="footnote text"/>
    <w:basedOn w:val="Standard"/>
    <w:semiHidden/>
    <w:rsid w:val="00C537D7"/>
    <w:pPr>
      <w:ind w:left="284" w:hanging="284"/>
    </w:pPr>
  </w:style>
  <w:style w:type="character" w:styleId="Funotenzeichen">
    <w:name w:val="footnote reference"/>
    <w:basedOn w:val="Absatz-Standardschriftart"/>
    <w:semiHidden/>
    <w:rsid w:val="00C537D7"/>
    <w:rPr>
      <w:rFonts w:ascii="Arial" w:hAnsi="Arial"/>
      <w:vertAlign w:val="superscript"/>
    </w:rPr>
  </w:style>
  <w:style w:type="paragraph" w:styleId="Fuzeile">
    <w:name w:val="footer"/>
    <w:basedOn w:val="Standard"/>
    <w:rsid w:val="00C537D7"/>
    <w:pPr>
      <w:tabs>
        <w:tab w:val="center" w:pos="4536"/>
        <w:tab w:val="right" w:pos="9072"/>
      </w:tabs>
    </w:pPr>
  </w:style>
  <w:style w:type="paragraph" w:styleId="Kopfzeile">
    <w:name w:val="header"/>
    <w:basedOn w:val="Standard"/>
    <w:semiHidden/>
    <w:rsid w:val="00892184"/>
    <w:pPr>
      <w:tabs>
        <w:tab w:val="right" w:pos="9356"/>
      </w:tabs>
    </w:pPr>
  </w:style>
  <w:style w:type="paragraph" w:customStyle="1" w:styleId="Tabelle">
    <w:name w:val="Tabelle"/>
    <w:basedOn w:val="Standard"/>
    <w:rsid w:val="00283F98"/>
    <w:pPr>
      <w:keepNext/>
      <w:tabs>
        <w:tab w:val="left" w:pos="1276"/>
      </w:tabs>
      <w:ind w:left="1276" w:hanging="1276"/>
      <w:jc w:val="center"/>
    </w:pPr>
    <w:rPr>
      <w:b/>
    </w:rPr>
  </w:style>
  <w:style w:type="paragraph" w:styleId="Titel">
    <w:name w:val="Title"/>
    <w:basedOn w:val="Standard"/>
    <w:qFormat/>
    <w:rsid w:val="00990E6C"/>
    <w:rPr>
      <w:kern w:val="28"/>
      <w:sz w:val="56"/>
      <w:szCs w:val="56"/>
    </w:rPr>
  </w:style>
  <w:style w:type="paragraph" w:styleId="Verzeichnis1">
    <w:name w:val="toc 1"/>
    <w:basedOn w:val="Standard"/>
    <w:next w:val="Standard"/>
    <w:uiPriority w:val="39"/>
    <w:rsid w:val="00283F98"/>
    <w:pPr>
      <w:tabs>
        <w:tab w:val="left" w:pos="540"/>
        <w:tab w:val="right" w:leader="dot" w:pos="9356"/>
      </w:tabs>
      <w:spacing w:after="0"/>
      <w:ind w:left="567" w:hanging="567"/>
    </w:pPr>
    <w:rPr>
      <w:b/>
      <w:caps/>
      <w:noProof/>
    </w:rPr>
  </w:style>
  <w:style w:type="paragraph" w:styleId="Verzeichnis2">
    <w:name w:val="toc 2"/>
    <w:basedOn w:val="Verzeichnis1"/>
    <w:next w:val="Standard"/>
    <w:uiPriority w:val="39"/>
    <w:rsid w:val="00150FB4"/>
    <w:pPr>
      <w:spacing w:before="60"/>
    </w:pPr>
    <w:rPr>
      <w:b w:val="0"/>
      <w:caps w:val="0"/>
      <w:spacing w:val="20"/>
    </w:rPr>
  </w:style>
  <w:style w:type="paragraph" w:styleId="Verzeichnis3">
    <w:name w:val="toc 3"/>
    <w:basedOn w:val="Verzeichnis2"/>
    <w:next w:val="Standard"/>
    <w:semiHidden/>
    <w:rsid w:val="00150FB4"/>
    <w:pPr>
      <w:tabs>
        <w:tab w:val="left" w:pos="0"/>
      </w:tabs>
      <w:spacing w:before="0"/>
    </w:pPr>
  </w:style>
  <w:style w:type="paragraph" w:styleId="Verzeichnis4">
    <w:name w:val="toc 4"/>
    <w:basedOn w:val="Verzeichnis3"/>
    <w:next w:val="Standard"/>
    <w:semiHidden/>
    <w:rsid w:val="00C537D7"/>
    <w:pPr>
      <w:tabs>
        <w:tab w:val="clear" w:pos="0"/>
        <w:tab w:val="right" w:leader="dot" w:pos="8777"/>
      </w:tabs>
      <w:ind w:firstLine="0"/>
    </w:pPr>
  </w:style>
  <w:style w:type="paragraph" w:customStyle="1" w:styleId="berschrift">
    <w:name w:val="Überschrift"/>
    <w:basedOn w:val="Standard"/>
    <w:rsid w:val="00604CC0"/>
    <w:pPr>
      <w:keepNext/>
      <w:widowControl w:val="0"/>
    </w:pPr>
    <w:rPr>
      <w:b/>
      <w:sz w:val="24"/>
    </w:rPr>
  </w:style>
  <w:style w:type="character" w:styleId="Hyperlink">
    <w:name w:val="Hyperlink"/>
    <w:basedOn w:val="Absatz-Standardschriftart"/>
    <w:uiPriority w:val="99"/>
    <w:rsid w:val="001A638C"/>
    <w:rPr>
      <w:rFonts w:ascii="Arial" w:hAnsi="Arial"/>
      <w:color w:val="0000FF"/>
      <w:u w:val="single"/>
    </w:rPr>
  </w:style>
  <w:style w:type="paragraph" w:customStyle="1" w:styleId="Aufzhlung">
    <w:name w:val="Aufzählung"/>
    <w:basedOn w:val="Standard"/>
    <w:rsid w:val="00B94727"/>
    <w:pPr>
      <w:tabs>
        <w:tab w:val="num" w:pos="360"/>
      </w:tabs>
      <w:spacing w:before="0"/>
      <w:ind w:left="357" w:hanging="357"/>
    </w:pPr>
    <w:rPr>
      <w:rFonts w:cs="Arial"/>
    </w:rPr>
  </w:style>
  <w:style w:type="paragraph" w:customStyle="1" w:styleId="KopfFett">
    <w:name w:val="KopfFett"/>
    <w:basedOn w:val="Kopfzeile"/>
    <w:next w:val="Kopfzeile"/>
    <w:semiHidden/>
    <w:rsid w:val="00E90A37"/>
    <w:pPr>
      <w:tabs>
        <w:tab w:val="clear" w:pos="9356"/>
      </w:tabs>
      <w:suppressAutoHyphens/>
      <w:spacing w:before="0" w:after="0" w:line="200" w:lineRule="exact"/>
    </w:pPr>
    <w:rPr>
      <w:b/>
      <w:noProof/>
      <w:sz w:val="15"/>
    </w:rPr>
  </w:style>
  <w:style w:type="paragraph" w:customStyle="1" w:styleId="KopfDept">
    <w:name w:val="KopfDept"/>
    <w:basedOn w:val="Kopfzeile"/>
    <w:next w:val="KopfFett"/>
    <w:semiHidden/>
    <w:rsid w:val="00E90A37"/>
    <w:pPr>
      <w:tabs>
        <w:tab w:val="clear" w:pos="9356"/>
      </w:tabs>
      <w:suppressAutoHyphens/>
      <w:spacing w:before="0" w:after="100" w:line="200" w:lineRule="exact"/>
      <w:contextualSpacing/>
    </w:pPr>
    <w:rPr>
      <w:noProof/>
      <w:sz w:val="15"/>
    </w:rPr>
  </w:style>
  <w:style w:type="paragraph" w:customStyle="1" w:styleId="Logo">
    <w:name w:val="Logo"/>
    <w:semiHidden/>
    <w:rsid w:val="00E90A37"/>
    <w:rPr>
      <w:rFonts w:ascii="Arial" w:hAnsi="Arial"/>
      <w:noProof/>
      <w:sz w:val="15"/>
    </w:rPr>
  </w:style>
  <w:style w:type="paragraph" w:customStyle="1" w:styleId="Platzhalter">
    <w:name w:val="Platzhalter"/>
    <w:basedOn w:val="Standard"/>
    <w:next w:val="Standard"/>
    <w:semiHidden/>
    <w:rsid w:val="00E90A37"/>
    <w:pPr>
      <w:spacing w:before="0" w:after="0"/>
    </w:pPr>
    <w:rPr>
      <w:sz w:val="2"/>
      <w:szCs w:val="2"/>
    </w:rPr>
  </w:style>
  <w:style w:type="paragraph" w:customStyle="1" w:styleId="Ref">
    <w:name w:val="Ref"/>
    <w:basedOn w:val="Standard"/>
    <w:next w:val="Standard"/>
    <w:semiHidden/>
    <w:rsid w:val="00E90A37"/>
    <w:pPr>
      <w:spacing w:before="0" w:after="0" w:line="200" w:lineRule="exact"/>
    </w:pPr>
    <w:rPr>
      <w:sz w:val="15"/>
    </w:rPr>
  </w:style>
  <w:style w:type="paragraph" w:customStyle="1" w:styleId="Hiden">
    <w:name w:val="Hiden"/>
    <w:basedOn w:val="Standard"/>
    <w:semiHidden/>
    <w:rsid w:val="00E90A37"/>
    <w:pPr>
      <w:spacing w:before="40" w:after="40"/>
    </w:pPr>
    <w:rPr>
      <w:color w:val="FFFFFF"/>
      <w:sz w:val="6"/>
    </w:rPr>
  </w:style>
  <w:style w:type="paragraph" w:customStyle="1" w:styleId="uLinie">
    <w:name w:val="uLinie"/>
    <w:basedOn w:val="Standard"/>
    <w:next w:val="Standard"/>
    <w:semiHidden/>
    <w:rsid w:val="00E90A37"/>
    <w:pPr>
      <w:pBdr>
        <w:bottom w:val="single" w:sz="2" w:space="1" w:color="auto"/>
      </w:pBdr>
      <w:spacing w:before="0" w:after="320"/>
      <w:ind w:left="28" w:right="28"/>
    </w:pPr>
    <w:rPr>
      <w:noProof/>
      <w:sz w:val="15"/>
      <w:szCs w:val="15"/>
    </w:rPr>
  </w:style>
  <w:style w:type="paragraph" w:styleId="Untertitel">
    <w:name w:val="Subtitle"/>
    <w:basedOn w:val="Titel"/>
    <w:next w:val="Standard"/>
    <w:qFormat/>
    <w:rsid w:val="002947C6"/>
    <w:pPr>
      <w:spacing w:before="0" w:after="0" w:line="480" w:lineRule="exact"/>
    </w:pPr>
    <w:rPr>
      <w:rFonts w:cs="Arial"/>
      <w:bCs/>
      <w:sz w:val="42"/>
      <w:szCs w:val="24"/>
    </w:rPr>
  </w:style>
  <w:style w:type="numbering" w:styleId="111111">
    <w:name w:val="Outline List 2"/>
    <w:basedOn w:val="KeineListe"/>
    <w:semiHidden/>
    <w:rsid w:val="00FB6E21"/>
    <w:pPr>
      <w:numPr>
        <w:numId w:val="13"/>
      </w:numPr>
    </w:pPr>
  </w:style>
  <w:style w:type="numbering" w:styleId="1ai">
    <w:name w:val="Outline List 1"/>
    <w:basedOn w:val="KeineListe"/>
    <w:semiHidden/>
    <w:rsid w:val="00FB6E21"/>
    <w:pPr>
      <w:numPr>
        <w:numId w:val="14"/>
      </w:numPr>
    </w:pPr>
  </w:style>
  <w:style w:type="paragraph" w:styleId="Anrede">
    <w:name w:val="Salutation"/>
    <w:basedOn w:val="Standard"/>
    <w:next w:val="Standard"/>
    <w:semiHidden/>
    <w:rsid w:val="00FB6E21"/>
  </w:style>
  <w:style w:type="numbering" w:styleId="ArtikelAbschnitt">
    <w:name w:val="Outline List 3"/>
    <w:basedOn w:val="KeineListe"/>
    <w:semiHidden/>
    <w:rsid w:val="00FB6E21"/>
    <w:pPr>
      <w:numPr>
        <w:numId w:val="15"/>
      </w:numPr>
    </w:pPr>
  </w:style>
  <w:style w:type="paragraph" w:styleId="Aufzhlungszeichen">
    <w:name w:val="List Bullet"/>
    <w:basedOn w:val="Standard"/>
    <w:autoRedefine/>
    <w:semiHidden/>
    <w:rsid w:val="00FB6E21"/>
    <w:pPr>
      <w:numPr>
        <w:numId w:val="2"/>
      </w:numPr>
    </w:pPr>
  </w:style>
  <w:style w:type="paragraph" w:styleId="Aufzhlungszeichen2">
    <w:name w:val="List Bullet 2"/>
    <w:basedOn w:val="Standard"/>
    <w:autoRedefine/>
    <w:semiHidden/>
    <w:rsid w:val="00FB6E21"/>
    <w:pPr>
      <w:numPr>
        <w:numId w:val="3"/>
      </w:numPr>
    </w:pPr>
  </w:style>
  <w:style w:type="paragraph" w:styleId="Aufzhlungszeichen3">
    <w:name w:val="List Bullet 3"/>
    <w:basedOn w:val="Standard"/>
    <w:autoRedefine/>
    <w:semiHidden/>
    <w:rsid w:val="00FB6E21"/>
    <w:pPr>
      <w:numPr>
        <w:numId w:val="4"/>
      </w:numPr>
    </w:pPr>
  </w:style>
  <w:style w:type="paragraph" w:styleId="Aufzhlungszeichen4">
    <w:name w:val="List Bullet 4"/>
    <w:basedOn w:val="Standard"/>
    <w:autoRedefine/>
    <w:semiHidden/>
    <w:rsid w:val="00FB6E21"/>
    <w:pPr>
      <w:numPr>
        <w:numId w:val="5"/>
      </w:numPr>
    </w:pPr>
  </w:style>
  <w:style w:type="paragraph" w:styleId="Aufzhlungszeichen5">
    <w:name w:val="List Bullet 5"/>
    <w:basedOn w:val="Standard"/>
    <w:autoRedefine/>
    <w:semiHidden/>
    <w:rsid w:val="00FB6E21"/>
    <w:pPr>
      <w:numPr>
        <w:numId w:val="6"/>
      </w:numPr>
    </w:pPr>
  </w:style>
  <w:style w:type="character" w:styleId="BesuchterLink">
    <w:name w:val="FollowedHyperlink"/>
    <w:basedOn w:val="Absatz-Standardschriftart"/>
    <w:semiHidden/>
    <w:rsid w:val="00FB6E21"/>
    <w:rPr>
      <w:color w:val="800080"/>
      <w:u w:val="single"/>
    </w:rPr>
  </w:style>
  <w:style w:type="paragraph" w:styleId="Blocktext">
    <w:name w:val="Block Text"/>
    <w:basedOn w:val="Standard"/>
    <w:semiHidden/>
    <w:rsid w:val="00FB6E21"/>
    <w:pPr>
      <w:ind w:left="1440" w:right="1440"/>
    </w:pPr>
  </w:style>
  <w:style w:type="paragraph" w:styleId="Datum">
    <w:name w:val="Date"/>
    <w:basedOn w:val="Standard"/>
    <w:next w:val="Standard"/>
    <w:semiHidden/>
    <w:rsid w:val="00FB6E21"/>
  </w:style>
  <w:style w:type="paragraph" w:styleId="E-Mail-Signatur">
    <w:name w:val="E-mail Signature"/>
    <w:basedOn w:val="Standard"/>
    <w:semiHidden/>
    <w:rsid w:val="00FB6E21"/>
  </w:style>
  <w:style w:type="character" w:styleId="Fett">
    <w:name w:val="Strong"/>
    <w:basedOn w:val="Absatz-Standardschriftart"/>
    <w:qFormat/>
    <w:rsid w:val="00FB6E21"/>
    <w:rPr>
      <w:b/>
      <w:bCs/>
    </w:rPr>
  </w:style>
  <w:style w:type="paragraph" w:styleId="Gruformel">
    <w:name w:val="Closing"/>
    <w:basedOn w:val="Standard"/>
    <w:semiHidden/>
    <w:rsid w:val="00FB6E21"/>
    <w:pPr>
      <w:ind w:left="4252"/>
    </w:pPr>
  </w:style>
  <w:style w:type="character" w:styleId="Hervorhebung">
    <w:name w:val="Emphasis"/>
    <w:basedOn w:val="Absatz-Standardschriftart"/>
    <w:qFormat/>
    <w:rsid w:val="00FB6E21"/>
    <w:rPr>
      <w:i/>
      <w:iCs/>
    </w:rPr>
  </w:style>
  <w:style w:type="paragraph" w:styleId="HTMLAdresse">
    <w:name w:val="HTML Address"/>
    <w:basedOn w:val="Standard"/>
    <w:semiHidden/>
    <w:rsid w:val="00FB6E21"/>
    <w:rPr>
      <w:i/>
      <w:iCs/>
    </w:rPr>
  </w:style>
  <w:style w:type="character" w:styleId="HTMLAkronym">
    <w:name w:val="HTML Acronym"/>
    <w:basedOn w:val="Absatz-Standardschriftart"/>
    <w:semiHidden/>
    <w:rsid w:val="00FB6E21"/>
  </w:style>
  <w:style w:type="character" w:styleId="HTMLBeispiel">
    <w:name w:val="HTML Sample"/>
    <w:basedOn w:val="Absatz-Standardschriftart"/>
    <w:semiHidden/>
    <w:rsid w:val="00FB6E21"/>
    <w:rPr>
      <w:rFonts w:ascii="Courier New" w:hAnsi="Courier New" w:cs="Courier New"/>
    </w:rPr>
  </w:style>
  <w:style w:type="character" w:styleId="HTMLCode">
    <w:name w:val="HTML Code"/>
    <w:basedOn w:val="Absatz-Standardschriftart"/>
    <w:semiHidden/>
    <w:rsid w:val="00FB6E21"/>
    <w:rPr>
      <w:rFonts w:ascii="Courier New" w:hAnsi="Courier New" w:cs="Courier New"/>
      <w:sz w:val="20"/>
      <w:szCs w:val="20"/>
    </w:rPr>
  </w:style>
  <w:style w:type="character" w:styleId="HTMLDefinition">
    <w:name w:val="HTML Definition"/>
    <w:basedOn w:val="Absatz-Standardschriftart"/>
    <w:semiHidden/>
    <w:rsid w:val="00FB6E21"/>
    <w:rPr>
      <w:i/>
      <w:iCs/>
    </w:rPr>
  </w:style>
  <w:style w:type="character" w:styleId="HTMLSchreibmaschine">
    <w:name w:val="HTML Typewriter"/>
    <w:basedOn w:val="Absatz-Standardschriftart"/>
    <w:semiHidden/>
    <w:rsid w:val="00FB6E21"/>
    <w:rPr>
      <w:rFonts w:ascii="Courier New" w:hAnsi="Courier New" w:cs="Courier New"/>
      <w:sz w:val="20"/>
      <w:szCs w:val="20"/>
    </w:rPr>
  </w:style>
  <w:style w:type="character" w:styleId="HTMLTastatur">
    <w:name w:val="HTML Keyboard"/>
    <w:basedOn w:val="Absatz-Standardschriftart"/>
    <w:semiHidden/>
    <w:rsid w:val="00FB6E21"/>
    <w:rPr>
      <w:rFonts w:ascii="Courier New" w:hAnsi="Courier New" w:cs="Courier New"/>
      <w:sz w:val="20"/>
      <w:szCs w:val="20"/>
    </w:rPr>
  </w:style>
  <w:style w:type="character" w:styleId="HTMLVariable">
    <w:name w:val="HTML Variable"/>
    <w:basedOn w:val="Absatz-Standardschriftart"/>
    <w:semiHidden/>
    <w:rsid w:val="00FB6E21"/>
    <w:rPr>
      <w:i/>
      <w:iCs/>
    </w:rPr>
  </w:style>
  <w:style w:type="paragraph" w:styleId="HTMLVorformatiert">
    <w:name w:val="HTML Preformatted"/>
    <w:basedOn w:val="Standard"/>
    <w:semiHidden/>
    <w:rsid w:val="00FB6E21"/>
    <w:rPr>
      <w:rFonts w:ascii="Courier New" w:hAnsi="Courier New" w:cs="Courier New"/>
    </w:rPr>
  </w:style>
  <w:style w:type="character" w:styleId="HTMLZitat">
    <w:name w:val="HTML Cite"/>
    <w:basedOn w:val="Absatz-Standardschriftart"/>
    <w:semiHidden/>
    <w:rsid w:val="00FB6E21"/>
    <w:rPr>
      <w:i/>
      <w:iCs/>
    </w:rPr>
  </w:style>
  <w:style w:type="paragraph" w:styleId="Liste">
    <w:name w:val="List"/>
    <w:basedOn w:val="Standard"/>
    <w:semiHidden/>
    <w:rsid w:val="00FB6E21"/>
    <w:pPr>
      <w:ind w:left="283" w:hanging="283"/>
    </w:pPr>
  </w:style>
  <w:style w:type="paragraph" w:styleId="Liste2">
    <w:name w:val="List 2"/>
    <w:basedOn w:val="Standard"/>
    <w:semiHidden/>
    <w:rsid w:val="00FB6E21"/>
    <w:pPr>
      <w:ind w:left="566" w:hanging="283"/>
    </w:pPr>
  </w:style>
  <w:style w:type="paragraph" w:styleId="Liste3">
    <w:name w:val="List 3"/>
    <w:basedOn w:val="Standard"/>
    <w:semiHidden/>
    <w:rsid w:val="00FB6E21"/>
    <w:pPr>
      <w:ind w:left="849" w:hanging="283"/>
    </w:pPr>
  </w:style>
  <w:style w:type="paragraph" w:styleId="Liste4">
    <w:name w:val="List 4"/>
    <w:basedOn w:val="Standard"/>
    <w:semiHidden/>
    <w:rsid w:val="00FB6E21"/>
    <w:pPr>
      <w:ind w:left="1132" w:hanging="283"/>
    </w:pPr>
  </w:style>
  <w:style w:type="paragraph" w:styleId="Liste5">
    <w:name w:val="List 5"/>
    <w:basedOn w:val="Standard"/>
    <w:semiHidden/>
    <w:rsid w:val="00FB6E21"/>
    <w:pPr>
      <w:ind w:left="1415" w:hanging="283"/>
    </w:pPr>
  </w:style>
  <w:style w:type="paragraph" w:styleId="Listenfortsetzung">
    <w:name w:val="List Continue"/>
    <w:basedOn w:val="Standard"/>
    <w:semiHidden/>
    <w:rsid w:val="00FB6E21"/>
    <w:pPr>
      <w:ind w:left="283"/>
    </w:pPr>
  </w:style>
  <w:style w:type="paragraph" w:styleId="Listenfortsetzung2">
    <w:name w:val="List Continue 2"/>
    <w:basedOn w:val="Standard"/>
    <w:semiHidden/>
    <w:rsid w:val="00FB6E21"/>
    <w:pPr>
      <w:ind w:left="566"/>
    </w:pPr>
  </w:style>
  <w:style w:type="paragraph" w:styleId="Listenfortsetzung3">
    <w:name w:val="List Continue 3"/>
    <w:basedOn w:val="Standard"/>
    <w:semiHidden/>
    <w:rsid w:val="00FB6E21"/>
    <w:pPr>
      <w:ind w:left="849"/>
    </w:pPr>
  </w:style>
  <w:style w:type="paragraph" w:styleId="Listenfortsetzung4">
    <w:name w:val="List Continue 4"/>
    <w:basedOn w:val="Standard"/>
    <w:semiHidden/>
    <w:rsid w:val="00FB6E21"/>
    <w:pPr>
      <w:ind w:left="1132"/>
    </w:pPr>
  </w:style>
  <w:style w:type="paragraph" w:styleId="Listenfortsetzung5">
    <w:name w:val="List Continue 5"/>
    <w:basedOn w:val="Standard"/>
    <w:semiHidden/>
    <w:rsid w:val="00FB6E21"/>
    <w:pPr>
      <w:ind w:left="1415"/>
    </w:pPr>
  </w:style>
  <w:style w:type="paragraph" w:styleId="Listennummer">
    <w:name w:val="List Number"/>
    <w:basedOn w:val="Standard"/>
    <w:semiHidden/>
    <w:rsid w:val="00FB6E21"/>
    <w:pPr>
      <w:numPr>
        <w:numId w:val="1"/>
      </w:numPr>
    </w:pPr>
  </w:style>
  <w:style w:type="paragraph" w:styleId="Listennummer2">
    <w:name w:val="List Number 2"/>
    <w:basedOn w:val="Standard"/>
    <w:semiHidden/>
    <w:rsid w:val="00FB6E21"/>
    <w:pPr>
      <w:numPr>
        <w:numId w:val="7"/>
      </w:numPr>
    </w:pPr>
  </w:style>
  <w:style w:type="paragraph" w:styleId="Listennummer3">
    <w:name w:val="List Number 3"/>
    <w:basedOn w:val="Standard"/>
    <w:semiHidden/>
    <w:rsid w:val="00FB6E21"/>
    <w:pPr>
      <w:numPr>
        <w:numId w:val="8"/>
      </w:numPr>
    </w:pPr>
  </w:style>
  <w:style w:type="paragraph" w:styleId="Listennummer4">
    <w:name w:val="List Number 4"/>
    <w:basedOn w:val="Standard"/>
    <w:semiHidden/>
    <w:rsid w:val="00FB6E21"/>
    <w:pPr>
      <w:numPr>
        <w:numId w:val="9"/>
      </w:numPr>
    </w:pPr>
  </w:style>
  <w:style w:type="paragraph" w:styleId="Listennummer5">
    <w:name w:val="List Number 5"/>
    <w:basedOn w:val="Standard"/>
    <w:semiHidden/>
    <w:rsid w:val="00FB6E21"/>
    <w:pPr>
      <w:numPr>
        <w:numId w:val="10"/>
      </w:numPr>
    </w:pPr>
  </w:style>
  <w:style w:type="paragraph" w:styleId="Nachrichtenkopf">
    <w:name w:val="Message Header"/>
    <w:basedOn w:val="Standard"/>
    <w:semiHidden/>
    <w:rsid w:val="00FB6E2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FB6E21"/>
    <w:rPr>
      <w:rFonts w:ascii="Courier New" w:hAnsi="Courier New" w:cs="Courier New"/>
    </w:rPr>
  </w:style>
  <w:style w:type="paragraph" w:styleId="StandardWeb">
    <w:name w:val="Normal (Web)"/>
    <w:basedOn w:val="Standard"/>
    <w:semiHidden/>
    <w:rsid w:val="00FB6E21"/>
    <w:rPr>
      <w:rFonts w:ascii="Times New Roman" w:hAnsi="Times New Roman"/>
      <w:sz w:val="24"/>
      <w:szCs w:val="24"/>
    </w:rPr>
  </w:style>
  <w:style w:type="paragraph" w:styleId="Standardeinzug">
    <w:name w:val="Normal Indent"/>
    <w:basedOn w:val="Standard"/>
    <w:semiHidden/>
    <w:rsid w:val="00FB6E21"/>
    <w:pPr>
      <w:ind w:left="708"/>
    </w:pPr>
  </w:style>
  <w:style w:type="table" w:styleId="Tabelle3D-Effekt1">
    <w:name w:val="Table 3D effects 1"/>
    <w:basedOn w:val="NormaleTabelle"/>
    <w:semiHidden/>
    <w:rsid w:val="00FB6E21"/>
    <w:pPr>
      <w:spacing w:before="120"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FB6E21"/>
    <w:pPr>
      <w:spacing w:before="120"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FB6E21"/>
    <w:pPr>
      <w:spacing w:before="120"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FB6E21"/>
    <w:pPr>
      <w:spacing w:before="12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FB6E21"/>
    <w:pPr>
      <w:spacing w:before="120"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FB6E21"/>
    <w:pPr>
      <w:spacing w:before="120"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FB6E21"/>
    <w:pPr>
      <w:spacing w:before="12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FB6E21"/>
    <w:pPr>
      <w:spacing w:before="120"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FB6E21"/>
    <w:pPr>
      <w:spacing w:before="120"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FB6E21"/>
    <w:pPr>
      <w:spacing w:before="120"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FB6E21"/>
    <w:pPr>
      <w:spacing w:before="120"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FB6E21"/>
    <w:pPr>
      <w:spacing w:before="120"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FB6E21"/>
    <w:pPr>
      <w:spacing w:before="120"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FB6E21"/>
    <w:pPr>
      <w:spacing w:before="120"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FB6E21"/>
    <w:pPr>
      <w:spacing w:before="120"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FB6E21"/>
    <w:pPr>
      <w:spacing w:before="120"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FB6E21"/>
    <w:pPr>
      <w:spacing w:before="120"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FB6E21"/>
    <w:pPr>
      <w:spacing w:before="120"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FB6E21"/>
    <w:pPr>
      <w:spacing w:before="120"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FB6E21"/>
    <w:pPr>
      <w:spacing w:before="120"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FB6E21"/>
    <w:pPr>
      <w:spacing w:before="120"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FB6E21"/>
    <w:pPr>
      <w:spacing w:before="120"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FB6E21"/>
    <w:pPr>
      <w:spacing w:before="120"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FB6E21"/>
    <w:pPr>
      <w:spacing w:before="120"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FB6E21"/>
    <w:pPr>
      <w:spacing w:before="120"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FB6E21"/>
    <w:pPr>
      <w:spacing w:before="120"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FB6E21"/>
    <w:pPr>
      <w:spacing w:before="12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FB6E21"/>
    <w:pPr>
      <w:spacing w:before="120"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FB6E21"/>
    <w:pPr>
      <w:spacing w:before="12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FB6E21"/>
    <w:pPr>
      <w:spacing w:before="120"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FB6E21"/>
    <w:pPr>
      <w:spacing w:before="120"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FB6E21"/>
    <w:pPr>
      <w:spacing w:before="120"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FB6E21"/>
    <w:pPr>
      <w:spacing w:before="120"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FB6E21"/>
    <w:pPr>
      <w:spacing w:before="120"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FB6E21"/>
    <w:pPr>
      <w:spacing w:before="120"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FB6E21"/>
    <w:pPr>
      <w:spacing w:before="120"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FB6E21"/>
    <w:pPr>
      <w:spacing w:before="120"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gitternetz1">
    <w:name w:val="Tabellengitternetz1"/>
    <w:basedOn w:val="NormaleTabelle"/>
    <w:semiHidden/>
    <w:rsid w:val="00FB6E21"/>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Thema1">
    <w:name w:val="Tabellen-Thema1"/>
    <w:basedOn w:val="NormaleTabelle"/>
    <w:semiHidden/>
    <w:rsid w:val="00FB6E21"/>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FB6E21"/>
  </w:style>
  <w:style w:type="paragraph" w:styleId="Textkrper2">
    <w:name w:val="Body Text 2"/>
    <w:basedOn w:val="Standard"/>
    <w:semiHidden/>
    <w:rsid w:val="00FB6E21"/>
    <w:pPr>
      <w:spacing w:line="480" w:lineRule="auto"/>
    </w:pPr>
  </w:style>
  <w:style w:type="paragraph" w:styleId="Textkrper3">
    <w:name w:val="Body Text 3"/>
    <w:basedOn w:val="Standard"/>
    <w:semiHidden/>
    <w:rsid w:val="00FB6E21"/>
    <w:rPr>
      <w:sz w:val="16"/>
      <w:szCs w:val="16"/>
    </w:rPr>
  </w:style>
  <w:style w:type="paragraph" w:styleId="Textkrper-Einzug2">
    <w:name w:val="Body Text Indent 2"/>
    <w:basedOn w:val="Standard"/>
    <w:semiHidden/>
    <w:rsid w:val="00FB6E21"/>
    <w:pPr>
      <w:spacing w:line="480" w:lineRule="auto"/>
      <w:ind w:left="283"/>
    </w:pPr>
  </w:style>
  <w:style w:type="paragraph" w:styleId="Textkrper-Einzug3">
    <w:name w:val="Body Text Indent 3"/>
    <w:basedOn w:val="Standard"/>
    <w:semiHidden/>
    <w:rsid w:val="00FB6E21"/>
    <w:pPr>
      <w:ind w:left="283"/>
    </w:pPr>
    <w:rPr>
      <w:sz w:val="16"/>
      <w:szCs w:val="16"/>
    </w:rPr>
  </w:style>
  <w:style w:type="paragraph" w:styleId="Textkrper-Erstzeileneinzug">
    <w:name w:val="Body Text First Indent"/>
    <w:basedOn w:val="Textkrper"/>
    <w:semiHidden/>
    <w:rsid w:val="00FB6E21"/>
    <w:pPr>
      <w:ind w:firstLine="210"/>
    </w:pPr>
  </w:style>
  <w:style w:type="paragraph" w:styleId="Textkrper-Zeileneinzug">
    <w:name w:val="Body Text Indent"/>
    <w:basedOn w:val="Standard"/>
    <w:semiHidden/>
    <w:rsid w:val="00FB6E21"/>
    <w:pPr>
      <w:ind w:left="283"/>
    </w:pPr>
  </w:style>
  <w:style w:type="paragraph" w:styleId="Textkrper-Erstzeileneinzug2">
    <w:name w:val="Body Text First Indent 2"/>
    <w:basedOn w:val="Textkrper-Zeileneinzug"/>
    <w:semiHidden/>
    <w:rsid w:val="00FB6E21"/>
    <w:pPr>
      <w:ind w:firstLine="210"/>
    </w:pPr>
  </w:style>
  <w:style w:type="paragraph" w:styleId="Umschlagabsenderadresse">
    <w:name w:val="envelope return"/>
    <w:basedOn w:val="Standard"/>
    <w:semiHidden/>
    <w:rsid w:val="00FB6E21"/>
    <w:rPr>
      <w:rFonts w:cs="Arial"/>
    </w:rPr>
  </w:style>
  <w:style w:type="paragraph" w:styleId="Umschlagadresse">
    <w:name w:val="envelope address"/>
    <w:basedOn w:val="Standard"/>
    <w:semiHidden/>
    <w:rsid w:val="00FB6E21"/>
    <w:pPr>
      <w:framePr w:w="4320" w:h="2160" w:hRule="exact" w:hSpace="141" w:wrap="auto" w:hAnchor="page" w:xAlign="center" w:yAlign="bottom"/>
      <w:ind w:left="1"/>
    </w:pPr>
    <w:rPr>
      <w:rFonts w:cs="Arial"/>
      <w:sz w:val="24"/>
      <w:szCs w:val="24"/>
    </w:rPr>
  </w:style>
  <w:style w:type="paragraph" w:styleId="Unterschrift">
    <w:name w:val="Signature"/>
    <w:basedOn w:val="Standard"/>
    <w:semiHidden/>
    <w:rsid w:val="00FB6E21"/>
    <w:pPr>
      <w:ind w:left="4252"/>
    </w:pPr>
  </w:style>
  <w:style w:type="character" w:styleId="Zeilennummer">
    <w:name w:val="line number"/>
    <w:basedOn w:val="Absatz-Standardschriftart"/>
    <w:semiHidden/>
    <w:rsid w:val="00FB6E21"/>
  </w:style>
  <w:style w:type="paragraph" w:styleId="Listenabsatz">
    <w:name w:val="List Paragraph"/>
    <w:basedOn w:val="Standard"/>
    <w:uiPriority w:val="34"/>
    <w:qFormat/>
    <w:rsid w:val="009B7D2D"/>
    <w:pPr>
      <w:spacing w:before="0"/>
      <w:ind w:left="720"/>
      <w:contextualSpacing/>
    </w:pPr>
    <w:rPr>
      <w:rFonts w:eastAsia="Calibri"/>
      <w:szCs w:val="22"/>
      <w:lang w:eastAsia="en-US"/>
    </w:rPr>
  </w:style>
  <w:style w:type="character" w:customStyle="1" w:styleId="berschrift1Zchn">
    <w:name w:val="Überschrift 1 Zchn"/>
    <w:link w:val="berschrift1"/>
    <w:rsid w:val="003437C5"/>
    <w:rPr>
      <w:rFonts w:ascii="Arial" w:hAnsi="Arial" w:cs="Arial"/>
      <w:b/>
      <w:sz w:val="32"/>
    </w:rPr>
  </w:style>
  <w:style w:type="paragraph" w:styleId="Verzeichnis5">
    <w:name w:val="toc 5"/>
    <w:basedOn w:val="Standard"/>
    <w:next w:val="Standard"/>
    <w:autoRedefine/>
    <w:uiPriority w:val="39"/>
    <w:unhideWhenUsed/>
    <w:rsid w:val="00B965FA"/>
    <w:pPr>
      <w:ind w:left="800"/>
    </w:pPr>
  </w:style>
  <w:style w:type="paragraph" w:styleId="Sprechblasentext">
    <w:name w:val="Balloon Text"/>
    <w:basedOn w:val="Standard"/>
    <w:link w:val="SprechblasentextZchn"/>
    <w:uiPriority w:val="99"/>
    <w:semiHidden/>
    <w:unhideWhenUsed/>
    <w:rsid w:val="00836940"/>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6940"/>
    <w:rPr>
      <w:rFonts w:ascii="Tahoma" w:hAnsi="Tahoma" w:cs="Tahoma"/>
      <w:sz w:val="16"/>
      <w:szCs w:val="16"/>
    </w:rPr>
  </w:style>
  <w:style w:type="paragraph" w:styleId="berarbeitung">
    <w:name w:val="Revision"/>
    <w:hidden/>
    <w:uiPriority w:val="99"/>
    <w:semiHidden/>
    <w:rsid w:val="005F6F8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7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ra.admin.ch"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Bericht_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E9D35-E5F2-497A-B9BE-264F1AB1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Bericht_D</Template>
  <TotalTime>0</TotalTime>
  <Pages>9</Pages>
  <Words>2454</Words>
  <Characters>14176</Characters>
  <Application>Microsoft Office Word</Application>
  <DocSecurity>0</DocSecurity>
  <Lines>118</Lines>
  <Paragraphs>33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Bericht</vt:lpstr>
      <vt:lpstr>Bericht</vt:lpstr>
    </vt:vector>
  </TitlesOfParts>
  <Manager>Peter Liechti</Manager>
  <Company>ASTRA-Filiale Thun</Company>
  <LinksUpToDate>false</LinksUpToDate>
  <CharactersWithSpaces>16597</CharactersWithSpaces>
  <SharedDoc>false</SharedDoc>
  <HLinks>
    <vt:vector size="48" baseType="variant">
      <vt:variant>
        <vt:i4>1441842</vt:i4>
      </vt:variant>
      <vt:variant>
        <vt:i4>44</vt:i4>
      </vt:variant>
      <vt:variant>
        <vt:i4>0</vt:i4>
      </vt:variant>
      <vt:variant>
        <vt:i4>5</vt:i4>
      </vt:variant>
      <vt:variant>
        <vt:lpwstr/>
      </vt:variant>
      <vt:variant>
        <vt:lpwstr>_Toc214261239</vt:lpwstr>
      </vt:variant>
      <vt:variant>
        <vt:i4>1441842</vt:i4>
      </vt:variant>
      <vt:variant>
        <vt:i4>38</vt:i4>
      </vt:variant>
      <vt:variant>
        <vt:i4>0</vt:i4>
      </vt:variant>
      <vt:variant>
        <vt:i4>5</vt:i4>
      </vt:variant>
      <vt:variant>
        <vt:lpwstr/>
      </vt:variant>
      <vt:variant>
        <vt:lpwstr>_Toc214261238</vt:lpwstr>
      </vt:variant>
      <vt:variant>
        <vt:i4>1441842</vt:i4>
      </vt:variant>
      <vt:variant>
        <vt:i4>32</vt:i4>
      </vt:variant>
      <vt:variant>
        <vt:i4>0</vt:i4>
      </vt:variant>
      <vt:variant>
        <vt:i4>5</vt:i4>
      </vt:variant>
      <vt:variant>
        <vt:lpwstr/>
      </vt:variant>
      <vt:variant>
        <vt:lpwstr>_Toc214261237</vt:lpwstr>
      </vt:variant>
      <vt:variant>
        <vt:i4>1441842</vt:i4>
      </vt:variant>
      <vt:variant>
        <vt:i4>26</vt:i4>
      </vt:variant>
      <vt:variant>
        <vt:i4>0</vt:i4>
      </vt:variant>
      <vt:variant>
        <vt:i4>5</vt:i4>
      </vt:variant>
      <vt:variant>
        <vt:lpwstr/>
      </vt:variant>
      <vt:variant>
        <vt:lpwstr>_Toc214261236</vt:lpwstr>
      </vt:variant>
      <vt:variant>
        <vt:i4>1441842</vt:i4>
      </vt:variant>
      <vt:variant>
        <vt:i4>20</vt:i4>
      </vt:variant>
      <vt:variant>
        <vt:i4>0</vt:i4>
      </vt:variant>
      <vt:variant>
        <vt:i4>5</vt:i4>
      </vt:variant>
      <vt:variant>
        <vt:lpwstr/>
      </vt:variant>
      <vt:variant>
        <vt:lpwstr>_Toc214261235</vt:lpwstr>
      </vt:variant>
      <vt:variant>
        <vt:i4>1441842</vt:i4>
      </vt:variant>
      <vt:variant>
        <vt:i4>14</vt:i4>
      </vt:variant>
      <vt:variant>
        <vt:i4>0</vt:i4>
      </vt:variant>
      <vt:variant>
        <vt:i4>5</vt:i4>
      </vt:variant>
      <vt:variant>
        <vt:lpwstr/>
      </vt:variant>
      <vt:variant>
        <vt:lpwstr>_Toc214261234</vt:lpwstr>
      </vt:variant>
      <vt:variant>
        <vt:i4>1441842</vt:i4>
      </vt:variant>
      <vt:variant>
        <vt:i4>8</vt:i4>
      </vt:variant>
      <vt:variant>
        <vt:i4>0</vt:i4>
      </vt:variant>
      <vt:variant>
        <vt:i4>5</vt:i4>
      </vt:variant>
      <vt:variant>
        <vt:lpwstr/>
      </vt:variant>
      <vt:variant>
        <vt:lpwstr>_Toc214261233</vt:lpwstr>
      </vt:variant>
      <vt:variant>
        <vt:i4>1441842</vt:i4>
      </vt:variant>
      <vt:variant>
        <vt:i4>2</vt:i4>
      </vt:variant>
      <vt:variant>
        <vt:i4>0</vt:i4>
      </vt:variant>
      <vt:variant>
        <vt:i4>5</vt:i4>
      </vt:variant>
      <vt:variant>
        <vt:lpwstr/>
      </vt:variant>
      <vt:variant>
        <vt:lpwstr>_Toc214261232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dc:title>
  <dc:creator>Liechti Peter</dc:creator>
  <dc:description>Version 2008.02</dc:description>
  <cp:lastModifiedBy>Cuche Alain ASTRA</cp:lastModifiedBy>
  <cp:revision>2</cp:revision>
  <cp:lastPrinted>2018-05-09T11:34:00Z</cp:lastPrinted>
  <dcterms:created xsi:type="dcterms:W3CDTF">2021-01-28T14:32:00Z</dcterms:created>
  <dcterms:modified xsi:type="dcterms:W3CDTF">2021-01-28T14:32:00Z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_Neu">
    <vt:lpwstr>1</vt:lpwstr>
  </property>
  <property fmtid="{D5CDD505-2E9C-101B-9397-08002B2CF9AE}" pid="3" name="AUT_ID">
    <vt:lpwstr>&lt;AUT_ID&gt;</vt:lpwstr>
  </property>
  <property fmtid="{D5CDD505-2E9C-101B-9397-08002B2CF9AE}" pid="4" name="SEK_ID">
    <vt:lpwstr>&lt;SEK_ID&gt;</vt:lpwstr>
  </property>
  <property fmtid="{D5CDD505-2E9C-101B-9397-08002B2CF9AE}" pid="5" name="DOK_Titel">
    <vt:lpwstr>Bericht</vt:lpwstr>
  </property>
  <property fmtid="{D5CDD505-2E9C-101B-9397-08002B2CF9AE}" pid="6" name="DOK_Sprache">
    <vt:lpwstr>D</vt:lpwstr>
  </property>
  <property fmtid="{D5CDD505-2E9C-101B-9397-08002B2CF9AE}" pid="7" name="DOK_DatumAusgabe">
    <vt:lpwstr>&lt;DOK_DatumAusgabe&gt;</vt:lpwstr>
  </property>
  <property fmtid="{D5CDD505-2E9C-101B-9397-08002B2CF9AE}" pid="8" name="DOK_DatumAusgabeNum">
    <vt:lpwstr>10.12.04</vt:lpwstr>
  </property>
  <property fmtid="{D5CDD505-2E9C-101B-9397-08002B2CF9AE}" pid="9" name="DSR_ID">
    <vt:lpwstr>&lt;DSR_ID&gt;</vt:lpwstr>
  </property>
  <property fmtid="{D5CDD505-2E9C-101B-9397-08002B2CF9AE}" pid="10" name="DSR_Nr">
    <vt:lpwstr>&lt;DSR_Nr&gt;</vt:lpwstr>
  </property>
  <property fmtid="{D5CDD505-2E9C-101B-9397-08002B2CF9AE}" pid="11" name="DSR_Bezeichnung">
    <vt:lpwstr>&lt;DSR_Bezeichnung&gt;</vt:lpwstr>
  </property>
  <property fmtid="{D5CDD505-2E9C-101B-9397-08002B2CF9AE}" pid="12" name="DRS_Zusatz">
    <vt:lpwstr>&lt;DRS_Zusatz&gt;</vt:lpwstr>
  </property>
  <property fmtid="{D5CDD505-2E9C-101B-9397-08002B2CF9AE}" pid="13" name="BRK_ObenLinks">
    <vt:lpwstr>&lt;BRK_ObenLinks&gt;</vt:lpwstr>
  </property>
  <property fmtid="{D5CDD505-2E9C-101B-9397-08002B2CF9AE}" pid="14" name="BRK_ObenRechts">
    <vt:lpwstr>&lt;BRK_ObenRechts&gt;</vt:lpwstr>
  </property>
  <property fmtid="{D5CDD505-2E9C-101B-9397-08002B2CF9AE}" pid="15" name="BRK_UntenLinks">
    <vt:lpwstr>&lt;BRK_UntenLinks&gt;</vt:lpwstr>
  </property>
  <property fmtid="{D5CDD505-2E9C-101B-9397-08002B2CF9AE}" pid="16" name="BRK_UntenRechts">
    <vt:lpwstr>&lt;BRK_UntenRechts&gt;</vt:lpwstr>
  </property>
  <property fmtid="{D5CDD505-2E9C-101B-9397-08002B2CF9AE}" pid="17" name="BRK_ID">
    <vt:lpwstr>&lt;BRK_ID&gt;</vt:lpwstr>
  </property>
  <property fmtid="{D5CDD505-2E9C-101B-9397-08002B2CF9AE}" pid="18" name="ORG_OrtD">
    <vt:lpwstr>&lt;ORG_OrtD&gt;</vt:lpwstr>
  </property>
  <property fmtid="{D5CDD505-2E9C-101B-9397-08002B2CF9AE}" pid="19" name="ORG_ID">
    <vt:lpwstr>&lt;ORG_ID&gt;</vt:lpwstr>
  </property>
  <property fmtid="{D5CDD505-2E9C-101B-9397-08002B2CF9AE}" pid="20" name="AUT_Vorname">
    <vt:lpwstr>&lt;AUT_Vorname&gt;</vt:lpwstr>
  </property>
  <property fmtid="{D5CDD505-2E9C-101B-9397-08002B2CF9AE}" pid="21" name="AUT_Nachname">
    <vt:lpwstr>&lt;AUT_Nachname&gt;</vt:lpwstr>
  </property>
  <property fmtid="{D5CDD505-2E9C-101B-9397-08002B2CF9AE}" pid="22" name="ORG_BezeichnungD">
    <vt:lpwstr>&lt;ORG_BezeichnungD&gt;</vt:lpwstr>
  </property>
  <property fmtid="{D5CDD505-2E9C-101B-9397-08002B2CF9AE}" pid="23" name="FSC#COOSYSTEM@1.1:Container">
    <vt:lpwstr>COO.2045.100.7.1142276</vt:lpwstr>
  </property>
  <property fmtid="{D5CDD505-2E9C-101B-9397-08002B2CF9AE}" pid="24" name="FSC#COOELAK@1.1001:Subject">
    <vt:lpwstr/>
  </property>
  <property fmtid="{D5CDD505-2E9C-101B-9397-08002B2CF9AE}" pid="25" name="FSC#COOELAK@1.1001:FileReference">
    <vt:lpwstr>ADMINISTRATION Vorlagen (2007-02748/03/14)</vt:lpwstr>
  </property>
  <property fmtid="{D5CDD505-2E9C-101B-9397-08002B2CF9AE}" pid="26" name="FSC#COOELAK@1.1001:FileRefYear">
    <vt:lpwstr>2009</vt:lpwstr>
  </property>
  <property fmtid="{D5CDD505-2E9C-101B-9397-08002B2CF9AE}" pid="27" name="FSC#COOELAK@1.1001:FileRefOrdinal">
    <vt:lpwstr>36626</vt:lpwstr>
  </property>
  <property fmtid="{D5CDD505-2E9C-101B-9397-08002B2CF9AE}" pid="28" name="FSC#COOELAK@1.1001:FileRefOU">
    <vt:lpwstr>Strasseninfrastruktur</vt:lpwstr>
  </property>
  <property fmtid="{D5CDD505-2E9C-101B-9397-08002B2CF9AE}" pid="29" name="FSC#COOELAK@1.1001:Organization">
    <vt:lpwstr/>
  </property>
  <property fmtid="{D5CDD505-2E9C-101B-9397-08002B2CF9AE}" pid="30" name="FSC#COOELAK@1.1001:Owner">
    <vt:lpwstr> Liechti</vt:lpwstr>
  </property>
  <property fmtid="{D5CDD505-2E9C-101B-9397-08002B2CF9AE}" pid="31" name="FSC#COOELAK@1.1001:OwnerExtension">
    <vt:lpwstr/>
  </property>
  <property fmtid="{D5CDD505-2E9C-101B-9397-08002B2CF9AE}" pid="32" name="FSC#COOELAK@1.1001:OwnerFaxExtension">
    <vt:lpwstr/>
  </property>
  <property fmtid="{D5CDD505-2E9C-101B-9397-08002B2CF9AE}" pid="33" name="FSC#COOELAK@1.1001:DispatchedBy">
    <vt:lpwstr/>
  </property>
  <property fmtid="{D5CDD505-2E9C-101B-9397-08002B2CF9AE}" pid="34" name="FSC#COOELAK@1.1001:DispatchedAt">
    <vt:lpwstr/>
  </property>
  <property fmtid="{D5CDD505-2E9C-101B-9397-08002B2CF9AE}" pid="35" name="FSC#COOELAK@1.1001:ApprovedBy">
    <vt:lpwstr/>
  </property>
  <property fmtid="{D5CDD505-2E9C-101B-9397-08002B2CF9AE}" pid="36" name="FSC#COOELAK@1.1001:ApprovedAt">
    <vt:lpwstr/>
  </property>
  <property fmtid="{D5CDD505-2E9C-101B-9397-08002B2CF9AE}" pid="37" name="FSC#COOELAK@1.1001:Department">
    <vt:lpwstr>Erhaltungsplanung (F2)</vt:lpwstr>
  </property>
  <property fmtid="{D5CDD505-2E9C-101B-9397-08002B2CF9AE}" pid="38" name="FSC#COOELAK@1.1001:CreatedAt">
    <vt:lpwstr>12.11.2008 15:52:58</vt:lpwstr>
  </property>
  <property fmtid="{D5CDD505-2E9C-101B-9397-08002B2CF9AE}" pid="39" name="FSC#COOELAK@1.1001:OU">
    <vt:lpwstr>Erhaltungsplanung (F2)</vt:lpwstr>
  </property>
  <property fmtid="{D5CDD505-2E9C-101B-9397-08002B2CF9AE}" pid="40" name="FSC#COOELAK@1.1001:Priority">
    <vt:lpwstr/>
  </property>
  <property fmtid="{D5CDD505-2E9C-101B-9397-08002B2CF9AE}" pid="41" name="FSC#COOELAK@1.1001:ObjBarCode">
    <vt:lpwstr>*COO.2045.100.7.1142276*</vt:lpwstr>
  </property>
  <property fmtid="{D5CDD505-2E9C-101B-9397-08002B2CF9AE}" pid="42" name="FSC#COOELAK@1.1001:RefBarCode">
    <vt:lpwstr>*Bericht_D*</vt:lpwstr>
  </property>
  <property fmtid="{D5CDD505-2E9C-101B-9397-08002B2CF9AE}" pid="43" name="FSC#COOELAK@1.1001:FileRefBarCode">
    <vt:lpwstr>*ADMINISTRATION Vorlagen (2007-02748/03/14)*</vt:lpwstr>
  </property>
  <property fmtid="{D5CDD505-2E9C-101B-9397-08002B2CF9AE}" pid="44" name="FSC#COOELAK@1.1001:ExternalRef">
    <vt:lpwstr/>
  </property>
  <property fmtid="{D5CDD505-2E9C-101B-9397-08002B2CF9AE}" pid="45" name="FSC#COOELAK@1.1001:IncomingNumber">
    <vt:lpwstr/>
  </property>
  <property fmtid="{D5CDD505-2E9C-101B-9397-08002B2CF9AE}" pid="46" name="FSC#COOELAK@1.1001:IncomingSubject">
    <vt:lpwstr/>
  </property>
  <property fmtid="{D5CDD505-2E9C-101B-9397-08002B2CF9AE}" pid="47" name="FSC#COOELAK@1.1001:ProcessResponsible">
    <vt:lpwstr>Hänni, Natalie</vt:lpwstr>
  </property>
  <property fmtid="{D5CDD505-2E9C-101B-9397-08002B2CF9AE}" pid="48" name="FSC#COOELAK@1.1001:ProcessResponsiblePhone">
    <vt:lpwstr/>
  </property>
  <property fmtid="{D5CDD505-2E9C-101B-9397-08002B2CF9AE}" pid="49" name="FSC#COOELAK@1.1001:ProcessResponsibleMail">
    <vt:lpwstr/>
  </property>
  <property fmtid="{D5CDD505-2E9C-101B-9397-08002B2CF9AE}" pid="50" name="FSC#COOELAK@1.1001:ProcessResponsibleFax">
    <vt:lpwstr/>
  </property>
  <property fmtid="{D5CDD505-2E9C-101B-9397-08002B2CF9AE}" pid="51" name="FSC#COOELAK@1.1001:ApproverFirstName">
    <vt:lpwstr/>
  </property>
  <property fmtid="{D5CDD505-2E9C-101B-9397-08002B2CF9AE}" pid="52" name="FSC#COOELAK@1.1001:ApproverSurName">
    <vt:lpwstr/>
  </property>
  <property fmtid="{D5CDD505-2E9C-101B-9397-08002B2CF9AE}" pid="53" name="FSC#COOELAK@1.1001:ApproverTitle">
    <vt:lpwstr/>
  </property>
  <property fmtid="{D5CDD505-2E9C-101B-9397-08002B2CF9AE}" pid="54" name="FSC#COOELAK@1.1001:ExternalDate">
    <vt:lpwstr/>
  </property>
  <property fmtid="{D5CDD505-2E9C-101B-9397-08002B2CF9AE}" pid="55" name="FSC#COOELAK@1.1001:SettlementApprovedAt">
    <vt:lpwstr/>
  </property>
  <property fmtid="{D5CDD505-2E9C-101B-9397-08002B2CF9AE}" pid="56" name="FSC#COOELAK@1.1001:BaseNumber">
    <vt:lpwstr>2007-02748/03/14</vt:lpwstr>
  </property>
  <property fmtid="{D5CDD505-2E9C-101B-9397-08002B2CF9AE}" pid="57" name="FSC#ELAKGOV@1.1001:PersonalSubjGender">
    <vt:lpwstr/>
  </property>
  <property fmtid="{D5CDD505-2E9C-101B-9397-08002B2CF9AE}" pid="58" name="FSC#ELAKGOV@1.1001:PersonalSubjFirstName">
    <vt:lpwstr/>
  </property>
  <property fmtid="{D5CDD505-2E9C-101B-9397-08002B2CF9AE}" pid="59" name="FSC#ELAKGOV@1.1001:PersonalSubjSurName">
    <vt:lpwstr/>
  </property>
  <property fmtid="{D5CDD505-2E9C-101B-9397-08002B2CF9AE}" pid="60" name="FSC#ELAKGOV@1.1001:PersonalSubjSalutation">
    <vt:lpwstr/>
  </property>
  <property fmtid="{D5CDD505-2E9C-101B-9397-08002B2CF9AE}" pid="61" name="FSC#ELAKGOV@1.1001:PersonalSubjAddress">
    <vt:lpwstr/>
  </property>
</Properties>
</file>